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2" w:rsidRPr="00B30DF6" w:rsidRDefault="000A4FC2" w:rsidP="000A4FC2">
      <w:pPr>
        <w:tabs>
          <w:tab w:val="left" w:pos="4035"/>
        </w:tabs>
        <w:jc w:val="center"/>
      </w:pPr>
      <w:r w:rsidRPr="00B30DF6">
        <w:t>СОВЕТ ДЕПУТАТОВ</w:t>
      </w:r>
    </w:p>
    <w:p w:rsidR="000A4FC2" w:rsidRPr="00B30DF6" w:rsidRDefault="000A4FC2" w:rsidP="000A4FC2">
      <w:pPr>
        <w:tabs>
          <w:tab w:val="left" w:pos="4035"/>
        </w:tabs>
        <w:jc w:val="center"/>
      </w:pPr>
      <w:r w:rsidRPr="00B30DF6">
        <w:t>МУНИЦИПАЛЬНОГО ОБРАЗОВАНИЯ</w:t>
      </w:r>
    </w:p>
    <w:p w:rsidR="000A4FC2" w:rsidRPr="00B30DF6" w:rsidRDefault="000A4FC2" w:rsidP="000A4FC2">
      <w:pPr>
        <w:tabs>
          <w:tab w:val="left" w:pos="4035"/>
        </w:tabs>
        <w:jc w:val="center"/>
      </w:pPr>
      <w:r w:rsidRPr="00B30DF6">
        <w:t>МЕЛЬНИКОВСКОЕ СЕЛЬСКОЕ ПОСЕЛЕНИЕ</w:t>
      </w:r>
    </w:p>
    <w:p w:rsidR="000A4FC2" w:rsidRPr="00B30DF6" w:rsidRDefault="000A4FC2" w:rsidP="000A4FC2">
      <w:pPr>
        <w:tabs>
          <w:tab w:val="left" w:pos="4035"/>
        </w:tabs>
        <w:jc w:val="center"/>
      </w:pPr>
      <w:r w:rsidRPr="00B30DF6">
        <w:t>МУНИЦИПАЛЬНОГО ОБРАЗОВАНИЯ ПРИОЗЕРСКИЙ</w:t>
      </w:r>
    </w:p>
    <w:p w:rsidR="000A4FC2" w:rsidRPr="00B30DF6" w:rsidRDefault="000A4FC2" w:rsidP="000A4FC2">
      <w:pPr>
        <w:tabs>
          <w:tab w:val="left" w:pos="4035"/>
        </w:tabs>
        <w:jc w:val="center"/>
        <w:rPr>
          <w:b/>
        </w:rPr>
      </w:pPr>
      <w:r w:rsidRPr="00B30DF6">
        <w:t>МУНИЦИПАЛЬНЫЙ РАЙОН ЛЕНИНГРАДСКОЙ ОБЛАСТИ</w:t>
      </w:r>
    </w:p>
    <w:p w:rsidR="000A4FC2" w:rsidRPr="00B30DF6" w:rsidRDefault="000A4FC2" w:rsidP="000A4FC2">
      <w:pPr>
        <w:jc w:val="center"/>
        <w:rPr>
          <w:b/>
          <w:bCs/>
        </w:rPr>
      </w:pPr>
    </w:p>
    <w:p w:rsidR="000A4FC2" w:rsidRPr="00B30DF6" w:rsidRDefault="000A4FC2" w:rsidP="000A4FC2">
      <w:pPr>
        <w:jc w:val="center"/>
        <w:rPr>
          <w:bCs/>
        </w:rPr>
      </w:pPr>
      <w:proofErr w:type="gramStart"/>
      <w:r w:rsidRPr="00B30DF6">
        <w:rPr>
          <w:bCs/>
        </w:rPr>
        <w:t>Р</w:t>
      </w:r>
      <w:proofErr w:type="gramEnd"/>
      <w:r w:rsidRPr="00B30DF6">
        <w:rPr>
          <w:bCs/>
        </w:rPr>
        <w:t xml:space="preserve"> Е Ш Е Н И Е</w:t>
      </w:r>
    </w:p>
    <w:p w:rsidR="000A4FC2" w:rsidRPr="00B30DF6" w:rsidRDefault="000A4FC2" w:rsidP="000A4FC2">
      <w:pPr>
        <w:jc w:val="center"/>
      </w:pPr>
    </w:p>
    <w:p w:rsidR="000A4FC2" w:rsidRPr="00B30DF6" w:rsidRDefault="000A4FC2" w:rsidP="000A4FC2">
      <w:r w:rsidRPr="00B30DF6">
        <w:t xml:space="preserve">от   01  февраля  2018 года                № 129                                                                  </w:t>
      </w:r>
    </w:p>
    <w:p w:rsidR="000A4FC2" w:rsidRPr="00B30DF6" w:rsidRDefault="000A4FC2" w:rsidP="000A4FC2">
      <w:pPr>
        <w:jc w:val="both"/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342"/>
      </w:tblGrid>
      <w:tr w:rsidR="000A4FC2" w:rsidRPr="00B30DF6" w:rsidTr="001824D1">
        <w:trPr>
          <w:trHeight w:val="2173"/>
        </w:trPr>
        <w:tc>
          <w:tcPr>
            <w:tcW w:w="4835" w:type="dxa"/>
            <w:vAlign w:val="center"/>
          </w:tcPr>
          <w:p w:rsidR="000A4FC2" w:rsidRPr="00B30DF6" w:rsidRDefault="000A4FC2" w:rsidP="001824D1">
            <w:pPr>
              <w:jc w:val="both"/>
            </w:pPr>
            <w:r w:rsidRPr="00B30DF6">
              <w:t xml:space="preserve">Об утверждении границ территорий в административном центре – посёлок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области, на которых будет  осуществлять свою деятельность Инициативная комиссия </w:t>
            </w:r>
          </w:p>
        </w:tc>
        <w:tc>
          <w:tcPr>
            <w:tcW w:w="4342" w:type="dxa"/>
            <w:vAlign w:val="center"/>
          </w:tcPr>
          <w:p w:rsidR="000A4FC2" w:rsidRPr="00B30DF6" w:rsidRDefault="000A4FC2" w:rsidP="001824D1">
            <w:pPr>
              <w:ind w:left="298" w:firstLine="298"/>
            </w:pPr>
          </w:p>
        </w:tc>
      </w:tr>
    </w:tbl>
    <w:p w:rsidR="000A4FC2" w:rsidRPr="00B30DF6" w:rsidRDefault="000A4FC2" w:rsidP="000A4FC2">
      <w:pPr>
        <w:jc w:val="both"/>
      </w:pPr>
    </w:p>
    <w:p w:rsidR="000A4FC2" w:rsidRPr="00B30DF6" w:rsidRDefault="000A4FC2" w:rsidP="000A4FC2">
      <w:pPr>
        <w:ind w:firstLine="708"/>
        <w:jc w:val="both"/>
      </w:pPr>
      <w:proofErr w:type="gramStart"/>
      <w:r w:rsidRPr="00B30DF6">
        <w:t>В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 и дополнениями), областным законом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Уставом муниципального образования Мельниковское сельское поселение муниципального образования Приозерский муниципальный</w:t>
      </w:r>
      <w:proofErr w:type="gramEnd"/>
      <w:r w:rsidRPr="00B30DF6">
        <w:t xml:space="preserve"> район Ленинградской области, решением Совета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   №  от  февраля 2018г. «Об организации участия населения в осуществлении местного самоуправления в иных формах на территории административного центра», Совет депутатов РЕШИЛ:</w:t>
      </w:r>
    </w:p>
    <w:p w:rsidR="000A4FC2" w:rsidRPr="00B30DF6" w:rsidRDefault="000A4FC2" w:rsidP="000A4F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DF6">
        <w:rPr>
          <w:rFonts w:ascii="Times New Roman" w:eastAsia="Times New Roman" w:hAnsi="Times New Roman"/>
          <w:sz w:val="24"/>
          <w:szCs w:val="24"/>
        </w:rPr>
        <w:t>Утвердить границы частей территорий  посёлка Мельниково, являющегося административным центром муниципального образования Мельниковское сельское поселение муниципального образования Приозерский муниципальный район Ленинградской области, на которых будет осуществлять свою деятельность инициативная комиссия, в соответствии с Приложениями 1, 2, 3.</w:t>
      </w:r>
    </w:p>
    <w:p w:rsidR="000A4FC2" w:rsidRPr="00B30DF6" w:rsidRDefault="000A4FC2" w:rsidP="000A4F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DF6">
        <w:rPr>
          <w:rFonts w:ascii="Times New Roman" w:eastAsia="Times New Roman" w:hAnsi="Times New Roman"/>
          <w:sz w:val="24"/>
          <w:szCs w:val="24"/>
        </w:rPr>
        <w:t>Опубликовать настоящее решение в средствах массовой информации  и разместить на официальном  сайте  муниципального образования Мельниковское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0A4FC2" w:rsidRPr="00B30DF6" w:rsidRDefault="000A4FC2" w:rsidP="000A4F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DF6">
        <w:rPr>
          <w:rFonts w:ascii="Times New Roman" w:eastAsia="Times New Roman" w:hAnsi="Times New Roman"/>
          <w:sz w:val="24"/>
          <w:szCs w:val="24"/>
        </w:rPr>
        <w:t>Решение вступает в силу с момента официального опубликования.</w:t>
      </w:r>
    </w:p>
    <w:p w:rsidR="000A4FC2" w:rsidRPr="00B30DF6" w:rsidRDefault="000A4FC2" w:rsidP="000A4F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30DF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B30DF6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 по местному самоуправлению, законности, правопорядку и  социальным вопросам.</w:t>
      </w:r>
    </w:p>
    <w:p w:rsidR="000A4FC2" w:rsidRPr="00B30DF6" w:rsidRDefault="000A4FC2" w:rsidP="000A4FC2">
      <w:pPr>
        <w:jc w:val="both"/>
      </w:pPr>
      <w:r w:rsidRPr="00B30DF6">
        <w:t xml:space="preserve">                </w:t>
      </w:r>
    </w:p>
    <w:p w:rsidR="000A4FC2" w:rsidRPr="00B30DF6" w:rsidRDefault="000A4FC2" w:rsidP="000A4FC2">
      <w:pPr>
        <w:shd w:val="clear" w:color="auto" w:fill="FFFFFF"/>
        <w:tabs>
          <w:tab w:val="left" w:leader="underscore" w:pos="7781"/>
          <w:tab w:val="left" w:pos="8647"/>
        </w:tabs>
        <w:rPr>
          <w:color w:val="000000"/>
          <w:spacing w:val="-2"/>
        </w:rPr>
      </w:pPr>
      <w:r w:rsidRPr="00B30DF6">
        <w:rPr>
          <w:color w:val="000000"/>
          <w:spacing w:val="-2"/>
        </w:rPr>
        <w:t xml:space="preserve">Глава муниципального образования </w:t>
      </w:r>
    </w:p>
    <w:p w:rsidR="000A4FC2" w:rsidRPr="00B30DF6" w:rsidRDefault="000A4FC2" w:rsidP="000A4FC2">
      <w:pPr>
        <w:shd w:val="clear" w:color="auto" w:fill="FFFFFF"/>
        <w:tabs>
          <w:tab w:val="left" w:leader="underscore" w:pos="7781"/>
          <w:tab w:val="left" w:pos="8647"/>
        </w:tabs>
        <w:rPr>
          <w:color w:val="000000"/>
          <w:spacing w:val="-2"/>
        </w:rPr>
      </w:pPr>
      <w:r w:rsidRPr="00B30DF6">
        <w:rPr>
          <w:color w:val="000000"/>
          <w:spacing w:val="-2"/>
        </w:rPr>
        <w:t xml:space="preserve">Мельниковское сельское поселение                                                  </w:t>
      </w:r>
      <w:r w:rsidRPr="00B30DF6">
        <w:rPr>
          <w:color w:val="000000" w:themeColor="text1"/>
        </w:rPr>
        <w:t>Кичигина Т.В.</w:t>
      </w:r>
    </w:p>
    <w:p w:rsidR="000A4FC2" w:rsidRPr="00340475" w:rsidRDefault="000A4FC2" w:rsidP="000A4FC2">
      <w:pPr>
        <w:shd w:val="clear" w:color="auto" w:fill="FFFFFF"/>
        <w:tabs>
          <w:tab w:val="left" w:leader="underscore" w:pos="5923"/>
        </w:tabs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Николаев С.Д.</w:t>
      </w:r>
    </w:p>
    <w:p w:rsidR="000A4FC2" w:rsidRPr="00340475" w:rsidRDefault="000A4FC2" w:rsidP="000A4FC2">
      <w:pPr>
        <w:shd w:val="clear" w:color="auto" w:fill="FFFFFF"/>
        <w:rPr>
          <w:color w:val="000000"/>
          <w:spacing w:val="-1"/>
          <w:sz w:val="20"/>
          <w:szCs w:val="20"/>
        </w:rPr>
      </w:pPr>
      <w:r w:rsidRPr="00340475">
        <w:rPr>
          <w:color w:val="000000"/>
          <w:spacing w:val="-1"/>
          <w:sz w:val="20"/>
          <w:szCs w:val="20"/>
        </w:rPr>
        <w:t>8 (813 79) 91-</w:t>
      </w:r>
      <w:r>
        <w:rPr>
          <w:color w:val="000000"/>
          <w:spacing w:val="-1"/>
          <w:sz w:val="20"/>
          <w:szCs w:val="20"/>
        </w:rPr>
        <w:t>193</w:t>
      </w:r>
    </w:p>
    <w:p w:rsidR="000A4FC2" w:rsidRPr="000506C5" w:rsidRDefault="000A4FC2" w:rsidP="000A4FC2">
      <w:pPr>
        <w:tabs>
          <w:tab w:val="left" w:pos="1100"/>
        </w:tabs>
        <w:ind w:left="-567" w:firstLine="567"/>
        <w:rPr>
          <w:sz w:val="20"/>
          <w:szCs w:val="20"/>
          <w:lang w:eastAsia="ja-JP"/>
        </w:rPr>
      </w:pPr>
      <w:r w:rsidRPr="00340475">
        <w:rPr>
          <w:sz w:val="20"/>
          <w:szCs w:val="20"/>
        </w:rPr>
        <w:t xml:space="preserve">Разослано: дело-2, прокуратура-1, </w:t>
      </w:r>
      <w:proofErr w:type="spellStart"/>
      <w:r w:rsidRPr="000506C5">
        <w:rPr>
          <w:sz w:val="20"/>
          <w:szCs w:val="20"/>
        </w:rPr>
        <w:t>www.lenoblinform.ru</w:t>
      </w:r>
      <w:proofErr w:type="spellEnd"/>
      <w:r w:rsidRPr="000506C5">
        <w:rPr>
          <w:sz w:val="20"/>
          <w:szCs w:val="20"/>
        </w:rPr>
        <w:t xml:space="preserve"> -1, сайт администрации</w:t>
      </w:r>
      <w:r>
        <w:rPr>
          <w:sz w:val="20"/>
          <w:szCs w:val="20"/>
        </w:rPr>
        <w:t xml:space="preserve">  </w:t>
      </w:r>
      <w:proofErr w:type="spellStart"/>
      <w:r w:rsidRPr="000506C5">
        <w:rPr>
          <w:rFonts w:eastAsia="Calibri"/>
          <w:bCs/>
          <w:sz w:val="20"/>
          <w:szCs w:val="20"/>
          <w:u w:val="single"/>
          <w:lang w:val="en-US"/>
        </w:rPr>
        <w:t>melnikovo</w:t>
      </w:r>
      <w:proofErr w:type="spellEnd"/>
      <w:r w:rsidRPr="000506C5">
        <w:rPr>
          <w:rFonts w:eastAsia="Calibri"/>
          <w:bCs/>
          <w:sz w:val="20"/>
          <w:szCs w:val="20"/>
          <w:u w:val="single"/>
        </w:rPr>
        <w:t>.</w:t>
      </w:r>
      <w:r w:rsidRPr="000506C5">
        <w:rPr>
          <w:rFonts w:eastAsia="Calibri"/>
          <w:bCs/>
          <w:sz w:val="20"/>
          <w:szCs w:val="20"/>
          <w:u w:val="single"/>
          <w:lang w:val="en-US"/>
        </w:rPr>
        <w:t>org</w:t>
      </w:r>
      <w:r w:rsidRPr="000506C5">
        <w:rPr>
          <w:rFonts w:eastAsia="Calibri"/>
          <w:bCs/>
          <w:sz w:val="20"/>
          <w:szCs w:val="20"/>
          <w:u w:val="single"/>
        </w:rPr>
        <w:t>.</w:t>
      </w:r>
      <w:proofErr w:type="spellStart"/>
      <w:r w:rsidRPr="000506C5">
        <w:rPr>
          <w:rFonts w:eastAsia="Calibri"/>
          <w:bCs/>
          <w:sz w:val="20"/>
          <w:szCs w:val="20"/>
          <w:u w:val="single"/>
          <w:lang w:val="en-US"/>
        </w:rPr>
        <w:t>ru</w:t>
      </w:r>
      <w:proofErr w:type="spellEnd"/>
      <w:r w:rsidRPr="000506C5">
        <w:rPr>
          <w:sz w:val="20"/>
          <w:szCs w:val="20"/>
        </w:rPr>
        <w:t xml:space="preserve"> -1.</w:t>
      </w:r>
    </w:p>
    <w:p w:rsidR="000A4FC2" w:rsidRDefault="000A4FC2" w:rsidP="000A4FC2">
      <w:pPr>
        <w:rPr>
          <w:sz w:val="20"/>
          <w:szCs w:val="20"/>
        </w:rPr>
      </w:pPr>
    </w:p>
    <w:p w:rsidR="00BA32CC" w:rsidRDefault="000A4FC2" w:rsidP="000A4FC2">
      <w:pPr>
        <w:jc w:val="both"/>
      </w:pPr>
      <w:r w:rsidRPr="00931182">
        <w:t xml:space="preserve">С приложениями к </w:t>
      </w:r>
      <w:r>
        <w:t>решению</w:t>
      </w:r>
      <w:r w:rsidRPr="00931182">
        <w:t xml:space="preserve"> можно ознакомиться на официальном сайте МО Мельниковское сельское поселение - </w:t>
      </w:r>
      <w:proofErr w:type="spellStart"/>
      <w:r w:rsidRPr="00931182">
        <w:t>melnikovo.org.ru</w:t>
      </w:r>
      <w:proofErr w:type="spellEnd"/>
    </w:p>
    <w:sectPr w:rsidR="00BA32CC" w:rsidSect="003D46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011F"/>
    <w:multiLevelType w:val="hybridMultilevel"/>
    <w:tmpl w:val="4898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C2"/>
    <w:rsid w:val="000A4FC2"/>
    <w:rsid w:val="00BA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2018-02-09T07:10:00Z</dcterms:created>
  <dcterms:modified xsi:type="dcterms:W3CDTF">2018-02-09T07:10:00Z</dcterms:modified>
</cp:coreProperties>
</file>