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9" w:rsidRDefault="00761482" w:rsidP="009456D9">
      <w:pPr>
        <w:spacing w:line="276" w:lineRule="auto"/>
        <w:jc w:val="center"/>
        <w:rPr>
          <w:rFonts w:eastAsiaTheme="minorHAnsi"/>
          <w:b/>
          <w:noProof/>
          <w:lang w:eastAsia="en-US"/>
        </w:rPr>
      </w:pPr>
      <w:r w:rsidRPr="009456D9">
        <w:rPr>
          <w:rFonts w:eastAsiaTheme="minorHAnsi"/>
          <w:b/>
          <w:noProof/>
          <w:lang w:eastAsia="en-US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9456D9" w:rsidRDefault="00761482" w:rsidP="00B976B1">
      <w:pPr>
        <w:spacing w:after="200" w:line="276" w:lineRule="auto"/>
        <w:jc w:val="center"/>
        <w:rPr>
          <w:rFonts w:eastAsiaTheme="minorHAnsi"/>
          <w:b/>
          <w:noProof/>
          <w:lang w:eastAsia="en-US"/>
        </w:rPr>
      </w:pPr>
      <w:r w:rsidRPr="009456D9">
        <w:rPr>
          <w:rFonts w:eastAsiaTheme="minorHAnsi"/>
          <w:b/>
          <w:noProof/>
          <w:lang w:eastAsia="en-US"/>
        </w:rPr>
        <w:t>Ленинградской области</w:t>
      </w:r>
    </w:p>
    <w:p w:rsidR="00D20D94" w:rsidRPr="009456D9" w:rsidRDefault="00D20D94" w:rsidP="00B976B1">
      <w:pPr>
        <w:spacing w:after="200" w:line="276" w:lineRule="auto"/>
        <w:jc w:val="center"/>
        <w:rPr>
          <w:rFonts w:eastAsiaTheme="minorHAnsi"/>
          <w:b/>
          <w:noProof/>
          <w:lang w:eastAsia="en-US"/>
        </w:rPr>
      </w:pPr>
    </w:p>
    <w:p w:rsidR="009456D9" w:rsidRDefault="00761482" w:rsidP="009456D9">
      <w:pPr>
        <w:spacing w:after="200" w:line="276" w:lineRule="auto"/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 w:rsidRPr="00761482">
        <w:rPr>
          <w:rFonts w:eastAsiaTheme="minorHAnsi"/>
          <w:b/>
          <w:noProof/>
          <w:sz w:val="28"/>
          <w:szCs w:val="28"/>
          <w:lang w:eastAsia="en-US"/>
        </w:rPr>
        <w:t xml:space="preserve">ПОСТАНОВЛЕНИЕ   </w:t>
      </w:r>
    </w:p>
    <w:p w:rsidR="00D20D94" w:rsidRPr="00761482" w:rsidRDefault="00D20D94" w:rsidP="009456D9">
      <w:pPr>
        <w:spacing w:after="200" w:line="276" w:lineRule="auto"/>
        <w:jc w:val="center"/>
        <w:rPr>
          <w:rFonts w:eastAsiaTheme="minorHAnsi"/>
          <w:b/>
          <w:noProof/>
          <w:sz w:val="28"/>
          <w:szCs w:val="28"/>
          <w:lang w:eastAsia="en-US"/>
        </w:rPr>
      </w:pPr>
    </w:p>
    <w:p w:rsidR="00B36A1D" w:rsidRDefault="00761482" w:rsidP="00761482">
      <w:pPr>
        <w:spacing w:after="200" w:line="276" w:lineRule="auto"/>
        <w:jc w:val="both"/>
        <w:rPr>
          <w:rFonts w:eastAsiaTheme="minorHAnsi"/>
          <w:b/>
          <w:noProof/>
          <w:lang w:eastAsia="en-US"/>
        </w:rPr>
      </w:pPr>
      <w:r w:rsidRPr="00B36A1D">
        <w:rPr>
          <w:rFonts w:eastAsiaTheme="minorHAnsi"/>
          <w:b/>
          <w:noProof/>
          <w:lang w:eastAsia="en-US"/>
        </w:rPr>
        <w:t xml:space="preserve">От </w:t>
      </w:r>
      <w:r w:rsidR="009456D9" w:rsidRPr="00B36A1D">
        <w:rPr>
          <w:rFonts w:eastAsiaTheme="minorHAnsi"/>
          <w:b/>
          <w:noProof/>
          <w:lang w:eastAsia="en-US"/>
        </w:rPr>
        <w:t>07 феврал</w:t>
      </w:r>
      <w:r w:rsidRPr="00B36A1D">
        <w:rPr>
          <w:rFonts w:eastAsiaTheme="minorHAnsi"/>
          <w:b/>
          <w:noProof/>
          <w:lang w:eastAsia="en-US"/>
        </w:rPr>
        <w:t>я 201</w:t>
      </w:r>
      <w:r w:rsidR="009456D9" w:rsidRPr="00B36A1D">
        <w:rPr>
          <w:rFonts w:eastAsiaTheme="minorHAnsi"/>
          <w:b/>
          <w:noProof/>
          <w:lang w:eastAsia="en-US"/>
        </w:rPr>
        <w:t>8</w:t>
      </w:r>
      <w:r w:rsidRPr="00B36A1D">
        <w:rPr>
          <w:rFonts w:eastAsiaTheme="minorHAnsi"/>
          <w:b/>
          <w:noProof/>
          <w:lang w:eastAsia="en-US"/>
        </w:rPr>
        <w:t xml:space="preserve"> года                                                                 </w:t>
      </w:r>
      <w:r w:rsidR="00135A25">
        <w:rPr>
          <w:rFonts w:eastAsiaTheme="minorHAnsi"/>
          <w:b/>
          <w:noProof/>
          <w:lang w:eastAsia="en-US"/>
        </w:rPr>
        <w:t xml:space="preserve">                      </w:t>
      </w:r>
      <w:r w:rsidRPr="00B36A1D">
        <w:rPr>
          <w:rFonts w:eastAsiaTheme="minorHAnsi"/>
          <w:b/>
          <w:noProof/>
          <w:lang w:eastAsia="en-US"/>
        </w:rPr>
        <w:t xml:space="preserve">   № </w:t>
      </w:r>
      <w:r w:rsidR="009456D9" w:rsidRPr="00B36A1D">
        <w:rPr>
          <w:rFonts w:eastAsiaTheme="minorHAnsi"/>
          <w:b/>
          <w:noProof/>
          <w:lang w:eastAsia="en-US"/>
        </w:rPr>
        <w:t>45</w:t>
      </w:r>
    </w:p>
    <w:p w:rsidR="00D20D94" w:rsidRPr="00B36A1D" w:rsidRDefault="00D20D94" w:rsidP="00761482">
      <w:pPr>
        <w:spacing w:after="200" w:line="276" w:lineRule="auto"/>
        <w:jc w:val="both"/>
        <w:rPr>
          <w:rFonts w:eastAsiaTheme="minorHAnsi"/>
          <w:b/>
          <w:noProof/>
          <w:lang w:eastAsia="en-US"/>
        </w:rPr>
      </w:pPr>
    </w:p>
    <w:p w:rsidR="00761482" w:rsidRPr="00D20D94" w:rsidRDefault="00B36A1D" w:rsidP="00D20D94">
      <w:pPr>
        <w:ind w:right="3969"/>
        <w:jc w:val="both"/>
      </w:pPr>
      <w:r>
        <w:t xml:space="preserve">О внесении изменений в постановление администрации от 15.06.2015 года №149 </w:t>
      </w:r>
      <w:r w:rsidRPr="0060393D">
        <w:t xml:space="preserve">«Об </w:t>
      </w:r>
      <w:r>
        <w:t>утверждении</w:t>
      </w:r>
      <w:r w:rsidRPr="0060393D">
        <w:t xml:space="preserve"> административного регламента администрации     муниципального образования Запорожское сельское поселение муницип</w:t>
      </w:r>
      <w:r>
        <w:t xml:space="preserve">ального образования Приозерский </w:t>
      </w:r>
      <w:r w:rsidRPr="0060393D">
        <w:t>муниципальный район Ленинградской области по предоставлению муниципальной услуги «</w:t>
      </w:r>
      <w:r>
        <w:t>Признание жилого помещения пригодным (непригодным) для проживания и многоквартирного дома аварийным и подлежащему сносу или реконструкции</w:t>
      </w:r>
      <w:r w:rsidRPr="0060393D">
        <w:t>»</w:t>
      </w:r>
    </w:p>
    <w:p w:rsidR="00761482" w:rsidRDefault="00761482" w:rsidP="00761482">
      <w:pPr>
        <w:jc w:val="both"/>
        <w:rPr>
          <w:rFonts w:eastAsiaTheme="minorHAnsi"/>
          <w:szCs w:val="22"/>
          <w:lang w:eastAsia="en-US"/>
        </w:rPr>
      </w:pPr>
    </w:p>
    <w:p w:rsidR="00D20D94" w:rsidRPr="009B2087" w:rsidRDefault="00D20D94" w:rsidP="00761482">
      <w:pPr>
        <w:jc w:val="both"/>
        <w:rPr>
          <w:rFonts w:eastAsiaTheme="minorHAnsi"/>
          <w:szCs w:val="22"/>
          <w:lang w:eastAsia="en-US"/>
        </w:rPr>
      </w:pPr>
    </w:p>
    <w:p w:rsidR="00B36A1D" w:rsidRDefault="00B36A1D" w:rsidP="00761482">
      <w:pPr>
        <w:ind w:firstLine="708"/>
        <w:jc w:val="both"/>
        <w:rPr>
          <w:b/>
        </w:rPr>
      </w:pPr>
      <w:r w:rsidRPr="005639CA">
        <w:t xml:space="preserve">              В целях исполнения Федерального закона от 27 июля 2010 года № 210-ФЗ «Об организации предоставления государ</w:t>
      </w:r>
      <w:r>
        <w:t>ственных и муниципальных услуг» и в соответствии с п.14 Протокола от 17.01.2018 года заседания комиссии по повышению качества и доступности предоставления государственных и муниципальных услуг в Ленинградской области,</w:t>
      </w:r>
      <w:r w:rsidRPr="005639CA">
        <w:t xml:space="preserve"> ад</w:t>
      </w:r>
      <w:r>
        <w:t xml:space="preserve">министрация </w:t>
      </w:r>
      <w:r w:rsidRPr="005639CA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5639CA">
        <w:rPr>
          <w:b/>
        </w:rPr>
        <w:t xml:space="preserve"> </w:t>
      </w:r>
    </w:p>
    <w:p w:rsidR="00761482" w:rsidRPr="009B2087" w:rsidRDefault="00761482" w:rsidP="00B36A1D">
      <w:pPr>
        <w:jc w:val="both"/>
        <w:rPr>
          <w:rFonts w:eastAsiaTheme="minorHAnsi"/>
          <w:lang w:eastAsia="en-US"/>
        </w:rPr>
      </w:pPr>
      <w:r w:rsidRPr="009B2087">
        <w:rPr>
          <w:rFonts w:eastAsiaTheme="minorHAnsi"/>
          <w:b/>
          <w:lang w:eastAsia="en-US"/>
        </w:rPr>
        <w:t>ПОСТАНОВЛЯЕТ</w:t>
      </w:r>
      <w:r w:rsidRPr="009B2087">
        <w:rPr>
          <w:rFonts w:eastAsiaTheme="minorHAnsi"/>
          <w:lang w:eastAsia="en-US"/>
        </w:rPr>
        <w:t>:</w:t>
      </w:r>
    </w:p>
    <w:p w:rsidR="00761482" w:rsidRPr="009B2087" w:rsidRDefault="00761482" w:rsidP="00761482">
      <w:pPr>
        <w:jc w:val="both"/>
        <w:rPr>
          <w:rFonts w:eastAsiaTheme="minorHAnsi"/>
          <w:lang w:eastAsia="en-US"/>
        </w:rPr>
      </w:pPr>
    </w:p>
    <w:p w:rsidR="00B36A1D" w:rsidRPr="00883EEC" w:rsidRDefault="00B36A1D" w:rsidP="00B36A1D">
      <w:pPr>
        <w:numPr>
          <w:ilvl w:val="0"/>
          <w:numId w:val="1"/>
        </w:numPr>
        <w:jc w:val="both"/>
      </w:pPr>
      <w:r w:rsidRPr="00883EEC">
        <w:t xml:space="preserve">Внести изменения в  </w:t>
      </w:r>
      <w:r>
        <w:t>Постановление администрации от 15.06.2015 года №149 «</w:t>
      </w:r>
      <w:r w:rsidRPr="0060393D">
        <w:t xml:space="preserve">Об </w:t>
      </w:r>
      <w:r>
        <w:t>утверждении</w:t>
      </w:r>
      <w:r w:rsidRPr="0060393D">
        <w:t xml:space="preserve"> административного регламента администрации     муниципального образования Запорожское сельское поселение муницип</w:t>
      </w:r>
      <w:r>
        <w:t xml:space="preserve">ального образования Приозерский </w:t>
      </w:r>
      <w:r w:rsidRPr="0060393D">
        <w:t>муниципальный район Ленинградской области по предоставлению муниципальной услуги «</w:t>
      </w:r>
      <w:r>
        <w:t>Признание жилого помещения пригодным (непригодным) для проживания и многоквартирного дома аварийным и подлежащему сносу или реконструкции</w:t>
      </w:r>
      <w:r w:rsidRPr="00883EEC">
        <w:t>»</w:t>
      </w:r>
      <w:r>
        <w:rPr>
          <w:color w:val="000000"/>
          <w:spacing w:val="3"/>
        </w:rPr>
        <w:t xml:space="preserve"> </w:t>
      </w:r>
      <w:r>
        <w:t>и читать его в соответствии с Приложением №1 к постановлению</w:t>
      </w:r>
      <w:r>
        <w:rPr>
          <w:color w:val="000000"/>
          <w:spacing w:val="3"/>
        </w:rPr>
        <w:t>.</w:t>
      </w:r>
    </w:p>
    <w:p w:rsidR="00B36A1D" w:rsidRDefault="00B36A1D" w:rsidP="00B36A1D">
      <w:pPr>
        <w:numPr>
          <w:ilvl w:val="0"/>
          <w:numId w:val="1"/>
        </w:numPr>
        <w:jc w:val="both"/>
      </w:pPr>
      <w:r w:rsidRPr="009A6CB4">
        <w:rPr>
          <w:color w:val="000000"/>
          <w:lang w:bidi="ru-RU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9A6CB4">
          <w:rPr>
            <w:color w:val="0066CC"/>
            <w:u w:val="single"/>
            <w:lang w:val="en-US" w:bidi="ru-RU"/>
          </w:rPr>
          <w:t>http</w:t>
        </w:r>
        <w:r w:rsidRPr="009A6CB4">
          <w:rPr>
            <w:color w:val="0066CC"/>
            <w:u w:val="single"/>
            <w:lang w:bidi="ru-RU"/>
          </w:rPr>
          <w:t>://zaporojskoe.</w:t>
        </w:r>
        <w:r w:rsidRPr="009A6CB4">
          <w:rPr>
            <w:color w:val="0066CC"/>
            <w:u w:val="single"/>
            <w:lang w:val="en-US" w:bidi="ru-RU"/>
          </w:rPr>
          <w:t>spblenobl</w:t>
        </w:r>
        <w:r w:rsidRPr="009A6CB4">
          <w:rPr>
            <w:color w:val="0066CC"/>
            <w:u w:val="single"/>
            <w:lang w:bidi="ru-RU"/>
          </w:rPr>
          <w:t>.</w:t>
        </w:r>
        <w:r w:rsidRPr="009A6CB4">
          <w:rPr>
            <w:color w:val="0066CC"/>
            <w:u w:val="single"/>
            <w:lang w:val="en-US" w:bidi="ru-RU"/>
          </w:rPr>
          <w:t>ru</w:t>
        </w:r>
      </w:hyperlink>
      <w:r>
        <w:rPr>
          <w:color w:val="000000"/>
          <w:lang w:bidi="ru-RU"/>
        </w:rPr>
        <w:t xml:space="preserve"> в сети Интернет и</w:t>
      </w:r>
      <w:r w:rsidRPr="009A6CB4">
        <w:rPr>
          <w:color w:val="000000"/>
          <w:lang w:bidi="ru-RU"/>
        </w:rPr>
        <w:t xml:space="preserve"> опубликовать </w:t>
      </w:r>
      <w:r>
        <w:rPr>
          <w:color w:val="000000"/>
          <w:lang w:bidi="ru-RU"/>
        </w:rPr>
        <w:t>его</w:t>
      </w:r>
      <w:r w:rsidRPr="009A6CB4">
        <w:rPr>
          <w:color w:val="000000"/>
          <w:lang w:bidi="ru-RU"/>
        </w:rPr>
        <w:t xml:space="preserve"> на сайте «Информационного агентства «Областные Вести» (ЛЕНОБЛИНФОРМ).</w:t>
      </w:r>
    </w:p>
    <w:p w:rsidR="00B36A1D" w:rsidRDefault="00B36A1D" w:rsidP="00B36A1D">
      <w:pPr>
        <w:numPr>
          <w:ilvl w:val="0"/>
          <w:numId w:val="1"/>
        </w:numPr>
        <w:jc w:val="both"/>
      </w:pPr>
      <w:r w:rsidRPr="009A6CB4">
        <w:rPr>
          <w:color w:val="000000"/>
          <w:lang w:bidi="ru-RU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B36A1D" w:rsidRPr="009A6CB4" w:rsidRDefault="00B36A1D" w:rsidP="00B36A1D">
      <w:pPr>
        <w:numPr>
          <w:ilvl w:val="0"/>
          <w:numId w:val="1"/>
        </w:numPr>
        <w:jc w:val="both"/>
      </w:pPr>
      <w:r w:rsidRPr="009A6CB4">
        <w:rPr>
          <w:color w:val="000000"/>
          <w:lang w:bidi="ru-RU"/>
        </w:rPr>
        <w:t>Контроль над исполнением данного постановления возложить на ведущего специалиста администрации Болотову И. Ю.</w:t>
      </w:r>
    </w:p>
    <w:p w:rsidR="00B36A1D" w:rsidRDefault="00B36A1D" w:rsidP="00B36A1D">
      <w:pPr>
        <w:ind w:left="643"/>
      </w:pPr>
    </w:p>
    <w:p w:rsidR="00B976B1" w:rsidRDefault="00B976B1" w:rsidP="00B36A1D">
      <w:pPr>
        <w:ind w:left="643"/>
      </w:pPr>
    </w:p>
    <w:p w:rsidR="00D20D94" w:rsidRDefault="00D20D94" w:rsidP="00B36A1D">
      <w:pPr>
        <w:ind w:left="643"/>
      </w:pPr>
      <w:bookmarkStart w:id="0" w:name="_GoBack"/>
      <w:bookmarkEnd w:id="0"/>
    </w:p>
    <w:p w:rsidR="00B976B1" w:rsidRDefault="00B976B1" w:rsidP="00B976B1"/>
    <w:p w:rsidR="00B36A1D" w:rsidRDefault="00B36A1D" w:rsidP="00B976B1">
      <w:pPr>
        <w:ind w:firstLine="540"/>
      </w:pPr>
      <w:r>
        <w:t>И. О. главы администрации                                                        А. Г. Подрезов</w:t>
      </w:r>
    </w:p>
    <w:p w:rsidR="00B976B1" w:rsidRDefault="00B976B1" w:rsidP="00B976B1">
      <w:pPr>
        <w:ind w:firstLine="540"/>
      </w:pPr>
    </w:p>
    <w:p w:rsidR="00B976B1" w:rsidRDefault="00B976B1" w:rsidP="00B976B1">
      <w:pPr>
        <w:ind w:firstLine="540"/>
        <w:rPr>
          <w:color w:val="000000"/>
        </w:rPr>
      </w:pPr>
    </w:p>
    <w:p w:rsidR="00135A25" w:rsidRDefault="00135A25" w:rsidP="003F51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</w:p>
    <w:sectPr w:rsidR="00135A25" w:rsidSect="00D20D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A10"/>
    <w:multiLevelType w:val="hybridMultilevel"/>
    <w:tmpl w:val="4E1A9CE6"/>
    <w:lvl w:ilvl="0" w:tplc="CB3E9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2"/>
    <w:rsid w:val="00135A25"/>
    <w:rsid w:val="003F5159"/>
    <w:rsid w:val="004B1FE6"/>
    <w:rsid w:val="005F3720"/>
    <w:rsid w:val="00711A74"/>
    <w:rsid w:val="00761482"/>
    <w:rsid w:val="008875F0"/>
    <w:rsid w:val="008F2746"/>
    <w:rsid w:val="009456D9"/>
    <w:rsid w:val="00A87DFB"/>
    <w:rsid w:val="00B36A1D"/>
    <w:rsid w:val="00B553D9"/>
    <w:rsid w:val="00B976B1"/>
    <w:rsid w:val="00BA267E"/>
    <w:rsid w:val="00D20D94"/>
    <w:rsid w:val="00EA7864"/>
    <w:rsid w:val="00F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C84F-F6D0-4D43-961D-1AB3A49E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5A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5A25"/>
  </w:style>
  <w:style w:type="character" w:styleId="a3">
    <w:name w:val="Hyperlink"/>
    <w:semiHidden/>
    <w:unhideWhenUsed/>
    <w:rsid w:val="00135A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A25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35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5A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nhideWhenUsed/>
    <w:rsid w:val="00135A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3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135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5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35A25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135A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35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35A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5A2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13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5A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5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2018-02-09T12:17:00Z</cp:lastPrinted>
  <dcterms:created xsi:type="dcterms:W3CDTF">2015-06-16T14:07:00Z</dcterms:created>
  <dcterms:modified xsi:type="dcterms:W3CDTF">2018-02-09T13:40:00Z</dcterms:modified>
</cp:coreProperties>
</file>