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C3359E" w:rsidRPr="0062222D" w:rsidRDefault="002012A8" w:rsidP="0062222D">
      <w:pPr>
        <w:rPr>
          <w:sz w:val="28"/>
        </w:rPr>
      </w:pPr>
      <w:r w:rsidRPr="0062222D">
        <w:rPr>
          <w:sz w:val="28"/>
        </w:rPr>
        <w:tab/>
      </w:r>
      <w:r w:rsidRPr="0062222D">
        <w:rPr>
          <w:sz w:val="28"/>
        </w:rPr>
        <w:tab/>
      </w:r>
    </w:p>
    <w:p w:rsidR="009B2D14" w:rsidRPr="0062222D" w:rsidRDefault="00944C7D" w:rsidP="0062222D">
      <w:pPr>
        <w:rPr>
          <w:sz w:val="28"/>
          <w:u w:val="single"/>
        </w:rPr>
      </w:pPr>
      <w:r>
        <w:rPr>
          <w:sz w:val="28"/>
          <w:u w:val="single"/>
        </w:rPr>
        <w:t xml:space="preserve"> 29.05.2018 </w:t>
      </w:r>
      <w:r w:rsidR="0040034E">
        <w:rPr>
          <w:sz w:val="28"/>
          <w:u w:val="single"/>
        </w:rPr>
        <w:t xml:space="preserve">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</w:t>
      </w:r>
      <w:r w:rsidRPr="00944C7D">
        <w:rPr>
          <w:sz w:val="28"/>
          <w:u w:val="single"/>
        </w:rPr>
        <w:t xml:space="preserve"> 155</w:t>
      </w:r>
      <w:r w:rsidR="00911687" w:rsidRPr="00F95B49">
        <w:rPr>
          <w:sz w:val="28"/>
          <w:u w:val="single"/>
        </w:rPr>
        <w:t xml:space="preserve"> </w:t>
      </w:r>
      <w:r w:rsidR="009C6ADF">
        <w:rPr>
          <w:sz w:val="28"/>
          <w:u w:val="single"/>
        </w:rPr>
        <w:t xml:space="preserve">           </w:t>
      </w:r>
    </w:p>
    <w:p w:rsidR="009B2D14" w:rsidRPr="0062222D" w:rsidRDefault="00394B7B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патрульных групп</w:t>
      </w:r>
      <w:r w:rsidR="009C6ADF" w:rsidRPr="009C6ADF">
        <w:rPr>
          <w:sz w:val="28"/>
          <w:szCs w:val="28"/>
        </w:rPr>
        <w:t xml:space="preserve"> на территории </w:t>
      </w:r>
      <w:r w:rsidR="009B2D14" w:rsidRPr="0062222D">
        <w:rPr>
          <w:sz w:val="28"/>
          <w:szCs w:val="28"/>
        </w:rPr>
        <w:t>Любанского городского поселения Тосненско</w:t>
      </w:r>
      <w:r w:rsidR="003739CD" w:rsidRPr="0062222D">
        <w:rPr>
          <w:sz w:val="28"/>
          <w:szCs w:val="28"/>
        </w:rPr>
        <w:t>го района Ленинградской области</w:t>
      </w:r>
    </w:p>
    <w:p w:rsidR="009B2D14" w:rsidRPr="0062222D" w:rsidRDefault="009B2D14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</w:p>
    <w:p w:rsidR="00830E09" w:rsidRDefault="009A170B" w:rsidP="0062222D">
      <w:pPr>
        <w:ind w:firstLine="708"/>
        <w:jc w:val="both"/>
        <w:rPr>
          <w:sz w:val="28"/>
        </w:rPr>
      </w:pPr>
      <w:proofErr w:type="gramStart"/>
      <w:r w:rsidRPr="009A170B">
        <w:rPr>
          <w:sz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394B7B">
        <w:rPr>
          <w:sz w:val="28"/>
        </w:rPr>
        <w:t>а пожаров на населенные пункты</w:t>
      </w:r>
      <w:r w:rsidRPr="009A170B">
        <w:rPr>
          <w:sz w:val="28"/>
        </w:rPr>
        <w:t>, руководствуясь статьёй 11 Федерального закона от 21.12.1994 года № 68-ФЗ «О защите населения и территорий от чрезвычайных ситуаций природного и</w:t>
      </w:r>
      <w:proofErr w:type="gramEnd"/>
      <w:r w:rsidRPr="009A170B">
        <w:rPr>
          <w:sz w:val="28"/>
        </w:rPr>
        <w:t xml:space="preserve"> техногенного характера», в </w:t>
      </w:r>
      <w:r w:rsidR="00E46310">
        <w:rPr>
          <w:sz w:val="28"/>
        </w:rPr>
        <w:t>соответствии с Федеральным законом Российской Федерации от 21.12.1994 № 69–ФЗ «О пожарной безопасности»</w:t>
      </w:r>
      <w:r w:rsidRPr="009A170B">
        <w:rPr>
          <w:sz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E46310">
        <w:rPr>
          <w:sz w:val="28"/>
        </w:rPr>
        <w:t>Любанского городского</w:t>
      </w:r>
      <w:r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</w:p>
    <w:p w:rsidR="00E46310" w:rsidRDefault="00E46310" w:rsidP="00E46310">
      <w:pPr>
        <w:jc w:val="both"/>
        <w:rPr>
          <w:sz w:val="28"/>
        </w:rPr>
      </w:pPr>
    </w:p>
    <w:p w:rsidR="00F71FBE" w:rsidRDefault="00E46310" w:rsidP="00F71FB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Создать патрульные</w:t>
      </w:r>
      <w:r w:rsidRPr="00E46310">
        <w:rPr>
          <w:sz w:val="28"/>
        </w:rPr>
        <w:t xml:space="preserve"> групп</w:t>
      </w:r>
      <w:r>
        <w:rPr>
          <w:sz w:val="28"/>
        </w:rPr>
        <w:t>ы</w:t>
      </w:r>
      <w:r w:rsidRPr="00E46310">
        <w:rPr>
          <w:sz w:val="28"/>
        </w:rPr>
        <w:t xml:space="preserve"> на территории Любанского городского поселения Тосненского района Ленинградской области</w:t>
      </w:r>
      <w:r w:rsidR="008045FC">
        <w:rPr>
          <w:sz w:val="28"/>
        </w:rPr>
        <w:t>.</w:t>
      </w:r>
    </w:p>
    <w:p w:rsidR="008045FC" w:rsidRDefault="00131631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</w:t>
      </w:r>
      <w:r w:rsidR="008045FC" w:rsidRPr="008045FC">
        <w:rPr>
          <w:sz w:val="28"/>
        </w:rPr>
        <w:t xml:space="preserve"> Положение о патрульных группах на территории Любанского городского поселения Тосненского района Ленинградской области</w:t>
      </w:r>
      <w:r w:rsidR="008045FC">
        <w:rPr>
          <w:sz w:val="28"/>
        </w:rPr>
        <w:t xml:space="preserve"> (приложение 1)</w:t>
      </w:r>
      <w:r w:rsidR="008045FC" w:rsidRPr="008045FC">
        <w:rPr>
          <w:sz w:val="28"/>
        </w:rPr>
        <w:t>.</w:t>
      </w:r>
    </w:p>
    <w:p w:rsidR="006B20B9" w:rsidRPr="008045FC" w:rsidRDefault="00D40024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 С</w:t>
      </w:r>
      <w:r w:rsidR="006B20B9" w:rsidRPr="008045FC">
        <w:rPr>
          <w:sz w:val="28"/>
        </w:rPr>
        <w:t xml:space="preserve">остав патрульных групп </w:t>
      </w:r>
      <w:r w:rsidR="008045FC" w:rsidRPr="00E46310">
        <w:rPr>
          <w:sz w:val="28"/>
        </w:rPr>
        <w:t>на территории Любанского городского поселения Тосненского района Ленинградской области</w:t>
      </w:r>
      <w:r w:rsidR="008045FC" w:rsidRPr="008045FC">
        <w:rPr>
          <w:sz w:val="28"/>
        </w:rPr>
        <w:t xml:space="preserve"> </w:t>
      </w:r>
      <w:r w:rsidR="008045FC">
        <w:rPr>
          <w:sz w:val="28"/>
        </w:rPr>
        <w:t>(приложение 2)</w:t>
      </w:r>
      <w:r w:rsidR="006B20B9" w:rsidRPr="008045FC">
        <w:rPr>
          <w:sz w:val="28"/>
        </w:rPr>
        <w:t>.</w:t>
      </w:r>
    </w:p>
    <w:p w:rsidR="00E46310" w:rsidRDefault="009B2D14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06B95">
        <w:rPr>
          <w:sz w:val="28"/>
        </w:rPr>
        <w:t xml:space="preserve">Утвердить </w:t>
      </w:r>
      <w:r w:rsidR="00E46310">
        <w:rPr>
          <w:sz w:val="28"/>
        </w:rPr>
        <w:t xml:space="preserve">периодичность </w:t>
      </w:r>
      <w:r w:rsidR="006B20B9">
        <w:rPr>
          <w:sz w:val="28"/>
        </w:rPr>
        <w:t>патрулирования</w:t>
      </w:r>
      <w:r w:rsidR="00E46310">
        <w:rPr>
          <w:sz w:val="28"/>
        </w:rPr>
        <w:t xml:space="preserve"> территории Любанского городского поселения Тосненского района Ленинградской области один раз в неделю по согласованию с участниками</w:t>
      </w:r>
      <w:r w:rsidR="00E46310" w:rsidRPr="00E46310">
        <w:rPr>
          <w:sz w:val="28"/>
        </w:rPr>
        <w:t xml:space="preserve"> </w:t>
      </w:r>
      <w:r w:rsidR="00F71FBE">
        <w:rPr>
          <w:sz w:val="28"/>
        </w:rPr>
        <w:t xml:space="preserve">патрульных групп </w:t>
      </w:r>
      <w:r w:rsidR="008045FC">
        <w:rPr>
          <w:sz w:val="28"/>
        </w:rPr>
        <w:t xml:space="preserve">на территории Любанского городского поселения Тосненского района Ленинградской области </w:t>
      </w:r>
      <w:r w:rsidR="006B7253">
        <w:rPr>
          <w:sz w:val="28"/>
        </w:rPr>
        <w:t>в пожароопасный период</w:t>
      </w:r>
      <w:r w:rsidR="00DB3202">
        <w:rPr>
          <w:sz w:val="28"/>
        </w:rPr>
        <w:t>.</w:t>
      </w:r>
    </w:p>
    <w:p w:rsidR="006B20B9" w:rsidRDefault="006B20B9" w:rsidP="006B20B9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Приоритетной задачей </w:t>
      </w:r>
      <w:r w:rsidR="008045FC">
        <w:rPr>
          <w:sz w:val="28"/>
        </w:rPr>
        <w:t xml:space="preserve">патрульных групп на территории Любанского городского поселения Тосненского района Ленинградской области </w:t>
      </w:r>
      <w:r>
        <w:rPr>
          <w:sz w:val="28"/>
        </w:rPr>
        <w:t>считать патрулирование населенных пунктов Любанского городского поселения Тосненского района Ленинградской области, подверженных угрозе лесных пожаров.</w:t>
      </w:r>
    </w:p>
    <w:p w:rsidR="00F71FBE" w:rsidRDefault="006B20B9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71FBE">
        <w:rPr>
          <w:sz w:val="28"/>
        </w:rPr>
        <w:t xml:space="preserve">Заместителю главы администрации Додоновой Ю.И. обеспечить  патрульную группу </w:t>
      </w:r>
      <w:r w:rsidR="008045FC">
        <w:rPr>
          <w:sz w:val="28"/>
        </w:rPr>
        <w:t>на территории Любанского городского поселения Тосненского района Ленинградской области</w:t>
      </w:r>
      <w:r w:rsidR="008045FC" w:rsidRPr="00F71FBE">
        <w:rPr>
          <w:sz w:val="28"/>
        </w:rPr>
        <w:t xml:space="preserve"> </w:t>
      </w:r>
      <w:r w:rsidR="001E249E">
        <w:rPr>
          <w:sz w:val="28"/>
        </w:rPr>
        <w:t>транспортом.</w:t>
      </w:r>
    </w:p>
    <w:p w:rsidR="003B6637" w:rsidRPr="003B6637" w:rsidRDefault="003B6637" w:rsidP="003B663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3B6637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9B2D14" w:rsidRPr="00E64938" w:rsidRDefault="00E64938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E64938">
        <w:rPr>
          <w:sz w:val="28"/>
        </w:rPr>
        <w:t>Контроль за</w:t>
      </w:r>
      <w:proofErr w:type="gramEnd"/>
      <w:r w:rsidRPr="00E64938">
        <w:rPr>
          <w:sz w:val="28"/>
        </w:rPr>
        <w:t xml:space="preserve"> исполнением </w:t>
      </w:r>
      <w:r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Pr="00E64938">
        <w:rPr>
          <w:sz w:val="28"/>
        </w:rPr>
        <w:t xml:space="preserve"> возложить на заместителя главы администрации Додонову Ю.И.</w:t>
      </w:r>
    </w:p>
    <w:p w:rsidR="009B2D14" w:rsidRPr="0062222D" w:rsidRDefault="009B2D14" w:rsidP="0062222D">
      <w:pPr>
        <w:rPr>
          <w:sz w:val="28"/>
        </w:rPr>
      </w:pPr>
    </w:p>
    <w:p w:rsidR="00F53326" w:rsidRDefault="00F53326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В.В.</w:t>
      </w:r>
      <w:r w:rsidR="00684168" w:rsidRPr="0062222D">
        <w:rPr>
          <w:sz w:val="28"/>
        </w:rPr>
        <w:t xml:space="preserve">  </w:t>
      </w:r>
      <w:r w:rsidRPr="0062222D">
        <w:rPr>
          <w:sz w:val="28"/>
        </w:rPr>
        <w:t>Бровчук</w:t>
      </w:r>
    </w:p>
    <w:p w:rsidR="009B2D14" w:rsidRDefault="009B2D14" w:rsidP="0062222D"/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F53326"/>
    <w:p w:rsidR="008045FC" w:rsidRDefault="008045FC" w:rsidP="00F53326"/>
    <w:p w:rsidR="00F53326" w:rsidRDefault="00F53326" w:rsidP="00F53326"/>
    <w:p w:rsidR="00F53326" w:rsidRDefault="00F53326" w:rsidP="00F53326"/>
    <w:p w:rsidR="00F53326" w:rsidRDefault="00F53326" w:rsidP="00F53326"/>
    <w:p w:rsidR="00F53326" w:rsidRDefault="00F53326" w:rsidP="00F53326"/>
    <w:p w:rsidR="00F95B49" w:rsidRDefault="00F95B49" w:rsidP="00F53326"/>
    <w:p w:rsidR="00F53326" w:rsidRDefault="00F53326" w:rsidP="00F53326">
      <w:r>
        <w:t>Другова И.В.</w:t>
      </w:r>
    </w:p>
    <w:p w:rsidR="00F95B49" w:rsidRDefault="00F53326" w:rsidP="00F53326">
      <w:r>
        <w:t>Тел.: 71-731</w:t>
      </w:r>
    </w:p>
    <w:p w:rsidR="008045FC" w:rsidRDefault="008045FC" w:rsidP="008045FC">
      <w:pPr>
        <w:jc w:val="right"/>
      </w:pPr>
      <w:r>
        <w:lastRenderedPageBreak/>
        <w:t xml:space="preserve">Приложение </w:t>
      </w:r>
      <w:r w:rsidR="00F95B49">
        <w:t>1</w:t>
      </w:r>
    </w:p>
    <w:p w:rsidR="008045FC" w:rsidRDefault="008045FC" w:rsidP="008045FC">
      <w:pPr>
        <w:jc w:val="right"/>
      </w:pPr>
      <w:r>
        <w:t xml:space="preserve">к распоряжению администрации </w:t>
      </w:r>
    </w:p>
    <w:p w:rsidR="008045FC" w:rsidRDefault="008045FC" w:rsidP="008045FC">
      <w:pPr>
        <w:jc w:val="right"/>
      </w:pPr>
      <w:r>
        <w:t xml:space="preserve">Любанского городского поселения </w:t>
      </w:r>
    </w:p>
    <w:p w:rsidR="008045FC" w:rsidRDefault="008045FC" w:rsidP="008045FC">
      <w:pPr>
        <w:jc w:val="right"/>
      </w:pPr>
      <w:r>
        <w:t xml:space="preserve">Тосненского района </w:t>
      </w:r>
    </w:p>
    <w:p w:rsidR="008045FC" w:rsidRDefault="008045FC" w:rsidP="008045FC">
      <w:pPr>
        <w:jc w:val="right"/>
      </w:pPr>
      <w:r>
        <w:t>Ленинградской области</w:t>
      </w:r>
    </w:p>
    <w:p w:rsidR="008045FC" w:rsidRDefault="008045FC" w:rsidP="008045FC">
      <w:pPr>
        <w:jc w:val="right"/>
        <w:rPr>
          <w:b/>
        </w:rPr>
      </w:pPr>
      <w:r>
        <w:t xml:space="preserve">от </w:t>
      </w:r>
      <w:r w:rsidR="00944C7D">
        <w:t>29.05.2018</w:t>
      </w:r>
      <w:r w:rsidR="0040034E">
        <w:t xml:space="preserve"> </w:t>
      </w:r>
      <w:r>
        <w:t xml:space="preserve">№ </w:t>
      </w:r>
      <w:r w:rsidR="00944C7D">
        <w:t>155</w:t>
      </w:r>
      <w:r>
        <w:t xml:space="preserve">   </w:t>
      </w:r>
    </w:p>
    <w:p w:rsidR="00436197" w:rsidRDefault="00436197" w:rsidP="00F53326"/>
    <w:p w:rsidR="00D521DC" w:rsidRDefault="00D521DC" w:rsidP="00F53326"/>
    <w:p w:rsidR="00D521DC" w:rsidRDefault="00D521DC" w:rsidP="00F53326"/>
    <w:p w:rsidR="00D521DC" w:rsidRDefault="00D521DC" w:rsidP="00D521DC">
      <w:pPr>
        <w:jc w:val="center"/>
        <w:rPr>
          <w:sz w:val="28"/>
        </w:rPr>
      </w:pPr>
      <w:r>
        <w:rPr>
          <w:sz w:val="28"/>
        </w:rPr>
        <w:t xml:space="preserve">Положение о патрульных группах </w:t>
      </w:r>
    </w:p>
    <w:p w:rsidR="00D521DC" w:rsidRDefault="00D521DC" w:rsidP="00D521DC">
      <w:pPr>
        <w:jc w:val="center"/>
      </w:pPr>
      <w:r>
        <w:rPr>
          <w:sz w:val="28"/>
        </w:rPr>
        <w:t>на территории Любанского городского поселения Тосненского района Ленинградской области</w:t>
      </w:r>
    </w:p>
    <w:p w:rsidR="00D521DC" w:rsidRDefault="00D521D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40342C" w:rsidP="0040342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:rsidR="0040342C" w:rsidRDefault="0040342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D521DC" w:rsidP="00DB320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Патрульная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сводная группа сил и средств Ф и ТП РСЧС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установленном порядке для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выполнения обязанностей в пожароопасный период по патрулированию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района ответственности, мониторинга обстановки, связанной с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природными пожарами, выявлению несанкционированных палов растительности,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населением по соблюдению правил пожарной безопасности.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Природный пожар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подлежащий обязательной регистрации.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Природное загорание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44C7D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 ответственности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- (зона) участок земной поверхности, в границах которых предусмотрено реагирование патрульных</w:t>
      </w:r>
      <w:r w:rsidR="00944C7D">
        <w:rPr>
          <w:rFonts w:ascii="Times New Roman" w:hAnsi="Times New Roman" w:cs="Times New Roman"/>
          <w:color w:val="000000"/>
          <w:sz w:val="24"/>
          <w:szCs w:val="24"/>
        </w:rPr>
        <w:t xml:space="preserve"> групп.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Пожароопасный сезон </w:t>
      </w:r>
      <w:r w:rsidR="00944C7D">
        <w:rPr>
          <w:rFonts w:ascii="Times New Roman" w:hAnsi="Times New Roman" w:cs="Times New Roman"/>
          <w:color w:val="000000"/>
          <w:spacing w:val="7"/>
          <w:sz w:val="24"/>
          <w:szCs w:val="24"/>
        </w:rPr>
        <w:t>- часть  календарного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в </w:t>
      </w: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 возникновение природных пожаров.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П. Основные задачи и основы организации деятельности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патрульных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>групп являются:</w:t>
      </w:r>
    </w:p>
    <w:p w:rsidR="00CA05D3" w:rsidRDefault="00CA05D3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выявление фактов сжигания населением мусора на территории населенных пунктов сельского поселения, загораний (горения) растительности на территории </w:t>
      </w:r>
      <w:r w:rsidR="001E24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D521DC" w:rsidRPr="00CA05D3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взаимодействие с ЕДДС муниципального образования.</w:t>
      </w:r>
    </w:p>
    <w:p w:rsidR="00CA05D3" w:rsidRDefault="00CA05D3" w:rsidP="00CA05D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2.2. Порядок создания,</w:t>
      </w:r>
      <w:r w:rsid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состав и оснащение патрульных групп:</w:t>
      </w:r>
    </w:p>
    <w:p w:rsidR="00CA05D3" w:rsidRPr="0040342C" w:rsidRDefault="00CA05D3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патрульных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3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организуется в соответствии с </w:t>
      </w:r>
      <w:r w:rsidR="00944C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</w:t>
      </w:r>
      <w:r w:rsidR="0040342C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администрации</w:t>
      </w:r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Любанского городского поселения Тосненского района Ленинградской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период пожароопасного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специалистов ОМСУ,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сотрудников и работников оперативных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служб и учреждений, </w:t>
      </w:r>
      <w:r w:rsidR="00DB3202">
        <w:rPr>
          <w:rFonts w:ascii="Times New Roman" w:hAnsi="Times New Roman" w:cs="Times New Roman"/>
          <w:color w:val="000000"/>
          <w:sz w:val="24"/>
          <w:szCs w:val="24"/>
        </w:rPr>
        <w:t xml:space="preserve">надзорных ведомств,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общественных объединений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  <w:proofErr w:type="gramEnd"/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B32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Патрульные группы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муниципальных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</w:t>
      </w:r>
      <w:r w:rsidR="00DB3202">
        <w:rPr>
          <w:rFonts w:ascii="Times New Roman" w:hAnsi="Times New Roman" w:cs="Times New Roman"/>
          <w:color w:val="000000"/>
          <w:spacing w:val="4"/>
          <w:sz w:val="24"/>
          <w:szCs w:val="24"/>
        </w:rPr>
        <w:t>ваний численностью от 2 до 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человек из числа специалистов ОМСУ,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старост населенных пунктов, общественных деятелей соответствующего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 (волонтеров).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</w:t>
      </w:r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администрации Любанского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,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D521DC" w:rsidRDefault="00DB3202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Патрульные</w:t>
      </w:r>
      <w:r w:rsidR="00D521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группы, должны быть </w:t>
      </w:r>
      <w:r w:rsidR="00D521D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УАЗ, </w:t>
      </w:r>
      <w:r w:rsidR="00DB32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Нива)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При этом, патрульные группы могут быть пешими, либо иметь иные средства для доставки группы</w:t>
      </w:r>
      <w:r w:rsidR="00944C7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навигационными  приборами  (при  их  наличии)  и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компасами.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21DC" w:rsidRDefault="00D521DC" w:rsidP="00CA05D3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муниципальных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образований из имеющихся материальных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 обеспечения пожарной безопасности. </w:t>
      </w:r>
    </w:p>
    <w:p w:rsidR="00CA05D3" w:rsidRDefault="00CA05D3" w:rsidP="00CA05D3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Планирование работы и порядок реагирования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патрулирова</w:t>
      </w:r>
      <w:r w:rsidR="003D60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территорий разрабатываются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</w:t>
      </w: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Организационное и методическое руководство деятельностью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деятельностью 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патрульных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 возлагается на глав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администрации </w:t>
      </w:r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 городского поселения Тосненского района Ленинградской области</w:t>
      </w:r>
      <w:r w:rsidR="00897685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председателя КЧС и ОПБ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определяет маршруты выдвижения</w:t>
      </w:r>
      <w:r w:rsidR="00CA05D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информационный "обмен с главой </w:t>
      </w:r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 Любанского городского поселения Тосненского района Ленинградской области</w:t>
      </w:r>
      <w:r w:rsidR="008976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инструктирует специалистов группы по соблюдению охраны труда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B5DCF" w:rsidRDefault="00AB5DCF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AB5DCF" w:rsidRDefault="00AB5DCF" w:rsidP="00AB5DCF">
      <w:pPr>
        <w:jc w:val="right"/>
      </w:pPr>
      <w:r>
        <w:t xml:space="preserve">Приложение 2 </w:t>
      </w:r>
    </w:p>
    <w:p w:rsidR="00AB5DCF" w:rsidRDefault="00AB5DCF" w:rsidP="00AB5DCF">
      <w:pPr>
        <w:jc w:val="right"/>
      </w:pPr>
      <w:r>
        <w:t xml:space="preserve">к распоряжению администрации </w:t>
      </w:r>
    </w:p>
    <w:p w:rsidR="00AB5DCF" w:rsidRDefault="00AB5DCF" w:rsidP="00AB5DCF">
      <w:pPr>
        <w:jc w:val="right"/>
      </w:pPr>
      <w:r>
        <w:t xml:space="preserve">Любанского городского поселения </w:t>
      </w:r>
    </w:p>
    <w:p w:rsidR="00AB5DCF" w:rsidRDefault="00AB5DCF" w:rsidP="00AB5DCF">
      <w:pPr>
        <w:jc w:val="right"/>
      </w:pPr>
      <w:r>
        <w:t xml:space="preserve">Тосненского района </w:t>
      </w:r>
    </w:p>
    <w:p w:rsidR="00AB5DCF" w:rsidRDefault="00AB5DCF" w:rsidP="00AB5DCF">
      <w:pPr>
        <w:jc w:val="right"/>
      </w:pPr>
      <w:r>
        <w:t>Ленинградской области</w:t>
      </w:r>
    </w:p>
    <w:p w:rsidR="00AB5DCF" w:rsidRDefault="00AB5DCF" w:rsidP="00AB5DCF">
      <w:pPr>
        <w:jc w:val="right"/>
        <w:rPr>
          <w:b/>
        </w:rPr>
      </w:pPr>
      <w:r>
        <w:t xml:space="preserve">от 29.05.2018  № 155   </w:t>
      </w: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Состав патрульных групп </w:t>
      </w: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>на территории Любанского городского поселения Тосненского района Ленинградской области</w:t>
      </w:r>
    </w:p>
    <w:p w:rsidR="00AB5DCF" w:rsidRDefault="00AB5DCF" w:rsidP="00AB5DCF">
      <w:pPr>
        <w:jc w:val="center"/>
        <w:rPr>
          <w:sz w:val="28"/>
        </w:rPr>
      </w:pPr>
    </w:p>
    <w:p w:rsidR="00AB5DCF" w:rsidRDefault="00AB5DCF" w:rsidP="00AB5DCF">
      <w:pPr>
        <w:jc w:val="center"/>
      </w:pPr>
    </w:p>
    <w:tbl>
      <w:tblPr>
        <w:tblStyle w:val="aa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5383"/>
        <w:gridCol w:w="1983"/>
        <w:gridCol w:w="1842"/>
      </w:tblGrid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и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ГО и ЧС, автотранспорту и связи администрации Любанского городского поселения Тосненского района Ленинградской области – Другова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8-963-316-38-84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группы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Старший инспектор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по Тосненскому району – Сивцова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8-953-348-77-63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АХЧ МКУ «УСРБ» - </w:t>
            </w:r>
            <w:proofErr w:type="spellStart"/>
            <w:r>
              <w:rPr>
                <w:lang w:eastAsia="en-US"/>
              </w:rPr>
              <w:t>Незвинский</w:t>
            </w:r>
            <w:proofErr w:type="spellEnd"/>
            <w:r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8-905-250-76-53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Старосты населенных пунктов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</w:tbl>
    <w:p w:rsidR="00941F18" w:rsidRDefault="00941F18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41F18" w:rsidSect="00944C7D">
      <w:headerReference w:type="defaul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7D" w:rsidRDefault="00944C7D" w:rsidP="004C23D9">
      <w:r>
        <w:separator/>
      </w:r>
    </w:p>
  </w:endnote>
  <w:endnote w:type="continuationSeparator" w:id="0">
    <w:p w:rsidR="00944C7D" w:rsidRDefault="00944C7D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7D" w:rsidRDefault="00944C7D" w:rsidP="004C23D9">
      <w:r>
        <w:separator/>
      </w:r>
    </w:p>
  </w:footnote>
  <w:footnote w:type="continuationSeparator" w:id="0">
    <w:p w:rsidR="00944C7D" w:rsidRDefault="00944C7D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944C7D" w:rsidRDefault="00944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F">
          <w:rPr>
            <w:noProof/>
          </w:rPr>
          <w:t>5</w:t>
        </w:r>
        <w:r>
          <w:fldChar w:fldCharType="end"/>
        </w:r>
      </w:p>
    </w:sdtContent>
  </w:sdt>
  <w:p w:rsidR="00944C7D" w:rsidRDefault="00944C7D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9217A"/>
    <w:rsid w:val="000E74A3"/>
    <w:rsid w:val="00131631"/>
    <w:rsid w:val="00153149"/>
    <w:rsid w:val="00190AD1"/>
    <w:rsid w:val="001A15DE"/>
    <w:rsid w:val="001D1AF5"/>
    <w:rsid w:val="001E0E22"/>
    <w:rsid w:val="001E249E"/>
    <w:rsid w:val="002012A8"/>
    <w:rsid w:val="002C53C9"/>
    <w:rsid w:val="00307E72"/>
    <w:rsid w:val="003739CD"/>
    <w:rsid w:val="00394B7B"/>
    <w:rsid w:val="003A5328"/>
    <w:rsid w:val="003B6637"/>
    <w:rsid w:val="003D60F0"/>
    <w:rsid w:val="0040034E"/>
    <w:rsid w:val="0040342C"/>
    <w:rsid w:val="00436197"/>
    <w:rsid w:val="004C23D9"/>
    <w:rsid w:val="00530E26"/>
    <w:rsid w:val="00554F7F"/>
    <w:rsid w:val="00557C2C"/>
    <w:rsid w:val="005A1C01"/>
    <w:rsid w:val="0062222D"/>
    <w:rsid w:val="00684168"/>
    <w:rsid w:val="00695F73"/>
    <w:rsid w:val="006B20B9"/>
    <w:rsid w:val="006B7253"/>
    <w:rsid w:val="00710E9D"/>
    <w:rsid w:val="0078014E"/>
    <w:rsid w:val="007C1129"/>
    <w:rsid w:val="008045FC"/>
    <w:rsid w:val="00830E09"/>
    <w:rsid w:val="00865808"/>
    <w:rsid w:val="00897685"/>
    <w:rsid w:val="00911687"/>
    <w:rsid w:val="00941F18"/>
    <w:rsid w:val="00944C7D"/>
    <w:rsid w:val="00955DBF"/>
    <w:rsid w:val="00973B1F"/>
    <w:rsid w:val="009A170B"/>
    <w:rsid w:val="009B2D14"/>
    <w:rsid w:val="009C6ADF"/>
    <w:rsid w:val="00A4601E"/>
    <w:rsid w:val="00A7633B"/>
    <w:rsid w:val="00AB5DCF"/>
    <w:rsid w:val="00C06B95"/>
    <w:rsid w:val="00C3359E"/>
    <w:rsid w:val="00CA05D3"/>
    <w:rsid w:val="00D40024"/>
    <w:rsid w:val="00D521DC"/>
    <w:rsid w:val="00DB3202"/>
    <w:rsid w:val="00E46310"/>
    <w:rsid w:val="00E64938"/>
    <w:rsid w:val="00E90B21"/>
    <w:rsid w:val="00F235A5"/>
    <w:rsid w:val="00F51BDF"/>
    <w:rsid w:val="00F53326"/>
    <w:rsid w:val="00F71FBE"/>
    <w:rsid w:val="00F95B49"/>
    <w:rsid w:val="00FC2668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4E8BE99</Template>
  <TotalTime>3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Другова И. В.</cp:lastModifiedBy>
  <cp:revision>3</cp:revision>
  <cp:lastPrinted>2018-05-30T10:45:00Z</cp:lastPrinted>
  <dcterms:created xsi:type="dcterms:W3CDTF">2018-05-30T10:16:00Z</dcterms:created>
  <dcterms:modified xsi:type="dcterms:W3CDTF">2018-05-30T10:48:00Z</dcterms:modified>
</cp:coreProperties>
</file>