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B3" w:rsidRDefault="00D62859" w:rsidP="00D346B3">
      <w:pPr>
        <w:widowControl w:val="0"/>
        <w:tabs>
          <w:tab w:val="left" w:pos="142"/>
          <w:tab w:val="left" w:pos="284"/>
          <w:tab w:val="left" w:pos="327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4912995</wp:posOffset>
                </wp:positionH>
                <wp:positionV relativeFrom="paragraph">
                  <wp:posOffset>60960</wp:posOffset>
                </wp:positionV>
                <wp:extent cx="1200150" cy="305435"/>
                <wp:effectExtent l="0" t="0" r="1905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6B3" w:rsidRDefault="00D346B3" w:rsidP="00D346B3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86.85pt;margin-top:4.8pt;width:94.5pt;height:24.0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" strokecolor="white">
                <v:textbox style="mso-fit-shape-to-text:t">
                  <w:txbxContent>
                    <w:p w:rsidR="00D346B3" w:rsidRDefault="00D346B3" w:rsidP="00D346B3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46B3">
        <w:rPr>
          <w:noProof/>
        </w:rPr>
        <w:drawing>
          <wp:inline distT="0" distB="0" distL="0" distR="0">
            <wp:extent cx="666750" cy="7905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6B3" w:rsidRDefault="00D346B3" w:rsidP="00D346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МЕСТНАЯ АДМИНИСТРАЦИЯ</w:t>
      </w:r>
    </w:p>
    <w:p w:rsidR="00D346B3" w:rsidRDefault="00D346B3" w:rsidP="00D346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D346B3" w:rsidRDefault="00D346B3" w:rsidP="00D346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ПЕНИКОВСКОЕ СЕЛЬСКОЕ ПОСЕЛЕНИЕ</w:t>
      </w:r>
    </w:p>
    <w:p w:rsidR="00D346B3" w:rsidRDefault="00D346B3" w:rsidP="00D346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D346B3" w:rsidRDefault="00D346B3" w:rsidP="00D346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ЛОМОНОСОВСКИЙ МУНИЦИПАЛЬНЫЙ РАЙОН</w:t>
      </w:r>
    </w:p>
    <w:p w:rsidR="00D346B3" w:rsidRDefault="00D346B3" w:rsidP="00D346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D346B3" w:rsidRDefault="00D346B3" w:rsidP="00D346B3">
      <w:pPr>
        <w:rPr>
          <w:sz w:val="28"/>
          <w:szCs w:val="28"/>
        </w:rPr>
      </w:pPr>
    </w:p>
    <w:p w:rsidR="00D346B3" w:rsidRDefault="00D346B3" w:rsidP="00D346B3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346B3" w:rsidRDefault="00D346B3" w:rsidP="00D346B3">
      <w:pPr>
        <w:jc w:val="both"/>
      </w:pPr>
    </w:p>
    <w:p w:rsidR="00D346B3" w:rsidRDefault="00D346B3" w:rsidP="00D346B3">
      <w:pPr>
        <w:jc w:val="both"/>
      </w:pPr>
      <w:r>
        <w:t>06.02.2019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№ 63 </w:t>
      </w:r>
    </w:p>
    <w:p w:rsidR="00D346B3" w:rsidRDefault="00D346B3" w:rsidP="00D346B3">
      <w:pPr>
        <w:jc w:val="both"/>
      </w:pPr>
    </w:p>
    <w:p w:rsidR="00D346B3" w:rsidRDefault="00D346B3" w:rsidP="00D346B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</w:rPr>
      </w:pPr>
      <w:r>
        <w:rPr>
          <w:b/>
        </w:rPr>
        <w:t>Об утверждении административного регламента по предоставлению муниципальной услуги «Прием в эксплуатацию после переустройства и (или) перепланировки жилого помещения»</w:t>
      </w:r>
    </w:p>
    <w:p w:rsidR="00D346B3" w:rsidRDefault="00D346B3" w:rsidP="00D346B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</w:rPr>
      </w:pPr>
    </w:p>
    <w:p w:rsidR="00D346B3" w:rsidRDefault="00D346B3" w:rsidP="00D346B3">
      <w:pPr>
        <w:spacing w:line="22" w:lineRule="atLeast"/>
        <w:ind w:firstLine="708"/>
        <w:jc w:val="both"/>
      </w:pPr>
      <w: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</w:t>
      </w:r>
    </w:p>
    <w:p w:rsidR="00D346B3" w:rsidRDefault="00D346B3" w:rsidP="00D346B3">
      <w:pPr>
        <w:spacing w:line="22" w:lineRule="atLeast"/>
        <w:ind w:firstLine="708"/>
        <w:jc w:val="both"/>
      </w:pPr>
    </w:p>
    <w:p w:rsidR="00D346B3" w:rsidRDefault="00D346B3" w:rsidP="00D346B3">
      <w:pPr>
        <w:spacing w:line="22" w:lineRule="atLeast"/>
        <w:jc w:val="center"/>
        <w:rPr>
          <w:b/>
        </w:rPr>
      </w:pPr>
      <w:r>
        <w:rPr>
          <w:b/>
        </w:rPr>
        <w:t>ПОСТАНОВЛЯЮ:</w:t>
      </w:r>
    </w:p>
    <w:p w:rsidR="00D346B3" w:rsidRDefault="00D346B3" w:rsidP="00D346B3">
      <w:pPr>
        <w:spacing w:line="22" w:lineRule="atLeast"/>
        <w:jc w:val="both"/>
        <w:rPr>
          <w:b/>
        </w:rPr>
      </w:pPr>
    </w:p>
    <w:p w:rsidR="00D346B3" w:rsidRDefault="00D346B3" w:rsidP="00D346B3">
      <w:pPr>
        <w:spacing w:line="276" w:lineRule="auto"/>
        <w:ind w:firstLine="709"/>
        <w:jc w:val="both"/>
      </w:pPr>
      <w:r>
        <w:t xml:space="preserve">1. Утвердить прилагаемый </w:t>
      </w:r>
      <w:r>
        <w:rPr>
          <w:iCs/>
        </w:rPr>
        <w:t xml:space="preserve">административный регламент </w:t>
      </w:r>
      <w:r>
        <w:rPr>
          <w:bCs/>
        </w:rPr>
        <w:t xml:space="preserve">по </w:t>
      </w:r>
      <w:r>
        <w:rPr>
          <w:iCs/>
        </w:rPr>
        <w:t>предоставлению муниципальной услуги</w:t>
      </w:r>
      <w:r>
        <w:rPr>
          <w:bCs/>
        </w:rPr>
        <w:t xml:space="preserve"> «</w:t>
      </w:r>
      <w:r>
        <w:t>Прием в эксплуатацию после переустройства и (или) перепланировки жилого помещения» согласно Приложению.</w:t>
      </w:r>
    </w:p>
    <w:p w:rsidR="00D346B3" w:rsidRDefault="00D346B3" w:rsidP="00D346B3">
      <w:pPr>
        <w:spacing w:line="276" w:lineRule="auto"/>
        <w:ind w:firstLine="709"/>
        <w:jc w:val="both"/>
      </w:pPr>
      <w:r>
        <w:t>2. Постановление местной администрации от 11.04.2016 № 66 «Об утверждения административного регламента предоставления муниципальной услуги «Прием в эксплуатацию после переустройства и (или) перепланировки жилого помещения»</w:t>
      </w:r>
      <w:r>
        <w:rPr>
          <w:rFonts w:eastAsia="Calibri"/>
          <w:lang w:eastAsia="en-US"/>
        </w:rPr>
        <w:t xml:space="preserve"> </w:t>
      </w:r>
      <w:r>
        <w:t>считать утратившим силу с момента вступления в силу настоящего Постановления.</w:t>
      </w:r>
    </w:p>
    <w:p w:rsidR="00D346B3" w:rsidRDefault="00D346B3" w:rsidP="00D346B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both"/>
        <w:outlineLvl w:val="0"/>
        <w:rPr>
          <w:b/>
        </w:rPr>
      </w:pPr>
      <w:r>
        <w:rPr>
          <w:b/>
        </w:rPr>
        <w:tab/>
      </w:r>
      <w:r>
        <w:rPr>
          <w:rFonts w:eastAsia="Calibri"/>
          <w:lang w:eastAsia="en-US"/>
        </w:rPr>
        <w:t xml:space="preserve">3. Настоящее постановление вступает в силу со дня опубликования (обнародования) и подлежит опубликованию в средствах массовой информации, а также на официальном сайте муниципального образования Пениковское сельское поселение </w:t>
      </w:r>
      <w:hyperlink r:id="rId6" w:history="1">
        <w:r>
          <w:rPr>
            <w:rStyle w:val="a3"/>
            <w:rFonts w:eastAsia="Calibri"/>
            <w:lang w:val="en-US" w:eastAsia="en-US"/>
          </w:rPr>
          <w:t>www</w:t>
        </w:r>
        <w:r>
          <w:rPr>
            <w:rStyle w:val="a3"/>
            <w:rFonts w:eastAsia="Calibri"/>
            <w:lang w:eastAsia="en-US"/>
          </w:rPr>
          <w:t>.</w:t>
        </w:r>
        <w:r>
          <w:rPr>
            <w:rStyle w:val="a3"/>
            <w:rFonts w:eastAsia="Calibri"/>
            <w:lang w:val="en-US" w:eastAsia="en-US"/>
          </w:rPr>
          <w:t>peniki</w:t>
        </w:r>
        <w:r>
          <w:rPr>
            <w:rStyle w:val="a3"/>
            <w:rFonts w:eastAsia="Calibri"/>
            <w:lang w:eastAsia="en-US"/>
          </w:rPr>
          <w:t>47.</w:t>
        </w:r>
        <w:r>
          <w:rPr>
            <w:rStyle w:val="a3"/>
            <w:rFonts w:eastAsia="Calibri"/>
            <w:lang w:val="en-US" w:eastAsia="en-US"/>
          </w:rPr>
          <w:t>ru</w:t>
        </w:r>
      </w:hyperlink>
      <w:r>
        <w:rPr>
          <w:rFonts w:eastAsia="Calibri"/>
          <w:lang w:eastAsia="en-US"/>
        </w:rPr>
        <w:t xml:space="preserve">. </w:t>
      </w:r>
    </w:p>
    <w:p w:rsidR="00D346B3" w:rsidRDefault="00D346B3" w:rsidP="00D346B3">
      <w:pPr>
        <w:jc w:val="both"/>
      </w:pPr>
      <w:r>
        <w:tab/>
        <w:t>4. Контроль за исполнением настоящего постановления оставляю за собой.</w:t>
      </w:r>
    </w:p>
    <w:p w:rsidR="00D346B3" w:rsidRDefault="00D346B3" w:rsidP="00D346B3">
      <w:pPr>
        <w:spacing w:line="22" w:lineRule="atLeast"/>
        <w:jc w:val="both"/>
      </w:pPr>
    </w:p>
    <w:p w:rsidR="00D346B3" w:rsidRDefault="00D346B3" w:rsidP="00D346B3">
      <w:pPr>
        <w:spacing w:line="22" w:lineRule="atLeast"/>
      </w:pPr>
      <w:r>
        <w:t xml:space="preserve">Глава местной администрации </w:t>
      </w:r>
    </w:p>
    <w:p w:rsidR="00D346B3" w:rsidRDefault="00D346B3" w:rsidP="00D346B3">
      <w:pPr>
        <w:spacing w:line="22" w:lineRule="atLeast"/>
        <w:ind w:right="284"/>
      </w:pPr>
      <w:r>
        <w:t>МО Пениковское сельское поселение</w:t>
      </w:r>
      <w:r>
        <w:tab/>
      </w:r>
      <w:r>
        <w:tab/>
      </w:r>
      <w:r>
        <w:tab/>
        <w:t xml:space="preserve">                           В.Н. Бородийчук</w:t>
      </w:r>
    </w:p>
    <w:p w:rsidR="00D346B3" w:rsidRDefault="00D346B3" w:rsidP="00D346B3">
      <w:pPr>
        <w:rPr>
          <w:lang w:eastAsia="en-US"/>
        </w:rPr>
      </w:pPr>
    </w:p>
    <w:p w:rsidR="005B671E" w:rsidRDefault="005B671E"/>
    <w:sectPr w:rsidR="005B671E" w:rsidSect="005B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B3"/>
    <w:rsid w:val="00083B77"/>
    <w:rsid w:val="004033E6"/>
    <w:rsid w:val="004B7231"/>
    <w:rsid w:val="004E5D6D"/>
    <w:rsid w:val="00560A56"/>
    <w:rsid w:val="005B671E"/>
    <w:rsid w:val="009D60BF"/>
    <w:rsid w:val="00A96457"/>
    <w:rsid w:val="00BB4B23"/>
    <w:rsid w:val="00D11A93"/>
    <w:rsid w:val="00D346B3"/>
    <w:rsid w:val="00D6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6B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46B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46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6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6B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46B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46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6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eniki47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1630</Characters>
  <Application>Microsoft Office Word</Application>
  <DocSecurity>0</DocSecurity>
  <Lines>46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user</cp:lastModifiedBy>
  <cp:revision>2</cp:revision>
  <cp:lastPrinted>2019-02-06T14:09:00Z</cp:lastPrinted>
  <dcterms:created xsi:type="dcterms:W3CDTF">2019-02-06T14:09:00Z</dcterms:created>
  <dcterms:modified xsi:type="dcterms:W3CDTF">2019-02-06T14:09:00Z</dcterms:modified>
</cp:coreProperties>
</file>