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0" w:rsidRDefault="00354266" w:rsidP="00823450">
      <w:pPr>
        <w:pStyle w:val="1"/>
        <w:jc w:val="center"/>
        <w:rPr>
          <w:b w:val="0"/>
          <w:bCs w:val="0"/>
          <w:sz w:val="52"/>
          <w:szCs w:val="52"/>
        </w:rPr>
      </w:pPr>
      <w:r>
        <w:rPr>
          <w:b w:val="0"/>
          <w:bCs w:val="0"/>
          <w:noProof/>
          <w:sz w:val="52"/>
          <w:szCs w:val="52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50" w:rsidRDefault="00823450" w:rsidP="00823450"/>
    <w:p w:rsidR="00823450" w:rsidRPr="00B677F5" w:rsidRDefault="00823450" w:rsidP="00823450">
      <w:pPr>
        <w:suppressAutoHyphens/>
        <w:jc w:val="center"/>
        <w:rPr>
          <w:b/>
          <w:bCs/>
          <w:lang w:eastAsia="ar-SA"/>
        </w:rPr>
      </w:pPr>
      <w:r w:rsidRPr="00B677F5">
        <w:rPr>
          <w:b/>
          <w:bCs/>
          <w:lang w:eastAsia="ar-SA"/>
        </w:rPr>
        <w:t>АДМИНИСТРАЦИЯ</w:t>
      </w:r>
    </w:p>
    <w:p w:rsidR="00823450" w:rsidRPr="00B677F5" w:rsidRDefault="00823450" w:rsidP="00823450">
      <w:pPr>
        <w:suppressAutoHyphens/>
        <w:jc w:val="center"/>
        <w:rPr>
          <w:b/>
          <w:bCs/>
          <w:lang w:eastAsia="ar-SA"/>
        </w:rPr>
      </w:pPr>
      <w:r w:rsidRPr="00B677F5">
        <w:rPr>
          <w:b/>
          <w:bCs/>
          <w:lang w:eastAsia="ar-SA"/>
        </w:rPr>
        <w:t>МО СОСНОВСКОЕ СЕЛЬСКОЕ ПОСЕЛЕНИЕ</w:t>
      </w:r>
    </w:p>
    <w:p w:rsidR="00823450" w:rsidRPr="00B677F5" w:rsidRDefault="00823450" w:rsidP="00823450">
      <w:pPr>
        <w:suppressAutoHyphens/>
        <w:jc w:val="center"/>
        <w:rPr>
          <w:b/>
          <w:bCs/>
          <w:lang w:eastAsia="ar-SA"/>
        </w:rPr>
      </w:pPr>
      <w:r w:rsidRPr="00B677F5">
        <w:rPr>
          <w:b/>
          <w:bCs/>
          <w:lang w:eastAsia="ar-SA"/>
        </w:rPr>
        <w:t>МО ПРИОЗЕРСКИЙ МУНИЦПАЛЬНЫЙ РАЙОН</w:t>
      </w:r>
    </w:p>
    <w:p w:rsidR="00823450" w:rsidRPr="00B677F5" w:rsidRDefault="00823450" w:rsidP="00823450">
      <w:pPr>
        <w:suppressAutoHyphens/>
        <w:jc w:val="center"/>
        <w:rPr>
          <w:b/>
          <w:bCs/>
          <w:lang w:eastAsia="ar-SA"/>
        </w:rPr>
      </w:pPr>
      <w:r w:rsidRPr="00B677F5">
        <w:rPr>
          <w:b/>
          <w:bCs/>
          <w:lang w:eastAsia="ar-SA"/>
        </w:rPr>
        <w:t>ЛЕНИНГРАДСКОЙ ОБЛАСТИ</w:t>
      </w:r>
    </w:p>
    <w:p w:rsidR="00823450" w:rsidRDefault="00823450" w:rsidP="00823450">
      <w:pPr>
        <w:jc w:val="center"/>
      </w:pPr>
    </w:p>
    <w:p w:rsidR="00823450" w:rsidRDefault="00823450" w:rsidP="0082345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23450" w:rsidRPr="00FB3E5B" w:rsidRDefault="00823450" w:rsidP="00823450">
      <w:pPr>
        <w:jc w:val="both"/>
        <w:rPr>
          <w:sz w:val="28"/>
          <w:szCs w:val="28"/>
        </w:rPr>
      </w:pPr>
      <w:r w:rsidRPr="00FB3E5B">
        <w:rPr>
          <w:sz w:val="28"/>
          <w:szCs w:val="28"/>
        </w:rPr>
        <w:t xml:space="preserve">«26» декабря   </w:t>
      </w:r>
      <w:smartTag w:uri="urn:schemas-microsoft-com:office:smarttags" w:element="metricconverter">
        <w:smartTagPr>
          <w:attr w:name="ProductID" w:val="2014 г"/>
        </w:smartTagPr>
        <w:r w:rsidRPr="00FB3E5B">
          <w:rPr>
            <w:sz w:val="28"/>
            <w:szCs w:val="28"/>
          </w:rPr>
          <w:t>2014 г</w:t>
        </w:r>
      </w:smartTag>
      <w:r w:rsidRPr="00FB3E5B">
        <w:rPr>
          <w:sz w:val="28"/>
          <w:szCs w:val="28"/>
        </w:rPr>
        <w:t>. №  765</w:t>
      </w:r>
    </w:p>
    <w:p w:rsidR="00823450" w:rsidRDefault="00823450" w:rsidP="0082345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1"/>
        <w:gridCol w:w="4772"/>
      </w:tblGrid>
      <w:tr w:rsidR="00823450">
        <w:tc>
          <w:tcPr>
            <w:tcW w:w="4771" w:type="dxa"/>
          </w:tcPr>
          <w:p w:rsidR="00823450" w:rsidRDefault="00823450" w:rsidP="00823450">
            <w:pPr>
              <w:jc w:val="both"/>
              <w:outlineLvl w:val="0"/>
              <w:rPr>
                <w:rStyle w:val="FontStyle12"/>
              </w:rPr>
            </w:pPr>
            <w:r>
              <w:rPr>
                <w:rStyle w:val="FontStyle12"/>
              </w:rPr>
              <w:t xml:space="preserve">Об утверждении административного регламента администрации МО Сосновское сельское поселение исполнения муниципальной услуги </w:t>
            </w:r>
          </w:p>
          <w:p w:rsidR="00823450" w:rsidRPr="008C1B96" w:rsidRDefault="00823450" w:rsidP="00823450">
            <w:pPr>
              <w:jc w:val="both"/>
              <w:outlineLvl w:val="0"/>
              <w:rPr>
                <w:rStyle w:val="FontStyle12"/>
              </w:rPr>
            </w:pPr>
            <w:r>
              <w:rPr>
                <w:rStyle w:val="FontStyle12"/>
              </w:rPr>
              <w:t>«В</w:t>
            </w:r>
            <w:r w:rsidRPr="008C1B96">
              <w:rPr>
                <w:rStyle w:val="FontStyle12"/>
              </w:rPr>
              <w:t xml:space="preserve">ыдача справок об отказе от преимущественного права покупки доли </w:t>
            </w:r>
          </w:p>
          <w:p w:rsidR="00823450" w:rsidRPr="008C1B96" w:rsidRDefault="00823450" w:rsidP="00823450">
            <w:pPr>
              <w:jc w:val="both"/>
              <w:outlineLvl w:val="0"/>
              <w:rPr>
                <w:rStyle w:val="FontStyle12"/>
              </w:rPr>
            </w:pPr>
            <w:r w:rsidRPr="008C1B96">
              <w:rPr>
                <w:rStyle w:val="FontStyle12"/>
              </w:rPr>
              <w:t>в праве общей долевой собственности на жилые помещения</w:t>
            </w:r>
            <w:r>
              <w:rPr>
                <w:rStyle w:val="FontStyle12"/>
              </w:rPr>
              <w:t>».</w:t>
            </w:r>
          </w:p>
          <w:p w:rsidR="00823450" w:rsidRDefault="00823450" w:rsidP="00823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823450" w:rsidRDefault="00823450" w:rsidP="00823450">
            <w:pPr>
              <w:jc w:val="both"/>
              <w:rPr>
                <w:sz w:val="28"/>
                <w:szCs w:val="28"/>
              </w:rPr>
            </w:pPr>
          </w:p>
        </w:tc>
      </w:tr>
    </w:tbl>
    <w:p w:rsidR="00823450" w:rsidRDefault="00823450" w:rsidP="00823450">
      <w:pPr>
        <w:jc w:val="both"/>
        <w:rPr>
          <w:sz w:val="28"/>
          <w:szCs w:val="28"/>
        </w:rPr>
      </w:pPr>
    </w:p>
    <w:p w:rsidR="00823450" w:rsidRDefault="00823450" w:rsidP="00823450">
      <w:pPr>
        <w:pStyle w:val="Style4"/>
        <w:widowControl/>
        <w:tabs>
          <w:tab w:val="left" w:pos="8554"/>
        </w:tabs>
        <w:spacing w:before="29" w:line="480" w:lineRule="exact"/>
        <w:rPr>
          <w:rStyle w:val="FontStyle13"/>
        </w:rPr>
      </w:pPr>
      <w:r>
        <w:rPr>
          <w:rStyle w:val="FontStyle12"/>
        </w:rPr>
        <w:t>В соответствии с Федеральным законом от 04.10.2003 года № 131-ФЗ</w:t>
      </w:r>
      <w:r>
        <w:rPr>
          <w:rStyle w:val="FontStyle12"/>
        </w:rPr>
        <w:br/>
        <w:t>«Об общих принципах организации местного самоуправления в Российской</w:t>
      </w:r>
      <w:r>
        <w:rPr>
          <w:rStyle w:val="FontStyle12"/>
        </w:rPr>
        <w:br/>
        <w:t>Федерации», Федеральным законом от 27.07.2010 года № 210-ФЗ «Об</w:t>
      </w:r>
      <w:r>
        <w:rPr>
          <w:rStyle w:val="FontStyle12"/>
        </w:rPr>
        <w:br/>
        <w:t>организации предоставления государственных и муниципальных услуг»,</w:t>
      </w:r>
      <w:r>
        <w:rPr>
          <w:rStyle w:val="FontStyle12"/>
        </w:rPr>
        <w:br/>
      </w:r>
      <w:r w:rsidRPr="001007A7">
        <w:rPr>
          <w:sz w:val="28"/>
          <w:szCs w:val="28"/>
        </w:rPr>
        <w:t xml:space="preserve">Гражданским </w:t>
      </w:r>
      <w:hyperlink r:id="rId5" w:history="1">
        <w:r w:rsidRPr="001007A7">
          <w:rPr>
            <w:sz w:val="28"/>
            <w:szCs w:val="28"/>
          </w:rPr>
          <w:t>кодексом</w:t>
        </w:r>
      </w:hyperlink>
      <w:r w:rsidRPr="001007A7">
        <w:rPr>
          <w:sz w:val="28"/>
          <w:szCs w:val="28"/>
        </w:rPr>
        <w:t xml:space="preserve"> Российской Федерации</w:t>
      </w:r>
      <w:r>
        <w:rPr>
          <w:rStyle w:val="FontStyle12"/>
        </w:rPr>
        <w:t xml:space="preserve">, </w:t>
      </w:r>
      <w:r w:rsidRPr="001007A7">
        <w:rPr>
          <w:sz w:val="28"/>
          <w:szCs w:val="28"/>
        </w:rPr>
        <w:t xml:space="preserve">Жилищным </w:t>
      </w:r>
      <w:hyperlink r:id="rId6" w:history="1">
        <w:r w:rsidRPr="001007A7">
          <w:rPr>
            <w:sz w:val="28"/>
            <w:szCs w:val="28"/>
          </w:rPr>
          <w:t>кодексом</w:t>
        </w:r>
      </w:hyperlink>
      <w:r w:rsidRPr="001007A7">
        <w:rPr>
          <w:sz w:val="28"/>
          <w:szCs w:val="28"/>
        </w:rPr>
        <w:t xml:space="preserve"> Российской Федерации</w:t>
      </w:r>
      <w:r>
        <w:rPr>
          <w:rStyle w:val="FontStyle12"/>
        </w:rPr>
        <w:t>, приказом Министерства связи и массовых</w:t>
      </w:r>
      <w:r>
        <w:rPr>
          <w:rStyle w:val="FontStyle12"/>
        </w:rPr>
        <w:br/>
        <w:t xml:space="preserve">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12"/>
          </w:rPr>
          <w:t>2012 г</w:t>
        </w:r>
      </w:smartTag>
      <w:r>
        <w:rPr>
          <w:rStyle w:val="FontStyle12"/>
        </w:rPr>
        <w:t>. № 107 "Об</w:t>
      </w:r>
      <w:r>
        <w:rPr>
          <w:rStyle w:val="FontStyle12"/>
        </w:rPr>
        <w:br/>
        <w:t>утверждении Положения о федеральной государственной информационной</w:t>
      </w:r>
      <w:r>
        <w:rPr>
          <w:rStyle w:val="FontStyle12"/>
        </w:rPr>
        <w:br/>
        <w:t>системе "Единая система идентификации и аутентификации в</w:t>
      </w:r>
      <w:r>
        <w:rPr>
          <w:rStyle w:val="FontStyle12"/>
        </w:rPr>
        <w:br/>
        <w:t>инфраструктуре, обеспечивающей информационно-технологическое</w:t>
      </w:r>
      <w:r>
        <w:rPr>
          <w:rStyle w:val="FontStyle12"/>
        </w:rPr>
        <w:br/>
        <w:t>взаимодействие информационных систем, используемых для предоставления</w:t>
      </w:r>
      <w:r>
        <w:rPr>
          <w:rStyle w:val="FontStyle12"/>
        </w:rPr>
        <w:br/>
        <w:t>государственных и муниципальных услуг в электронной форме", Уставом</w:t>
      </w:r>
      <w:r>
        <w:rPr>
          <w:rStyle w:val="FontStyle12"/>
        </w:rPr>
        <w:br/>
        <w:t>муниципального образования Сосновское сельское поселение МО</w:t>
      </w:r>
      <w:r>
        <w:rPr>
          <w:rStyle w:val="FontStyle12"/>
        </w:rPr>
        <w:br/>
        <w:t>Приозерский муниципальный район Ленинградской области, администрация</w:t>
      </w:r>
      <w:r>
        <w:rPr>
          <w:rStyle w:val="FontStyle12"/>
        </w:rPr>
        <w:br/>
        <w:t>муниципального образования Сосновское сельское поселение</w:t>
      </w:r>
      <w:r>
        <w:rPr>
          <w:rStyle w:val="FontStyle12"/>
        </w:rPr>
        <w:br/>
      </w:r>
      <w:r>
        <w:rPr>
          <w:rStyle w:val="FontStyle12"/>
        </w:rPr>
        <w:lastRenderedPageBreak/>
        <w:t>Муниципального образования Приозерский муниципальный район</w:t>
      </w:r>
      <w:r>
        <w:rPr>
          <w:rStyle w:val="FontStyle12"/>
        </w:rPr>
        <w:br/>
        <w:t xml:space="preserve">Ленинградской области  </w:t>
      </w:r>
      <w:r>
        <w:rPr>
          <w:rStyle w:val="FontStyle13"/>
        </w:rPr>
        <w:t>ПОСТАНОВЛЯЕТ:</w:t>
      </w:r>
      <w:r>
        <w:rPr>
          <w:rStyle w:val="FontStyle13"/>
          <w:b w:val="0"/>
          <w:bCs w:val="0"/>
          <w:sz w:val="20"/>
          <w:szCs w:val="20"/>
        </w:rPr>
        <w:tab/>
      </w:r>
    </w:p>
    <w:p w:rsidR="00823450" w:rsidRDefault="00823450" w:rsidP="00823450"/>
    <w:p w:rsidR="00823450" w:rsidRDefault="00823450" w:rsidP="00823450">
      <w:pPr>
        <w:spacing w:line="360" w:lineRule="auto"/>
        <w:jc w:val="both"/>
        <w:outlineLvl w:val="0"/>
        <w:rPr>
          <w:rStyle w:val="FontStyle12"/>
        </w:rPr>
      </w:pPr>
      <w:r>
        <w:rPr>
          <w:rStyle w:val="FontStyle11"/>
        </w:rPr>
        <w:t>1.</w:t>
      </w:r>
      <w:r>
        <w:rPr>
          <w:rStyle w:val="FontStyle11"/>
          <w:sz w:val="20"/>
          <w:szCs w:val="20"/>
        </w:rPr>
        <w:tab/>
      </w:r>
      <w:r>
        <w:rPr>
          <w:rStyle w:val="FontStyle12"/>
        </w:rPr>
        <w:t>Утвердить регламент администрации МО Сосновское сельское</w:t>
      </w:r>
      <w:r>
        <w:rPr>
          <w:rStyle w:val="FontStyle12"/>
        </w:rPr>
        <w:br/>
        <w:t>поселение предоставления муниципальной услуги «В</w:t>
      </w:r>
      <w:r w:rsidRPr="008C1B96">
        <w:rPr>
          <w:rStyle w:val="FontStyle12"/>
        </w:rPr>
        <w:t>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rStyle w:val="FontStyle12"/>
        </w:rPr>
        <w:t>»  (приложение № 1).</w:t>
      </w:r>
    </w:p>
    <w:p w:rsidR="00823450" w:rsidRPr="009D67F7" w:rsidRDefault="00823450" w:rsidP="00823450">
      <w:pPr>
        <w:tabs>
          <w:tab w:val="left" w:pos="5040"/>
          <w:tab w:val="left" w:pos="5220"/>
        </w:tabs>
        <w:spacing w:line="360" w:lineRule="auto"/>
        <w:jc w:val="both"/>
        <w:rPr>
          <w:sz w:val="28"/>
          <w:szCs w:val="28"/>
        </w:rPr>
      </w:pPr>
      <w:r w:rsidRPr="009D67F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9D67F7">
        <w:rPr>
          <w:sz w:val="28"/>
          <w:szCs w:val="28"/>
        </w:rPr>
        <w:t xml:space="preserve">Признать утратившим силу постановление от  28 мая  2012 года   № 221 </w:t>
      </w:r>
    </w:p>
    <w:p w:rsidR="00823450" w:rsidRPr="009D67F7" w:rsidRDefault="00823450" w:rsidP="00823450">
      <w:pPr>
        <w:tabs>
          <w:tab w:val="left" w:pos="5040"/>
          <w:tab w:val="left" w:pos="5220"/>
        </w:tabs>
        <w:spacing w:line="360" w:lineRule="auto"/>
        <w:ind w:right="-29"/>
        <w:jc w:val="both"/>
        <w:rPr>
          <w:sz w:val="28"/>
          <w:szCs w:val="28"/>
        </w:rPr>
      </w:pPr>
      <w:r w:rsidRPr="009D67F7">
        <w:rPr>
          <w:rStyle w:val="FontStyle12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9D67F7">
        <w:rPr>
          <w:sz w:val="28"/>
          <w:szCs w:val="28"/>
        </w:rPr>
        <w:t>«Оформление отказа от права преимущественной покупки доли в праве общей долевой собственности на жилое помещение».</w:t>
      </w:r>
    </w:p>
    <w:p w:rsidR="00823450" w:rsidRDefault="00823450" w:rsidP="00823450">
      <w:pPr>
        <w:pStyle w:val="Style2"/>
        <w:widowControl/>
        <w:tabs>
          <w:tab w:val="left" w:pos="298"/>
        </w:tabs>
        <w:spacing w:line="480" w:lineRule="exact"/>
        <w:ind w:firstLine="0"/>
        <w:jc w:val="both"/>
        <w:rPr>
          <w:rStyle w:val="FontStyle12"/>
        </w:rPr>
      </w:pPr>
      <w:r>
        <w:rPr>
          <w:rStyle w:val="FontStyle12"/>
        </w:rPr>
        <w:t xml:space="preserve">3. Настоящее постановление подлежит опубликованию в средствах массовой информации и в сети Интернет на официальном сайте  Сосновского сельского поселения. </w:t>
      </w:r>
    </w:p>
    <w:p w:rsidR="00823450" w:rsidRDefault="00823450" w:rsidP="00823450">
      <w:pPr>
        <w:pStyle w:val="Style2"/>
        <w:widowControl/>
        <w:tabs>
          <w:tab w:val="left" w:pos="461"/>
        </w:tabs>
        <w:spacing w:after="778" w:line="480" w:lineRule="exact"/>
        <w:ind w:firstLine="0"/>
        <w:jc w:val="both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Постановление вступает в силу на следующий день после его</w:t>
      </w:r>
      <w:r>
        <w:rPr>
          <w:rStyle w:val="FontStyle12"/>
        </w:rPr>
        <w:br/>
        <w:t>официального опубликования.</w:t>
      </w:r>
    </w:p>
    <w:p w:rsidR="00823450" w:rsidRDefault="00823450" w:rsidP="00823450">
      <w:pPr>
        <w:pStyle w:val="Style1"/>
        <w:widowControl/>
        <w:spacing w:before="10"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Глава администрации МО</w:t>
      </w:r>
    </w:p>
    <w:p w:rsidR="00823450" w:rsidRDefault="00823450" w:rsidP="00823450">
      <w:pPr>
        <w:pStyle w:val="Style1"/>
        <w:widowControl/>
        <w:spacing w:before="10" w:line="240" w:lineRule="auto"/>
        <w:ind w:right="-2269" w:firstLine="0"/>
        <w:jc w:val="both"/>
        <w:rPr>
          <w:rStyle w:val="FontStyle12"/>
        </w:rPr>
      </w:pPr>
      <w:r>
        <w:rPr>
          <w:rStyle w:val="FontStyle12"/>
        </w:rPr>
        <w:t>Сосновское сельское поселение                                                                   А.Н.Соклаков</w:t>
      </w:r>
    </w:p>
    <w:p w:rsidR="00823450" w:rsidRDefault="00823450" w:rsidP="00823450">
      <w:pPr>
        <w:pStyle w:val="Style1"/>
        <w:widowControl/>
        <w:spacing w:before="10" w:line="240" w:lineRule="auto"/>
        <w:ind w:right="-2269" w:firstLine="0"/>
        <w:jc w:val="both"/>
        <w:rPr>
          <w:rStyle w:val="FontStyle12"/>
        </w:rPr>
      </w:pPr>
    </w:p>
    <w:p w:rsidR="00823450" w:rsidRDefault="00823450" w:rsidP="00823450">
      <w:pPr>
        <w:pStyle w:val="Style1"/>
        <w:widowControl/>
        <w:spacing w:before="10" w:line="240" w:lineRule="auto"/>
        <w:ind w:right="-2269" w:firstLine="0"/>
        <w:jc w:val="both"/>
        <w:rPr>
          <w:rStyle w:val="FontStyle12"/>
        </w:rPr>
      </w:pPr>
    </w:p>
    <w:p w:rsidR="00823450" w:rsidRDefault="00823450" w:rsidP="00823450">
      <w:pPr>
        <w:pStyle w:val="Style1"/>
        <w:widowControl/>
        <w:spacing w:before="10" w:line="240" w:lineRule="auto"/>
        <w:ind w:right="-2269" w:firstLine="0"/>
        <w:jc w:val="both"/>
        <w:rPr>
          <w:rStyle w:val="FontStyle12"/>
        </w:rPr>
      </w:pPr>
    </w:p>
    <w:p w:rsidR="00823450" w:rsidRDefault="00823450" w:rsidP="00823450">
      <w:pPr>
        <w:pStyle w:val="Style1"/>
        <w:widowControl/>
        <w:spacing w:before="10" w:line="240" w:lineRule="auto"/>
        <w:ind w:right="-2269" w:firstLine="0"/>
        <w:jc w:val="both"/>
        <w:rPr>
          <w:rStyle w:val="FontStyle12"/>
        </w:rPr>
      </w:pPr>
    </w:p>
    <w:p w:rsidR="00823450" w:rsidRDefault="00823450" w:rsidP="00823450">
      <w:pPr>
        <w:pStyle w:val="Style1"/>
        <w:widowControl/>
        <w:spacing w:before="10" w:line="240" w:lineRule="auto"/>
        <w:ind w:right="-2269" w:firstLine="0"/>
        <w:jc w:val="both"/>
        <w:rPr>
          <w:rStyle w:val="FontStyle12"/>
        </w:rPr>
      </w:pPr>
    </w:p>
    <w:p w:rsidR="00823450" w:rsidRDefault="00823450" w:rsidP="00823450">
      <w:pPr>
        <w:pStyle w:val="Style1"/>
        <w:widowControl/>
        <w:spacing w:before="10" w:line="240" w:lineRule="auto"/>
        <w:ind w:right="-2269" w:firstLine="0"/>
        <w:jc w:val="both"/>
        <w:rPr>
          <w:rStyle w:val="FontStyle12"/>
        </w:rPr>
      </w:pPr>
    </w:p>
    <w:p w:rsidR="00823450" w:rsidRDefault="00823450" w:rsidP="00823450">
      <w:pPr>
        <w:pStyle w:val="Style1"/>
        <w:widowControl/>
        <w:spacing w:before="10" w:line="240" w:lineRule="auto"/>
        <w:ind w:right="-2269" w:firstLine="0"/>
        <w:jc w:val="both"/>
        <w:rPr>
          <w:rStyle w:val="FontStyle12"/>
        </w:rPr>
      </w:pPr>
    </w:p>
    <w:p w:rsidR="00823450" w:rsidRDefault="00823450" w:rsidP="00823450">
      <w:pPr>
        <w:pStyle w:val="Style1"/>
        <w:widowControl/>
        <w:spacing w:before="10" w:line="240" w:lineRule="auto"/>
        <w:ind w:right="-2269" w:firstLine="0"/>
        <w:jc w:val="both"/>
        <w:rPr>
          <w:rStyle w:val="FontStyle12"/>
        </w:rPr>
      </w:pPr>
    </w:p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/>
    <w:p w:rsidR="00823450" w:rsidRDefault="00823450" w:rsidP="00823450">
      <w:pPr>
        <w:rPr>
          <w:sz w:val="28"/>
          <w:szCs w:val="28"/>
        </w:rPr>
      </w:pPr>
      <w:r w:rsidRPr="00BA3352">
        <w:rPr>
          <w:sz w:val="28"/>
          <w:szCs w:val="28"/>
        </w:rPr>
        <w:lastRenderedPageBreak/>
        <w:t>С приложением к постановлению от 26.12.2014 г. № 765 можно ознакомиться на официальном сайте муниицпального образования МО Сосновское сельское поселение</w:t>
      </w:r>
      <w:r>
        <w:rPr>
          <w:sz w:val="28"/>
          <w:szCs w:val="28"/>
        </w:rPr>
        <w:t xml:space="preserve"> </w:t>
      </w:r>
      <w:hyperlink r:id="rId7" w:history="1">
        <w:r w:rsidRPr="00BA3352">
          <w:rPr>
            <w:rStyle w:val="a5"/>
            <w:sz w:val="28"/>
            <w:szCs w:val="28"/>
            <w:lang w:val="en-US"/>
          </w:rPr>
          <w:t>http</w:t>
        </w:r>
        <w:r w:rsidRPr="00BA3352">
          <w:rPr>
            <w:rStyle w:val="a5"/>
            <w:sz w:val="28"/>
            <w:szCs w:val="28"/>
          </w:rPr>
          <w:t>://</w:t>
        </w:r>
        <w:r w:rsidRPr="00BA3352">
          <w:rPr>
            <w:rStyle w:val="a5"/>
            <w:sz w:val="28"/>
            <w:szCs w:val="28"/>
            <w:lang w:val="en-US"/>
          </w:rPr>
          <w:t>sosnovo</w:t>
        </w:r>
        <w:r w:rsidRPr="00BA3352">
          <w:rPr>
            <w:rStyle w:val="a5"/>
            <w:sz w:val="28"/>
            <w:szCs w:val="28"/>
          </w:rPr>
          <w:t>.</w:t>
        </w:r>
        <w:r w:rsidRPr="00BA3352">
          <w:rPr>
            <w:rStyle w:val="a5"/>
            <w:sz w:val="28"/>
            <w:szCs w:val="28"/>
            <w:lang w:val="en-US"/>
          </w:rPr>
          <w:t>ru</w:t>
        </w:r>
      </w:hyperlink>
      <w:r w:rsidRPr="00BA3352">
        <w:rPr>
          <w:sz w:val="28"/>
          <w:szCs w:val="28"/>
        </w:rPr>
        <w:t xml:space="preserve">  в разделе «Регламенты».</w:t>
      </w:r>
    </w:p>
    <w:p w:rsidR="00823450" w:rsidRDefault="00823450" w:rsidP="00823450">
      <w:pPr>
        <w:rPr>
          <w:sz w:val="28"/>
          <w:szCs w:val="28"/>
        </w:rPr>
      </w:pPr>
    </w:p>
    <w:p w:rsidR="00823450" w:rsidRDefault="00823450" w:rsidP="00823450">
      <w:pPr>
        <w:rPr>
          <w:sz w:val="28"/>
          <w:szCs w:val="28"/>
        </w:rPr>
      </w:pPr>
    </w:p>
    <w:p w:rsidR="00823450" w:rsidRDefault="00823450" w:rsidP="00823450">
      <w:pPr>
        <w:rPr>
          <w:sz w:val="28"/>
          <w:szCs w:val="28"/>
        </w:rPr>
      </w:pPr>
    </w:p>
    <w:p w:rsidR="00823450" w:rsidRDefault="00823450" w:rsidP="00823450">
      <w:pPr>
        <w:rPr>
          <w:sz w:val="28"/>
          <w:szCs w:val="28"/>
        </w:rPr>
      </w:pPr>
    </w:p>
    <w:p w:rsidR="00823450" w:rsidRDefault="00823450" w:rsidP="00823450">
      <w:pPr>
        <w:rPr>
          <w:sz w:val="28"/>
          <w:szCs w:val="28"/>
        </w:rPr>
      </w:pPr>
    </w:p>
    <w:p w:rsidR="00D076AF" w:rsidRDefault="00D076AF"/>
    <w:sectPr w:rsidR="00D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23450"/>
    <w:rsid w:val="00257BC8"/>
    <w:rsid w:val="00305BB2"/>
    <w:rsid w:val="00354266"/>
    <w:rsid w:val="00422387"/>
    <w:rsid w:val="00664803"/>
    <w:rsid w:val="00814BF5"/>
    <w:rsid w:val="00823450"/>
    <w:rsid w:val="00846A5A"/>
    <w:rsid w:val="00D0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4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23450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1">
    <w:name w:val="Style1"/>
    <w:basedOn w:val="a"/>
    <w:rsid w:val="00823450"/>
    <w:pPr>
      <w:spacing w:line="278" w:lineRule="exact"/>
      <w:ind w:firstLine="494"/>
    </w:pPr>
  </w:style>
  <w:style w:type="paragraph" w:customStyle="1" w:styleId="Style2">
    <w:name w:val="Style2"/>
    <w:basedOn w:val="a"/>
    <w:rsid w:val="00823450"/>
    <w:pPr>
      <w:spacing w:line="634" w:lineRule="exact"/>
      <w:ind w:firstLine="3312"/>
    </w:pPr>
  </w:style>
  <w:style w:type="paragraph" w:customStyle="1" w:styleId="Style4">
    <w:name w:val="Style4"/>
    <w:basedOn w:val="a"/>
    <w:rsid w:val="00823450"/>
    <w:pPr>
      <w:spacing w:line="483" w:lineRule="exact"/>
      <w:ind w:firstLine="696"/>
      <w:jc w:val="both"/>
    </w:pPr>
  </w:style>
  <w:style w:type="character" w:customStyle="1" w:styleId="FontStyle11">
    <w:name w:val="Font Style11"/>
    <w:basedOn w:val="a0"/>
    <w:rsid w:val="0082345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82345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823450"/>
    <w:rPr>
      <w:rFonts w:ascii="Times New Roman" w:hAnsi="Times New Roman" w:cs="Times New Roman"/>
      <w:b/>
      <w:bCs/>
      <w:sz w:val="26"/>
      <w:szCs w:val="26"/>
    </w:rPr>
  </w:style>
  <w:style w:type="paragraph" w:customStyle="1" w:styleId="a1">
    <w:name w:val="Знак"/>
    <w:basedOn w:val="a"/>
    <w:link w:val="a0"/>
    <w:rsid w:val="008234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8234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23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sn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02800B4C542225660D8578C8C22A3338475E828E2F732B4B649F32CE008636C6BB1D49DDAF1EE57o5K" TargetMode="External"/><Relationship Id="rId5" Type="http://schemas.openxmlformats.org/officeDocument/2006/relationships/hyperlink" Target="consultantplus://offline/ref=AE002800B4C542225660D8578C8C22A3338771EB25E6F732B4B649F32C5Eo0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18" baseType="variant"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http://sosnovo.ru/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consultantplus://offline/ref=AE002800B4C542225660D8578C8C22A3338475E828E2F732B4B649F32CE008636C6BB1D49DDAF1EE57o5K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consultantplus://offline/ref=AE002800B4C542225660D8578C8C22A3338771EB25E6F732B4B649F32C5Eo0K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2015-01-12T11:38:00Z</dcterms:created>
  <dcterms:modified xsi:type="dcterms:W3CDTF">2015-01-12T11:38:00Z</dcterms:modified>
</cp:coreProperties>
</file>