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21" w:rsidRPr="005066DE" w:rsidRDefault="00AD2221">
      <w:pPr>
        <w:ind w:right="-282"/>
        <w:rPr>
          <w:sz w:val="28"/>
          <w:szCs w:val="28"/>
        </w:rPr>
      </w:pPr>
    </w:p>
    <w:p w:rsidR="00AD2221" w:rsidRPr="005066DE" w:rsidRDefault="00AD2221">
      <w:pPr>
        <w:jc w:val="center"/>
        <w:rPr>
          <w:sz w:val="28"/>
          <w:szCs w:val="28"/>
        </w:rPr>
      </w:pPr>
      <w:r w:rsidRPr="005066DE">
        <w:rPr>
          <w:sz w:val="28"/>
          <w:szCs w:val="28"/>
        </w:rPr>
        <w:t>СОВЕТ ДЕПУТАТОВ</w:t>
      </w:r>
    </w:p>
    <w:p w:rsidR="00AD2221" w:rsidRPr="005066DE" w:rsidRDefault="00AD2221">
      <w:pPr>
        <w:jc w:val="center"/>
        <w:rPr>
          <w:sz w:val="28"/>
          <w:szCs w:val="28"/>
        </w:rPr>
      </w:pPr>
      <w:r w:rsidRPr="005066DE">
        <w:rPr>
          <w:sz w:val="28"/>
          <w:szCs w:val="28"/>
        </w:rPr>
        <w:t>муниципального образования</w:t>
      </w:r>
    </w:p>
    <w:p w:rsidR="00AD2221" w:rsidRPr="005066DE" w:rsidRDefault="00AD2221">
      <w:pPr>
        <w:jc w:val="center"/>
        <w:rPr>
          <w:sz w:val="28"/>
          <w:szCs w:val="28"/>
        </w:rPr>
      </w:pPr>
      <w:r w:rsidRPr="005066DE">
        <w:rPr>
          <w:sz w:val="28"/>
          <w:szCs w:val="28"/>
        </w:rPr>
        <w:t>“</w:t>
      </w:r>
      <w:proofErr w:type="spellStart"/>
      <w:r w:rsidRPr="005066DE">
        <w:rPr>
          <w:sz w:val="28"/>
          <w:szCs w:val="28"/>
        </w:rPr>
        <w:t>Севастьяновское</w:t>
      </w:r>
      <w:proofErr w:type="spellEnd"/>
      <w:r w:rsidRPr="005066DE">
        <w:rPr>
          <w:sz w:val="28"/>
          <w:szCs w:val="28"/>
        </w:rPr>
        <w:t xml:space="preserve"> сельское поселение”</w:t>
      </w:r>
    </w:p>
    <w:p w:rsidR="00AD2221" w:rsidRPr="005066DE" w:rsidRDefault="00AD2221">
      <w:pPr>
        <w:jc w:val="center"/>
        <w:rPr>
          <w:sz w:val="28"/>
          <w:szCs w:val="28"/>
        </w:rPr>
      </w:pPr>
    </w:p>
    <w:p w:rsidR="00AD2221" w:rsidRPr="005066DE" w:rsidRDefault="00AD2221">
      <w:pPr>
        <w:jc w:val="center"/>
        <w:rPr>
          <w:sz w:val="28"/>
          <w:szCs w:val="28"/>
        </w:rPr>
      </w:pPr>
      <w:proofErr w:type="gramStart"/>
      <w:r w:rsidRPr="005066DE">
        <w:rPr>
          <w:sz w:val="28"/>
          <w:szCs w:val="28"/>
        </w:rPr>
        <w:t>Р</w:t>
      </w:r>
      <w:proofErr w:type="gramEnd"/>
      <w:r w:rsidRPr="005066DE">
        <w:rPr>
          <w:sz w:val="28"/>
          <w:szCs w:val="28"/>
        </w:rPr>
        <w:t xml:space="preserve"> Е Ш Е Н И Е</w:t>
      </w:r>
    </w:p>
    <w:p w:rsidR="00AD2221" w:rsidRPr="005066DE" w:rsidRDefault="00AD2221">
      <w:pPr>
        <w:rPr>
          <w:sz w:val="28"/>
          <w:szCs w:val="28"/>
        </w:rPr>
      </w:pPr>
      <w:r w:rsidRPr="005066DE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D2221" w:rsidRPr="005066DE" w:rsidRDefault="00AD2221">
      <w:pPr>
        <w:rPr>
          <w:sz w:val="28"/>
          <w:szCs w:val="28"/>
        </w:rPr>
      </w:pPr>
      <w:r w:rsidRPr="005066DE">
        <w:rPr>
          <w:sz w:val="28"/>
          <w:szCs w:val="28"/>
        </w:rPr>
        <w:t xml:space="preserve">от </w:t>
      </w:r>
      <w:r w:rsidR="005066DE">
        <w:rPr>
          <w:sz w:val="28"/>
          <w:szCs w:val="28"/>
        </w:rPr>
        <w:t xml:space="preserve"> 19 декабря 2013г.</w:t>
      </w:r>
      <w:r w:rsidRPr="005066DE">
        <w:rPr>
          <w:sz w:val="28"/>
          <w:szCs w:val="28"/>
        </w:rPr>
        <w:t xml:space="preserve">                     №    </w:t>
      </w:r>
      <w:r w:rsidR="005066DE">
        <w:rPr>
          <w:sz w:val="28"/>
          <w:szCs w:val="28"/>
        </w:rPr>
        <w:t>94</w:t>
      </w:r>
      <w:r w:rsidRPr="005066DE">
        <w:rPr>
          <w:sz w:val="28"/>
          <w:szCs w:val="28"/>
        </w:rPr>
        <w:t xml:space="preserve">                 </w:t>
      </w:r>
    </w:p>
    <w:p w:rsidR="00AD2221" w:rsidRPr="005066DE" w:rsidRDefault="00AD2221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77"/>
      </w:tblGrid>
      <w:tr w:rsidR="00AD2221" w:rsidRPr="005066DE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AD2221" w:rsidRPr="005066DE" w:rsidRDefault="00AD2221">
            <w:pPr>
              <w:jc w:val="both"/>
              <w:rPr>
                <w:sz w:val="28"/>
                <w:szCs w:val="28"/>
              </w:rPr>
            </w:pPr>
            <w:r w:rsidRPr="005066DE">
              <w:rPr>
                <w:sz w:val="28"/>
                <w:szCs w:val="28"/>
              </w:rPr>
              <w:t xml:space="preserve"> О бюджете муниципального образования </w:t>
            </w:r>
            <w:proofErr w:type="spellStart"/>
            <w:r w:rsidRPr="005066DE">
              <w:rPr>
                <w:sz w:val="28"/>
                <w:szCs w:val="28"/>
              </w:rPr>
              <w:t>Севастьяновское</w:t>
            </w:r>
            <w:proofErr w:type="spellEnd"/>
            <w:r w:rsidRPr="005066DE">
              <w:rPr>
                <w:sz w:val="28"/>
                <w:szCs w:val="28"/>
              </w:rPr>
              <w:t xml:space="preserve"> сельское поселение муниципального образования  </w:t>
            </w:r>
            <w:proofErr w:type="spellStart"/>
            <w:r w:rsidRPr="005066DE">
              <w:rPr>
                <w:sz w:val="28"/>
                <w:szCs w:val="28"/>
              </w:rPr>
              <w:t>Приозерский</w:t>
            </w:r>
            <w:proofErr w:type="spellEnd"/>
            <w:r w:rsidRPr="005066DE">
              <w:rPr>
                <w:sz w:val="28"/>
                <w:szCs w:val="28"/>
              </w:rPr>
              <w:t xml:space="preserve"> муниципальный район Ленинградской области на 201</w:t>
            </w:r>
            <w:r w:rsidR="005725F9" w:rsidRPr="005066DE">
              <w:rPr>
                <w:sz w:val="28"/>
                <w:szCs w:val="28"/>
              </w:rPr>
              <w:t>4</w:t>
            </w:r>
            <w:r w:rsidRPr="005066DE">
              <w:rPr>
                <w:sz w:val="28"/>
                <w:szCs w:val="28"/>
              </w:rPr>
              <w:t xml:space="preserve"> год </w:t>
            </w:r>
          </w:p>
        </w:tc>
      </w:tr>
    </w:tbl>
    <w:p w:rsidR="00AD2221" w:rsidRPr="005066DE" w:rsidRDefault="00AD2221">
      <w:pPr>
        <w:pStyle w:val="a5"/>
        <w:jc w:val="left"/>
        <w:rPr>
          <w:szCs w:val="28"/>
        </w:rPr>
      </w:pPr>
    </w:p>
    <w:p w:rsidR="00AD2221" w:rsidRPr="005066DE" w:rsidRDefault="00AD2221">
      <w:pPr>
        <w:pStyle w:val="a5"/>
        <w:ind w:firstLine="567"/>
        <w:jc w:val="both"/>
        <w:rPr>
          <w:szCs w:val="28"/>
        </w:rPr>
      </w:pPr>
      <w:r w:rsidRPr="005066DE">
        <w:rPr>
          <w:szCs w:val="28"/>
        </w:rPr>
        <w:t xml:space="preserve">Статья 1. Основные характеристики бюджета муниципального образования </w:t>
      </w:r>
      <w:proofErr w:type="spellStart"/>
      <w:r w:rsidRPr="005066DE">
        <w:rPr>
          <w:szCs w:val="28"/>
        </w:rPr>
        <w:t>Севастьяновское</w:t>
      </w:r>
      <w:proofErr w:type="spellEnd"/>
      <w:r w:rsidRPr="005066DE">
        <w:rPr>
          <w:szCs w:val="28"/>
        </w:rPr>
        <w:t xml:space="preserve"> сельское поселение муниципального образования </w:t>
      </w:r>
      <w:proofErr w:type="spellStart"/>
      <w:r w:rsidRPr="005066DE">
        <w:rPr>
          <w:szCs w:val="28"/>
        </w:rPr>
        <w:t>Приозерский</w:t>
      </w:r>
      <w:proofErr w:type="spellEnd"/>
      <w:r w:rsidRPr="005066DE">
        <w:rPr>
          <w:szCs w:val="28"/>
        </w:rPr>
        <w:t xml:space="preserve"> муниципальный район Ленинградской области на </w:t>
      </w:r>
      <w:r w:rsidR="005725F9" w:rsidRPr="005066DE">
        <w:rPr>
          <w:szCs w:val="28"/>
        </w:rPr>
        <w:t>2014</w:t>
      </w:r>
      <w:r w:rsidRPr="005066DE">
        <w:rPr>
          <w:szCs w:val="28"/>
        </w:rPr>
        <w:t xml:space="preserve"> год .</w:t>
      </w:r>
    </w:p>
    <w:p w:rsidR="00AD2221" w:rsidRPr="005066DE" w:rsidRDefault="00AD2221">
      <w:pPr>
        <w:pStyle w:val="a5"/>
        <w:ind w:firstLine="567"/>
        <w:jc w:val="both"/>
        <w:rPr>
          <w:szCs w:val="28"/>
        </w:rPr>
      </w:pPr>
      <w:r w:rsidRPr="005066DE">
        <w:rPr>
          <w:szCs w:val="28"/>
        </w:rPr>
        <w:t xml:space="preserve">1. Утвердить основные  характеристики бюджета муниципального образования </w:t>
      </w:r>
      <w:proofErr w:type="spellStart"/>
      <w:r w:rsidRPr="005066DE">
        <w:rPr>
          <w:szCs w:val="28"/>
        </w:rPr>
        <w:t>Севастьяновское</w:t>
      </w:r>
      <w:proofErr w:type="spellEnd"/>
      <w:r w:rsidRPr="005066DE">
        <w:rPr>
          <w:szCs w:val="28"/>
        </w:rPr>
        <w:t xml:space="preserve"> сельское поселение муниципального образования </w:t>
      </w:r>
      <w:proofErr w:type="spellStart"/>
      <w:r w:rsidRPr="005066DE">
        <w:rPr>
          <w:szCs w:val="28"/>
        </w:rPr>
        <w:t>Приозерский</w:t>
      </w:r>
      <w:proofErr w:type="spellEnd"/>
      <w:r w:rsidRPr="005066DE">
        <w:rPr>
          <w:szCs w:val="28"/>
        </w:rPr>
        <w:t xml:space="preserve"> муниципальный район Ленинградской области  на </w:t>
      </w:r>
      <w:r w:rsidR="005725F9" w:rsidRPr="005066DE">
        <w:rPr>
          <w:szCs w:val="28"/>
        </w:rPr>
        <w:t>2014</w:t>
      </w:r>
      <w:r w:rsidRPr="005066DE">
        <w:rPr>
          <w:szCs w:val="28"/>
        </w:rPr>
        <w:t xml:space="preserve"> год по доходам   </w:t>
      </w:r>
      <w:r w:rsidR="005725F9" w:rsidRPr="005066DE">
        <w:rPr>
          <w:szCs w:val="28"/>
        </w:rPr>
        <w:t>12699,8</w:t>
      </w:r>
      <w:r w:rsidRPr="005066DE">
        <w:rPr>
          <w:szCs w:val="28"/>
        </w:rPr>
        <w:t xml:space="preserve">тысяч рублей, по расходам </w:t>
      </w:r>
      <w:r w:rsidR="005725F9" w:rsidRPr="005066DE">
        <w:rPr>
          <w:szCs w:val="28"/>
        </w:rPr>
        <w:t>13004,0</w:t>
      </w:r>
      <w:r w:rsidRPr="005066DE">
        <w:rPr>
          <w:szCs w:val="28"/>
        </w:rPr>
        <w:t xml:space="preserve">тысяч рублей, по источникам финансирования дефицита бюджета </w:t>
      </w:r>
      <w:r w:rsidR="005725F9" w:rsidRPr="005066DE">
        <w:rPr>
          <w:szCs w:val="28"/>
        </w:rPr>
        <w:t>304,2</w:t>
      </w:r>
      <w:r w:rsidRPr="005066DE">
        <w:rPr>
          <w:szCs w:val="28"/>
        </w:rPr>
        <w:t>тысяч рублей.</w:t>
      </w:r>
    </w:p>
    <w:p w:rsidR="00AD2221" w:rsidRPr="005066DE" w:rsidRDefault="00AD2221">
      <w:pPr>
        <w:ind w:firstLine="709"/>
        <w:jc w:val="both"/>
        <w:rPr>
          <w:sz w:val="28"/>
          <w:szCs w:val="28"/>
        </w:rPr>
      </w:pPr>
    </w:p>
    <w:p w:rsidR="00AD2221" w:rsidRPr="005066DE" w:rsidRDefault="00AD2221">
      <w:pPr>
        <w:ind w:firstLine="709"/>
        <w:jc w:val="both"/>
        <w:rPr>
          <w:sz w:val="28"/>
          <w:szCs w:val="28"/>
        </w:rPr>
      </w:pPr>
      <w:r w:rsidRPr="005066DE">
        <w:rPr>
          <w:bCs/>
          <w:sz w:val="28"/>
          <w:szCs w:val="28"/>
        </w:rPr>
        <w:t>Статья 2. Доходы  бюджета</w:t>
      </w:r>
      <w:r w:rsidRPr="005066DE">
        <w:rPr>
          <w:sz w:val="28"/>
          <w:szCs w:val="28"/>
        </w:rPr>
        <w:t xml:space="preserve"> муниципального образования </w:t>
      </w:r>
      <w:proofErr w:type="spellStart"/>
      <w:r w:rsidRPr="005066DE">
        <w:rPr>
          <w:sz w:val="28"/>
          <w:szCs w:val="28"/>
        </w:rPr>
        <w:t>Севастьяновское</w:t>
      </w:r>
      <w:proofErr w:type="spellEnd"/>
      <w:r w:rsidRPr="005066DE">
        <w:rPr>
          <w:sz w:val="28"/>
          <w:szCs w:val="28"/>
        </w:rPr>
        <w:t xml:space="preserve"> сельское поселение муниципального образования  </w:t>
      </w:r>
      <w:proofErr w:type="spellStart"/>
      <w:r w:rsidRPr="005066DE">
        <w:rPr>
          <w:sz w:val="28"/>
          <w:szCs w:val="28"/>
        </w:rPr>
        <w:t>Приозерский</w:t>
      </w:r>
      <w:proofErr w:type="spellEnd"/>
      <w:r w:rsidRPr="005066DE">
        <w:rPr>
          <w:sz w:val="28"/>
          <w:szCs w:val="28"/>
        </w:rPr>
        <w:t xml:space="preserve"> муниципальный район </w:t>
      </w:r>
      <w:r w:rsidRPr="005066DE">
        <w:rPr>
          <w:bCs/>
          <w:sz w:val="28"/>
          <w:szCs w:val="28"/>
        </w:rPr>
        <w:t xml:space="preserve"> Ленинградской области на </w:t>
      </w:r>
      <w:r w:rsidR="005725F9" w:rsidRPr="005066DE">
        <w:rPr>
          <w:bCs/>
          <w:sz w:val="28"/>
          <w:szCs w:val="28"/>
        </w:rPr>
        <w:t>2014</w:t>
      </w:r>
      <w:r w:rsidRPr="005066DE">
        <w:rPr>
          <w:bCs/>
          <w:sz w:val="28"/>
          <w:szCs w:val="28"/>
        </w:rPr>
        <w:t xml:space="preserve"> год</w:t>
      </w:r>
      <w:proofErr w:type="gramStart"/>
      <w:r w:rsidRPr="005066DE">
        <w:rPr>
          <w:bCs/>
          <w:sz w:val="28"/>
          <w:szCs w:val="28"/>
        </w:rPr>
        <w:t xml:space="preserve"> .</w:t>
      </w:r>
      <w:proofErr w:type="gramEnd"/>
    </w:p>
    <w:p w:rsidR="00AD2221" w:rsidRPr="005066DE" w:rsidRDefault="00AD2221">
      <w:pPr>
        <w:ind w:firstLine="709"/>
        <w:jc w:val="both"/>
        <w:rPr>
          <w:sz w:val="28"/>
          <w:szCs w:val="28"/>
        </w:rPr>
      </w:pPr>
      <w:r w:rsidRPr="005066DE">
        <w:rPr>
          <w:sz w:val="28"/>
          <w:szCs w:val="28"/>
        </w:rPr>
        <w:t xml:space="preserve">1. Утвердить в пределах общего объема доходов  бюджета муниципального образования </w:t>
      </w:r>
      <w:proofErr w:type="spellStart"/>
      <w:r w:rsidRPr="005066DE">
        <w:rPr>
          <w:sz w:val="28"/>
          <w:szCs w:val="28"/>
        </w:rPr>
        <w:t>Севастьяновское</w:t>
      </w:r>
      <w:proofErr w:type="spellEnd"/>
      <w:r w:rsidRPr="005066DE">
        <w:rPr>
          <w:sz w:val="28"/>
          <w:szCs w:val="28"/>
        </w:rPr>
        <w:t xml:space="preserve"> сельское поселение </w:t>
      </w:r>
      <w:proofErr w:type="spellStart"/>
      <w:r w:rsidRPr="005066DE">
        <w:rPr>
          <w:sz w:val="28"/>
          <w:szCs w:val="28"/>
        </w:rPr>
        <w:t>муниципльного</w:t>
      </w:r>
      <w:proofErr w:type="spellEnd"/>
      <w:r w:rsidRPr="005066DE">
        <w:rPr>
          <w:sz w:val="28"/>
          <w:szCs w:val="28"/>
        </w:rPr>
        <w:t xml:space="preserve"> образования </w:t>
      </w:r>
      <w:proofErr w:type="spellStart"/>
      <w:r w:rsidRPr="005066DE">
        <w:rPr>
          <w:sz w:val="28"/>
          <w:szCs w:val="28"/>
        </w:rPr>
        <w:t>Приозерский</w:t>
      </w:r>
      <w:proofErr w:type="spellEnd"/>
      <w:r w:rsidRPr="005066DE">
        <w:rPr>
          <w:sz w:val="28"/>
          <w:szCs w:val="28"/>
        </w:rPr>
        <w:t xml:space="preserve"> муниципальный район Ленинградской области, установленного статьей 1 настоящего решения  поступление доходов на </w:t>
      </w:r>
      <w:r w:rsidR="005725F9" w:rsidRPr="005066DE">
        <w:rPr>
          <w:sz w:val="28"/>
          <w:szCs w:val="28"/>
        </w:rPr>
        <w:t>2014</w:t>
      </w:r>
      <w:r w:rsidRPr="005066DE">
        <w:rPr>
          <w:sz w:val="28"/>
          <w:szCs w:val="28"/>
        </w:rPr>
        <w:t xml:space="preserve"> год согласно приложению </w:t>
      </w:r>
      <w:r w:rsidR="005725F9" w:rsidRPr="005066DE">
        <w:rPr>
          <w:sz w:val="28"/>
          <w:szCs w:val="28"/>
        </w:rPr>
        <w:t>2</w:t>
      </w:r>
      <w:r w:rsidRPr="005066DE">
        <w:rPr>
          <w:sz w:val="28"/>
          <w:szCs w:val="28"/>
        </w:rPr>
        <w:t>.</w:t>
      </w:r>
    </w:p>
    <w:p w:rsidR="00AD2221" w:rsidRPr="005066DE" w:rsidRDefault="00AD2221">
      <w:pPr>
        <w:ind w:firstLine="709"/>
        <w:jc w:val="both"/>
        <w:rPr>
          <w:sz w:val="28"/>
          <w:szCs w:val="28"/>
        </w:rPr>
      </w:pPr>
    </w:p>
    <w:p w:rsidR="00AD2221" w:rsidRPr="005066DE" w:rsidRDefault="00AD2221">
      <w:pPr>
        <w:ind w:firstLine="709"/>
        <w:jc w:val="both"/>
        <w:rPr>
          <w:sz w:val="28"/>
          <w:szCs w:val="28"/>
        </w:rPr>
      </w:pPr>
      <w:r w:rsidRPr="005066DE">
        <w:rPr>
          <w:sz w:val="28"/>
          <w:szCs w:val="28"/>
        </w:rPr>
        <w:t>Статья 3. Источники покрытия дефицита бюджета.</w:t>
      </w:r>
    </w:p>
    <w:p w:rsidR="00AD2221" w:rsidRPr="005066DE" w:rsidRDefault="00AD2221">
      <w:pPr>
        <w:ind w:firstLine="709"/>
        <w:jc w:val="both"/>
        <w:rPr>
          <w:sz w:val="28"/>
          <w:szCs w:val="28"/>
        </w:rPr>
      </w:pPr>
      <w:r w:rsidRPr="005066DE">
        <w:rPr>
          <w:sz w:val="28"/>
          <w:szCs w:val="28"/>
        </w:rPr>
        <w:t xml:space="preserve">1. Утвердить источники покрытия дефицита бюджета на </w:t>
      </w:r>
      <w:r w:rsidR="005725F9" w:rsidRPr="005066DE">
        <w:rPr>
          <w:sz w:val="28"/>
          <w:szCs w:val="28"/>
        </w:rPr>
        <w:t>2014</w:t>
      </w:r>
      <w:r w:rsidRPr="005066DE">
        <w:rPr>
          <w:sz w:val="28"/>
          <w:szCs w:val="28"/>
        </w:rPr>
        <w:t xml:space="preserve">год согласно приложению </w:t>
      </w:r>
      <w:r w:rsidR="005725F9" w:rsidRPr="005066DE">
        <w:rPr>
          <w:sz w:val="28"/>
          <w:szCs w:val="28"/>
        </w:rPr>
        <w:t>1</w:t>
      </w:r>
      <w:r w:rsidRPr="005066DE">
        <w:rPr>
          <w:sz w:val="28"/>
          <w:szCs w:val="28"/>
        </w:rPr>
        <w:t>.</w:t>
      </w:r>
    </w:p>
    <w:p w:rsidR="00AD2221" w:rsidRPr="005066DE" w:rsidRDefault="00AD2221">
      <w:pPr>
        <w:ind w:firstLine="709"/>
        <w:jc w:val="both"/>
        <w:rPr>
          <w:sz w:val="28"/>
          <w:szCs w:val="28"/>
        </w:rPr>
      </w:pPr>
      <w:bookmarkStart w:id="0" w:name="_Toc164233563"/>
    </w:p>
    <w:p w:rsidR="00AD2221" w:rsidRPr="005066DE" w:rsidRDefault="00AD2221">
      <w:pPr>
        <w:ind w:firstLine="709"/>
        <w:jc w:val="both"/>
        <w:rPr>
          <w:sz w:val="28"/>
          <w:szCs w:val="28"/>
        </w:rPr>
      </w:pPr>
      <w:r w:rsidRPr="005066DE">
        <w:rPr>
          <w:bCs/>
          <w:sz w:val="28"/>
          <w:szCs w:val="28"/>
        </w:rPr>
        <w:t xml:space="preserve">Статья 4. </w:t>
      </w:r>
      <w:bookmarkEnd w:id="0"/>
      <w:r w:rsidRPr="005066DE">
        <w:rPr>
          <w:bCs/>
          <w:sz w:val="28"/>
          <w:szCs w:val="28"/>
        </w:rPr>
        <w:t>Главные администраторы доходов  бюджета</w:t>
      </w:r>
      <w:r w:rsidRPr="005066DE">
        <w:rPr>
          <w:sz w:val="28"/>
          <w:szCs w:val="28"/>
        </w:rPr>
        <w:t xml:space="preserve"> муниципального образования </w:t>
      </w:r>
      <w:proofErr w:type="spellStart"/>
      <w:r w:rsidRPr="005066DE">
        <w:rPr>
          <w:sz w:val="28"/>
          <w:szCs w:val="28"/>
        </w:rPr>
        <w:t>Севастьяновское</w:t>
      </w:r>
      <w:proofErr w:type="spellEnd"/>
      <w:r w:rsidRPr="005066DE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066DE">
        <w:rPr>
          <w:sz w:val="28"/>
          <w:szCs w:val="28"/>
        </w:rPr>
        <w:t>Приозерский</w:t>
      </w:r>
      <w:proofErr w:type="spellEnd"/>
      <w:r w:rsidRPr="005066DE">
        <w:rPr>
          <w:sz w:val="28"/>
          <w:szCs w:val="28"/>
        </w:rPr>
        <w:t xml:space="preserve"> муниципальный район</w:t>
      </w:r>
      <w:r w:rsidRPr="005066DE">
        <w:rPr>
          <w:bCs/>
          <w:sz w:val="28"/>
          <w:szCs w:val="28"/>
        </w:rPr>
        <w:t xml:space="preserve"> Ленинградской области и главные администраторы источников покрытия дефицита бюджета.</w:t>
      </w:r>
    </w:p>
    <w:p w:rsidR="00AD2221" w:rsidRPr="005066DE" w:rsidRDefault="00AD2221">
      <w:pPr>
        <w:ind w:firstLine="709"/>
        <w:jc w:val="both"/>
        <w:rPr>
          <w:sz w:val="28"/>
          <w:szCs w:val="28"/>
        </w:rPr>
      </w:pPr>
      <w:r w:rsidRPr="005066DE">
        <w:rPr>
          <w:sz w:val="28"/>
          <w:szCs w:val="28"/>
        </w:rPr>
        <w:t xml:space="preserve">1. Утвердить перечень главных администраторов доходов  бюджета муниципального образования </w:t>
      </w:r>
      <w:proofErr w:type="spellStart"/>
      <w:r w:rsidRPr="005066DE">
        <w:rPr>
          <w:sz w:val="28"/>
          <w:szCs w:val="28"/>
        </w:rPr>
        <w:t>Севастьяновское</w:t>
      </w:r>
      <w:proofErr w:type="spellEnd"/>
      <w:r w:rsidRPr="005066DE">
        <w:rPr>
          <w:sz w:val="28"/>
          <w:szCs w:val="28"/>
        </w:rPr>
        <w:t xml:space="preserve"> сельское поселение </w:t>
      </w:r>
      <w:r w:rsidRPr="005066DE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5066DE">
        <w:rPr>
          <w:sz w:val="28"/>
          <w:szCs w:val="28"/>
        </w:rPr>
        <w:t>Приозерский</w:t>
      </w:r>
      <w:proofErr w:type="spellEnd"/>
      <w:r w:rsidRPr="005066DE">
        <w:rPr>
          <w:sz w:val="28"/>
          <w:szCs w:val="28"/>
        </w:rPr>
        <w:t xml:space="preserve"> муниципальный район Ленинградской области согласно приложению </w:t>
      </w:r>
      <w:r w:rsidR="005725F9" w:rsidRPr="005066DE">
        <w:rPr>
          <w:sz w:val="28"/>
          <w:szCs w:val="28"/>
        </w:rPr>
        <w:t>3</w:t>
      </w:r>
      <w:r w:rsidRPr="005066DE">
        <w:rPr>
          <w:sz w:val="28"/>
          <w:szCs w:val="28"/>
        </w:rPr>
        <w:t>.</w:t>
      </w:r>
    </w:p>
    <w:p w:rsidR="00AD2221" w:rsidRPr="005066DE" w:rsidRDefault="00AD2221">
      <w:pPr>
        <w:jc w:val="both"/>
        <w:rPr>
          <w:bCs/>
          <w:sz w:val="28"/>
          <w:szCs w:val="28"/>
        </w:rPr>
      </w:pPr>
      <w:bookmarkStart w:id="1" w:name="_Toc164233587"/>
      <w:r w:rsidRPr="005066DE">
        <w:rPr>
          <w:bCs/>
          <w:sz w:val="28"/>
          <w:szCs w:val="28"/>
        </w:rPr>
        <w:tab/>
        <w:t xml:space="preserve">2. Утвердить перечень главных </w:t>
      </w:r>
      <w:proofErr w:type="gramStart"/>
      <w:r w:rsidRPr="005066DE">
        <w:rPr>
          <w:bCs/>
          <w:sz w:val="28"/>
          <w:szCs w:val="28"/>
        </w:rPr>
        <w:t>администраторов источников покрытия дефицита бюджета</w:t>
      </w:r>
      <w:proofErr w:type="gramEnd"/>
      <w:r w:rsidRPr="005066DE">
        <w:rPr>
          <w:bCs/>
          <w:sz w:val="28"/>
          <w:szCs w:val="28"/>
        </w:rPr>
        <w:t xml:space="preserve"> согласно приложению </w:t>
      </w:r>
      <w:r w:rsidR="005725F9" w:rsidRPr="005066DE">
        <w:rPr>
          <w:bCs/>
          <w:sz w:val="28"/>
          <w:szCs w:val="28"/>
        </w:rPr>
        <w:t>4</w:t>
      </w:r>
      <w:r w:rsidRPr="005066DE">
        <w:rPr>
          <w:bCs/>
          <w:sz w:val="28"/>
          <w:szCs w:val="28"/>
        </w:rPr>
        <w:t>.</w:t>
      </w:r>
    </w:p>
    <w:p w:rsidR="00AD2221" w:rsidRPr="005066DE" w:rsidRDefault="00AD2221">
      <w:pPr>
        <w:ind w:firstLine="709"/>
        <w:jc w:val="both"/>
        <w:rPr>
          <w:sz w:val="28"/>
          <w:szCs w:val="28"/>
        </w:rPr>
      </w:pPr>
      <w:bookmarkStart w:id="2" w:name="_Toc164233586"/>
      <w:bookmarkEnd w:id="1"/>
      <w:r w:rsidRPr="005066DE">
        <w:rPr>
          <w:bCs/>
          <w:sz w:val="28"/>
          <w:szCs w:val="28"/>
        </w:rPr>
        <w:t>Статья 5. Бюджетные ассигнования  бюджета</w:t>
      </w:r>
      <w:r w:rsidRPr="005066DE">
        <w:rPr>
          <w:sz w:val="28"/>
          <w:szCs w:val="28"/>
        </w:rPr>
        <w:t xml:space="preserve"> муниципального образования </w:t>
      </w:r>
      <w:proofErr w:type="spellStart"/>
      <w:r w:rsidRPr="005066DE">
        <w:rPr>
          <w:sz w:val="28"/>
          <w:szCs w:val="28"/>
        </w:rPr>
        <w:t>Севастьяновское</w:t>
      </w:r>
      <w:proofErr w:type="spellEnd"/>
      <w:r w:rsidRPr="005066DE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066DE">
        <w:rPr>
          <w:sz w:val="28"/>
          <w:szCs w:val="28"/>
        </w:rPr>
        <w:t>Приозерский</w:t>
      </w:r>
      <w:proofErr w:type="spellEnd"/>
      <w:r w:rsidRPr="005066DE">
        <w:rPr>
          <w:sz w:val="28"/>
          <w:szCs w:val="28"/>
        </w:rPr>
        <w:t xml:space="preserve"> муниципальный район</w:t>
      </w:r>
      <w:r w:rsidRPr="005066DE">
        <w:rPr>
          <w:bCs/>
          <w:sz w:val="28"/>
          <w:szCs w:val="28"/>
        </w:rPr>
        <w:t xml:space="preserve">  Ленинградской области на </w:t>
      </w:r>
      <w:r w:rsidR="005725F9" w:rsidRPr="005066DE">
        <w:rPr>
          <w:bCs/>
          <w:sz w:val="28"/>
          <w:szCs w:val="28"/>
        </w:rPr>
        <w:t>2014</w:t>
      </w:r>
      <w:r w:rsidRPr="005066DE">
        <w:rPr>
          <w:bCs/>
          <w:sz w:val="28"/>
          <w:szCs w:val="28"/>
        </w:rPr>
        <w:t>год .</w:t>
      </w:r>
    </w:p>
    <w:p w:rsidR="00AD2221" w:rsidRPr="005066DE" w:rsidRDefault="00AD2221">
      <w:pPr>
        <w:ind w:firstLine="709"/>
        <w:jc w:val="both"/>
        <w:rPr>
          <w:sz w:val="28"/>
          <w:szCs w:val="28"/>
        </w:rPr>
      </w:pPr>
      <w:r w:rsidRPr="005066DE">
        <w:rPr>
          <w:sz w:val="28"/>
          <w:szCs w:val="28"/>
        </w:rPr>
        <w:t>1. Утвердить в пределах общего объема расходов, установленного статьей 1 настоящего решения:</w:t>
      </w:r>
    </w:p>
    <w:p w:rsidR="005725F9" w:rsidRPr="005066DE" w:rsidRDefault="005725F9">
      <w:pPr>
        <w:ind w:firstLine="709"/>
        <w:jc w:val="both"/>
        <w:rPr>
          <w:sz w:val="28"/>
          <w:szCs w:val="28"/>
        </w:rPr>
      </w:pPr>
      <w:r w:rsidRPr="005066DE">
        <w:rPr>
          <w:sz w:val="28"/>
          <w:szCs w:val="28"/>
        </w:rPr>
        <w:t>1) распределение бюджетных ассигнований по целевым статья</w:t>
      </w:r>
      <w:proofErr w:type="gramStart"/>
      <w:r w:rsidRPr="005066DE">
        <w:rPr>
          <w:sz w:val="28"/>
          <w:szCs w:val="28"/>
        </w:rPr>
        <w:t>м(</w:t>
      </w:r>
      <w:proofErr w:type="gramEnd"/>
      <w:r w:rsidRPr="005066DE">
        <w:rPr>
          <w:sz w:val="28"/>
          <w:szCs w:val="28"/>
        </w:rPr>
        <w:t xml:space="preserve">муниципальным программам и </w:t>
      </w:r>
      <w:proofErr w:type="spellStart"/>
      <w:r w:rsidRPr="005066DE">
        <w:rPr>
          <w:sz w:val="28"/>
          <w:szCs w:val="28"/>
        </w:rPr>
        <w:t>непрограммным</w:t>
      </w:r>
      <w:proofErr w:type="spellEnd"/>
      <w:r w:rsidRPr="005066DE">
        <w:rPr>
          <w:sz w:val="28"/>
          <w:szCs w:val="28"/>
        </w:rPr>
        <w:t xml:space="preserve"> направлениям деятельности), группам, подгруппам видов расходов классификации расходов бюджета согласно приложению 5.</w:t>
      </w:r>
    </w:p>
    <w:p w:rsidR="00AD2221" w:rsidRPr="005066DE" w:rsidRDefault="005725F9">
      <w:pPr>
        <w:ind w:firstLine="709"/>
        <w:jc w:val="both"/>
        <w:rPr>
          <w:sz w:val="28"/>
          <w:szCs w:val="28"/>
        </w:rPr>
      </w:pPr>
      <w:r w:rsidRPr="005066DE">
        <w:rPr>
          <w:sz w:val="28"/>
          <w:szCs w:val="28"/>
        </w:rPr>
        <w:t>2</w:t>
      </w:r>
      <w:r w:rsidR="00AD2221" w:rsidRPr="005066DE">
        <w:rPr>
          <w:sz w:val="28"/>
          <w:szCs w:val="28"/>
        </w:rPr>
        <w:t xml:space="preserve">) распределение бюджетных ассигнований по разделам и подразделам, целевым статьям и видам расходов классификации расходов бюджета: </w:t>
      </w:r>
    </w:p>
    <w:p w:rsidR="00AD2221" w:rsidRPr="005066DE" w:rsidRDefault="00AD2221">
      <w:pPr>
        <w:ind w:firstLine="709"/>
        <w:jc w:val="both"/>
        <w:rPr>
          <w:bCs/>
          <w:sz w:val="28"/>
          <w:szCs w:val="28"/>
        </w:rPr>
      </w:pPr>
      <w:r w:rsidRPr="005066DE">
        <w:rPr>
          <w:bCs/>
          <w:sz w:val="28"/>
          <w:szCs w:val="28"/>
        </w:rPr>
        <w:t xml:space="preserve">на </w:t>
      </w:r>
      <w:r w:rsidR="005725F9" w:rsidRPr="005066DE">
        <w:rPr>
          <w:bCs/>
          <w:sz w:val="28"/>
          <w:szCs w:val="28"/>
        </w:rPr>
        <w:t>2014</w:t>
      </w:r>
      <w:r w:rsidRPr="005066DE">
        <w:rPr>
          <w:bCs/>
          <w:sz w:val="28"/>
          <w:szCs w:val="28"/>
        </w:rPr>
        <w:t xml:space="preserve"> год – согласно приложению </w:t>
      </w:r>
      <w:r w:rsidR="005725F9" w:rsidRPr="005066DE">
        <w:rPr>
          <w:bCs/>
          <w:sz w:val="28"/>
          <w:szCs w:val="28"/>
        </w:rPr>
        <w:t>6</w:t>
      </w:r>
      <w:r w:rsidRPr="005066DE">
        <w:rPr>
          <w:bCs/>
          <w:sz w:val="28"/>
          <w:szCs w:val="28"/>
        </w:rPr>
        <w:t>;</w:t>
      </w:r>
    </w:p>
    <w:p w:rsidR="00AD2221" w:rsidRPr="005066DE" w:rsidRDefault="00AD2221">
      <w:pPr>
        <w:ind w:firstLine="709"/>
        <w:jc w:val="both"/>
        <w:rPr>
          <w:sz w:val="28"/>
          <w:szCs w:val="28"/>
        </w:rPr>
      </w:pPr>
      <w:bookmarkStart w:id="3" w:name="_Toc164233597"/>
      <w:bookmarkEnd w:id="2"/>
      <w:r w:rsidRPr="005066DE">
        <w:rPr>
          <w:sz w:val="28"/>
          <w:szCs w:val="28"/>
        </w:rPr>
        <w:t xml:space="preserve">2. Утвердить ведомственную структуру расходов бюджета муниципального образования </w:t>
      </w:r>
      <w:proofErr w:type="spellStart"/>
      <w:r w:rsidRPr="005066DE">
        <w:rPr>
          <w:sz w:val="28"/>
          <w:szCs w:val="28"/>
        </w:rPr>
        <w:t>Севастьяновское</w:t>
      </w:r>
      <w:proofErr w:type="spellEnd"/>
      <w:r w:rsidRPr="005066DE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066DE">
        <w:rPr>
          <w:sz w:val="28"/>
          <w:szCs w:val="28"/>
        </w:rPr>
        <w:t>Приозерский</w:t>
      </w:r>
      <w:proofErr w:type="spellEnd"/>
      <w:r w:rsidRPr="005066DE">
        <w:rPr>
          <w:sz w:val="28"/>
          <w:szCs w:val="28"/>
        </w:rPr>
        <w:t xml:space="preserve"> муниципальный район Ленинградской области:</w:t>
      </w:r>
    </w:p>
    <w:p w:rsidR="00AD2221" w:rsidRPr="005066DE" w:rsidRDefault="00AD2221">
      <w:pPr>
        <w:ind w:firstLine="709"/>
        <w:jc w:val="both"/>
        <w:rPr>
          <w:sz w:val="28"/>
          <w:szCs w:val="28"/>
        </w:rPr>
      </w:pPr>
      <w:r w:rsidRPr="005066DE">
        <w:rPr>
          <w:sz w:val="28"/>
          <w:szCs w:val="28"/>
        </w:rPr>
        <w:t xml:space="preserve">на </w:t>
      </w:r>
      <w:r w:rsidR="005725F9" w:rsidRPr="005066DE">
        <w:rPr>
          <w:sz w:val="28"/>
          <w:szCs w:val="28"/>
        </w:rPr>
        <w:t>2014</w:t>
      </w:r>
      <w:r w:rsidRPr="005066DE">
        <w:rPr>
          <w:sz w:val="28"/>
          <w:szCs w:val="28"/>
        </w:rPr>
        <w:t xml:space="preserve"> год – согласно приложению  </w:t>
      </w:r>
      <w:r w:rsidR="005725F9" w:rsidRPr="005066DE">
        <w:rPr>
          <w:sz w:val="28"/>
          <w:szCs w:val="28"/>
        </w:rPr>
        <w:t>7</w:t>
      </w:r>
      <w:proofErr w:type="gramStart"/>
      <w:r w:rsidRPr="005066DE">
        <w:rPr>
          <w:sz w:val="28"/>
          <w:szCs w:val="28"/>
        </w:rPr>
        <w:t xml:space="preserve"> ;</w:t>
      </w:r>
      <w:proofErr w:type="gramEnd"/>
    </w:p>
    <w:p w:rsidR="00AD2221" w:rsidRPr="005066DE" w:rsidRDefault="00AD2221">
      <w:pPr>
        <w:ind w:firstLine="709"/>
        <w:jc w:val="both"/>
        <w:rPr>
          <w:sz w:val="28"/>
          <w:szCs w:val="28"/>
        </w:rPr>
      </w:pPr>
      <w:r w:rsidRPr="005066DE">
        <w:rPr>
          <w:bCs/>
          <w:sz w:val="28"/>
          <w:szCs w:val="28"/>
        </w:rPr>
        <w:t xml:space="preserve">3. </w:t>
      </w:r>
      <w:r w:rsidRPr="005066DE">
        <w:rPr>
          <w:sz w:val="28"/>
          <w:szCs w:val="28"/>
        </w:rPr>
        <w:t xml:space="preserve">Утвердить резервный фонд  администрации муниципального образования </w:t>
      </w:r>
      <w:proofErr w:type="spellStart"/>
      <w:r w:rsidRPr="005066DE">
        <w:rPr>
          <w:sz w:val="28"/>
          <w:szCs w:val="28"/>
        </w:rPr>
        <w:t>Севастьяновское</w:t>
      </w:r>
      <w:proofErr w:type="spellEnd"/>
      <w:r w:rsidRPr="005066DE">
        <w:rPr>
          <w:sz w:val="28"/>
          <w:szCs w:val="28"/>
        </w:rPr>
        <w:t xml:space="preserve"> сельское поселение</w:t>
      </w:r>
      <w:r w:rsidR="00E22B6D" w:rsidRPr="005066DE">
        <w:rPr>
          <w:sz w:val="28"/>
          <w:szCs w:val="28"/>
        </w:rPr>
        <w:t xml:space="preserve"> в рамках </w:t>
      </w:r>
      <w:proofErr w:type="spellStart"/>
      <w:r w:rsidR="00E22B6D" w:rsidRPr="005066DE">
        <w:rPr>
          <w:sz w:val="28"/>
          <w:szCs w:val="28"/>
        </w:rPr>
        <w:t>непрограммных</w:t>
      </w:r>
      <w:proofErr w:type="spellEnd"/>
      <w:r w:rsidR="00E22B6D" w:rsidRPr="005066DE">
        <w:rPr>
          <w:sz w:val="28"/>
          <w:szCs w:val="28"/>
        </w:rPr>
        <w:t xml:space="preserve"> расходов</w:t>
      </w:r>
      <w:r w:rsidRPr="005066DE">
        <w:rPr>
          <w:sz w:val="28"/>
          <w:szCs w:val="28"/>
        </w:rPr>
        <w:t xml:space="preserve"> </w:t>
      </w:r>
      <w:r w:rsidR="00E22B6D" w:rsidRPr="005066DE">
        <w:rPr>
          <w:sz w:val="28"/>
          <w:szCs w:val="28"/>
        </w:rPr>
        <w:t xml:space="preserve">органов местного самоуправления муниципального образования </w:t>
      </w:r>
      <w:proofErr w:type="spellStart"/>
      <w:r w:rsidR="00E22B6D" w:rsidRPr="005066DE">
        <w:rPr>
          <w:sz w:val="28"/>
          <w:szCs w:val="28"/>
        </w:rPr>
        <w:t>Севастьяновское</w:t>
      </w:r>
      <w:proofErr w:type="spellEnd"/>
      <w:r w:rsidR="00E22B6D" w:rsidRPr="005066DE">
        <w:rPr>
          <w:sz w:val="28"/>
          <w:szCs w:val="28"/>
        </w:rPr>
        <w:t xml:space="preserve"> сельское поселение </w:t>
      </w:r>
      <w:r w:rsidRPr="005066DE">
        <w:rPr>
          <w:sz w:val="28"/>
          <w:szCs w:val="28"/>
        </w:rPr>
        <w:t xml:space="preserve">муниципального образования </w:t>
      </w:r>
      <w:proofErr w:type="spellStart"/>
      <w:r w:rsidRPr="005066DE">
        <w:rPr>
          <w:sz w:val="28"/>
          <w:szCs w:val="28"/>
        </w:rPr>
        <w:t>Приозерский</w:t>
      </w:r>
      <w:proofErr w:type="spellEnd"/>
      <w:r w:rsidRPr="005066DE">
        <w:rPr>
          <w:sz w:val="28"/>
          <w:szCs w:val="28"/>
        </w:rPr>
        <w:t xml:space="preserve"> муниципальный район Ленинградской области</w:t>
      </w:r>
    </w:p>
    <w:p w:rsidR="00AD2221" w:rsidRPr="005066DE" w:rsidRDefault="00AD2221">
      <w:pPr>
        <w:ind w:firstLine="709"/>
        <w:jc w:val="both"/>
        <w:rPr>
          <w:sz w:val="28"/>
          <w:szCs w:val="28"/>
        </w:rPr>
      </w:pPr>
      <w:r w:rsidRPr="005066DE">
        <w:rPr>
          <w:sz w:val="28"/>
          <w:szCs w:val="28"/>
        </w:rPr>
        <w:t xml:space="preserve">на </w:t>
      </w:r>
      <w:r w:rsidR="005725F9" w:rsidRPr="005066DE">
        <w:rPr>
          <w:sz w:val="28"/>
          <w:szCs w:val="28"/>
        </w:rPr>
        <w:t>2014</w:t>
      </w:r>
      <w:r w:rsidRPr="005066DE">
        <w:rPr>
          <w:sz w:val="28"/>
          <w:szCs w:val="28"/>
        </w:rPr>
        <w:t xml:space="preserve"> год в сумме </w:t>
      </w:r>
      <w:r w:rsidR="005725F9" w:rsidRPr="005066DE">
        <w:rPr>
          <w:sz w:val="28"/>
          <w:szCs w:val="28"/>
        </w:rPr>
        <w:t>4</w:t>
      </w:r>
      <w:r w:rsidR="00E07F2F" w:rsidRPr="005066DE">
        <w:rPr>
          <w:sz w:val="28"/>
          <w:szCs w:val="28"/>
        </w:rPr>
        <w:t>0</w:t>
      </w:r>
      <w:r w:rsidRPr="005066DE">
        <w:rPr>
          <w:sz w:val="28"/>
          <w:szCs w:val="28"/>
        </w:rPr>
        <w:t xml:space="preserve"> тысяч рублей;</w:t>
      </w:r>
    </w:p>
    <w:p w:rsidR="00AD2221" w:rsidRPr="005066DE" w:rsidRDefault="00AD2221">
      <w:pPr>
        <w:ind w:firstLine="709"/>
        <w:jc w:val="both"/>
        <w:rPr>
          <w:sz w:val="28"/>
          <w:szCs w:val="28"/>
        </w:rPr>
      </w:pPr>
      <w:r w:rsidRPr="005066DE">
        <w:rPr>
          <w:sz w:val="28"/>
          <w:szCs w:val="28"/>
        </w:rPr>
        <w:t xml:space="preserve">4. Утвердить в бюджете муниципального образования </w:t>
      </w:r>
      <w:proofErr w:type="spellStart"/>
      <w:r w:rsidRPr="005066DE">
        <w:rPr>
          <w:sz w:val="28"/>
          <w:szCs w:val="28"/>
        </w:rPr>
        <w:t>Севастьяновское</w:t>
      </w:r>
      <w:proofErr w:type="spellEnd"/>
      <w:r w:rsidRPr="005066DE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066DE">
        <w:rPr>
          <w:sz w:val="28"/>
          <w:szCs w:val="28"/>
        </w:rPr>
        <w:t>Приозерский</w:t>
      </w:r>
      <w:proofErr w:type="spellEnd"/>
      <w:r w:rsidRPr="005066DE">
        <w:rPr>
          <w:sz w:val="28"/>
          <w:szCs w:val="28"/>
        </w:rPr>
        <w:t xml:space="preserve"> муниципальный район Ленинградской области средства по ликвидации чрезвычайных ситуаций на </w:t>
      </w:r>
      <w:r w:rsidR="005725F9" w:rsidRPr="005066DE">
        <w:rPr>
          <w:sz w:val="28"/>
          <w:szCs w:val="28"/>
        </w:rPr>
        <w:t>2014</w:t>
      </w:r>
      <w:r w:rsidRPr="005066DE">
        <w:rPr>
          <w:sz w:val="28"/>
          <w:szCs w:val="28"/>
        </w:rPr>
        <w:t xml:space="preserve"> год - в сумме </w:t>
      </w:r>
      <w:r w:rsidR="00617D70" w:rsidRPr="005066DE">
        <w:rPr>
          <w:sz w:val="28"/>
          <w:szCs w:val="28"/>
        </w:rPr>
        <w:t>3</w:t>
      </w:r>
      <w:r w:rsidRPr="005066DE">
        <w:rPr>
          <w:sz w:val="28"/>
          <w:szCs w:val="28"/>
        </w:rPr>
        <w:t>0 тысячи рублей</w:t>
      </w:r>
      <w:r w:rsidR="000F41BB" w:rsidRPr="005066DE">
        <w:rPr>
          <w:sz w:val="28"/>
          <w:szCs w:val="28"/>
        </w:rPr>
        <w:t>.</w:t>
      </w:r>
    </w:p>
    <w:p w:rsidR="000F41BB" w:rsidRPr="005066DE" w:rsidRDefault="00AD2221">
      <w:pPr>
        <w:ind w:firstLine="709"/>
        <w:jc w:val="both"/>
        <w:rPr>
          <w:color w:val="000000"/>
          <w:sz w:val="28"/>
          <w:szCs w:val="28"/>
        </w:rPr>
      </w:pPr>
      <w:r w:rsidRPr="005066DE">
        <w:rPr>
          <w:color w:val="000000"/>
          <w:sz w:val="28"/>
          <w:szCs w:val="28"/>
        </w:rPr>
        <w:t>Предоставление и расходование указанных средств осуществляется в соответствии с Порядком, утверждаемым  распоряжением главы</w:t>
      </w:r>
      <w:r w:rsidRPr="005066DE">
        <w:rPr>
          <w:sz w:val="28"/>
          <w:szCs w:val="28"/>
        </w:rPr>
        <w:t xml:space="preserve"> муниципального образования </w:t>
      </w:r>
      <w:proofErr w:type="spellStart"/>
      <w:r w:rsidRPr="005066DE">
        <w:rPr>
          <w:sz w:val="28"/>
          <w:szCs w:val="28"/>
        </w:rPr>
        <w:t>Севастьяновское</w:t>
      </w:r>
      <w:proofErr w:type="spellEnd"/>
      <w:r w:rsidRPr="005066DE">
        <w:rPr>
          <w:sz w:val="28"/>
          <w:szCs w:val="28"/>
        </w:rPr>
        <w:t xml:space="preserve"> сельское поселение</w:t>
      </w:r>
      <w:r w:rsidRPr="005066DE">
        <w:rPr>
          <w:color w:val="000000"/>
          <w:sz w:val="28"/>
          <w:szCs w:val="28"/>
        </w:rPr>
        <w:t xml:space="preserve"> </w:t>
      </w:r>
      <w:r w:rsidRPr="005066DE">
        <w:rPr>
          <w:sz w:val="28"/>
          <w:szCs w:val="28"/>
        </w:rPr>
        <w:t xml:space="preserve">муниципального образования </w:t>
      </w:r>
      <w:proofErr w:type="spellStart"/>
      <w:r w:rsidRPr="005066DE">
        <w:rPr>
          <w:sz w:val="28"/>
          <w:szCs w:val="28"/>
        </w:rPr>
        <w:t>Приозерский</w:t>
      </w:r>
      <w:proofErr w:type="spellEnd"/>
      <w:r w:rsidRPr="005066DE">
        <w:rPr>
          <w:sz w:val="28"/>
          <w:szCs w:val="28"/>
        </w:rPr>
        <w:t xml:space="preserve"> муниципальный район</w:t>
      </w:r>
      <w:r w:rsidRPr="005066DE">
        <w:rPr>
          <w:color w:val="000000"/>
          <w:sz w:val="28"/>
          <w:szCs w:val="28"/>
        </w:rPr>
        <w:t xml:space="preserve"> Ленинградской области.</w:t>
      </w:r>
    </w:p>
    <w:p w:rsidR="000F41BB" w:rsidRPr="005066DE" w:rsidRDefault="000F41BB">
      <w:pPr>
        <w:ind w:firstLine="709"/>
        <w:jc w:val="both"/>
        <w:rPr>
          <w:color w:val="000000"/>
          <w:sz w:val="28"/>
          <w:szCs w:val="28"/>
        </w:rPr>
      </w:pPr>
      <w:r w:rsidRPr="005066DE">
        <w:rPr>
          <w:color w:val="000000"/>
          <w:sz w:val="28"/>
          <w:szCs w:val="28"/>
        </w:rPr>
        <w:t xml:space="preserve">5. Установить, что в порядке, установленном нормативными правовыми актами администрации МО </w:t>
      </w:r>
      <w:proofErr w:type="spellStart"/>
      <w:r w:rsidRPr="005066DE">
        <w:rPr>
          <w:color w:val="000000"/>
          <w:sz w:val="28"/>
          <w:szCs w:val="28"/>
        </w:rPr>
        <w:t>Севастьяновское</w:t>
      </w:r>
      <w:proofErr w:type="spellEnd"/>
      <w:r w:rsidRPr="005066DE">
        <w:rPr>
          <w:color w:val="000000"/>
          <w:sz w:val="28"/>
          <w:szCs w:val="28"/>
        </w:rPr>
        <w:t xml:space="preserve"> сельское поселение, предоставляются субсидии юридическим лица</w:t>
      </w:r>
      <w:proofErr w:type="gramStart"/>
      <w:r w:rsidRPr="005066DE">
        <w:rPr>
          <w:color w:val="000000"/>
          <w:sz w:val="28"/>
          <w:szCs w:val="28"/>
        </w:rPr>
        <w:t>м(</w:t>
      </w:r>
      <w:proofErr w:type="gramEnd"/>
      <w:r w:rsidRPr="005066DE">
        <w:rPr>
          <w:color w:val="000000"/>
          <w:sz w:val="28"/>
          <w:szCs w:val="28"/>
        </w:rPr>
        <w:t>за исключением субсидий муниципальным учреждениям), индивидуальным предпринимателям, физическим лицам-производителям товаров, работ, услуг в случаях, установленных настоящим решением, а именно:</w:t>
      </w:r>
    </w:p>
    <w:p w:rsidR="00CA5B9C" w:rsidRPr="005066DE" w:rsidRDefault="000F41BB">
      <w:pPr>
        <w:ind w:firstLine="709"/>
        <w:jc w:val="both"/>
        <w:rPr>
          <w:color w:val="000000"/>
          <w:sz w:val="28"/>
          <w:szCs w:val="28"/>
        </w:rPr>
      </w:pPr>
      <w:r w:rsidRPr="005066DE">
        <w:rPr>
          <w:color w:val="000000"/>
          <w:sz w:val="28"/>
          <w:szCs w:val="28"/>
        </w:rPr>
        <w:t xml:space="preserve">1) В целях реализации муниципальной программы «Обеспечение устойчивого функционирования и развития коммунальной и инженерной </w:t>
      </w:r>
      <w:r w:rsidR="00CA5B9C" w:rsidRPr="005066DE">
        <w:rPr>
          <w:color w:val="000000"/>
          <w:sz w:val="28"/>
          <w:szCs w:val="28"/>
        </w:rPr>
        <w:t xml:space="preserve">инфраструктуры и повышение </w:t>
      </w:r>
      <w:proofErr w:type="spellStart"/>
      <w:r w:rsidR="00CA5B9C" w:rsidRPr="005066DE">
        <w:rPr>
          <w:color w:val="000000"/>
          <w:sz w:val="28"/>
          <w:szCs w:val="28"/>
        </w:rPr>
        <w:t>энергоэффективности</w:t>
      </w:r>
      <w:proofErr w:type="spellEnd"/>
      <w:r w:rsidR="00CA5B9C" w:rsidRPr="005066DE">
        <w:rPr>
          <w:color w:val="000000"/>
          <w:sz w:val="28"/>
          <w:szCs w:val="28"/>
        </w:rPr>
        <w:t xml:space="preserve"> в муниципальном образовании </w:t>
      </w:r>
      <w:proofErr w:type="spellStart"/>
      <w:r w:rsidR="00CA5B9C" w:rsidRPr="005066DE">
        <w:rPr>
          <w:color w:val="000000"/>
          <w:sz w:val="28"/>
          <w:szCs w:val="28"/>
        </w:rPr>
        <w:t>Севастьяновское</w:t>
      </w:r>
      <w:proofErr w:type="spellEnd"/>
      <w:r w:rsidR="00CA5B9C" w:rsidRPr="005066DE">
        <w:rPr>
          <w:color w:val="000000"/>
          <w:sz w:val="28"/>
          <w:szCs w:val="28"/>
        </w:rPr>
        <w:t xml:space="preserve"> сельское поселение»:</w:t>
      </w:r>
    </w:p>
    <w:p w:rsidR="00CA5B9C" w:rsidRPr="005066DE" w:rsidRDefault="00CA5B9C">
      <w:pPr>
        <w:ind w:firstLine="709"/>
        <w:jc w:val="both"/>
        <w:rPr>
          <w:color w:val="000000"/>
          <w:sz w:val="28"/>
          <w:szCs w:val="28"/>
        </w:rPr>
      </w:pPr>
      <w:r w:rsidRPr="005066DE">
        <w:rPr>
          <w:color w:val="000000"/>
          <w:sz w:val="28"/>
          <w:szCs w:val="28"/>
        </w:rPr>
        <w:lastRenderedPageBreak/>
        <w:t>а</w:t>
      </w:r>
      <w:proofErr w:type="gramStart"/>
      <w:r w:rsidRPr="005066DE">
        <w:rPr>
          <w:color w:val="000000"/>
          <w:sz w:val="28"/>
          <w:szCs w:val="28"/>
        </w:rPr>
        <w:t>)с</w:t>
      </w:r>
      <w:proofErr w:type="gramEnd"/>
      <w:r w:rsidRPr="005066DE">
        <w:rPr>
          <w:color w:val="000000"/>
          <w:sz w:val="28"/>
          <w:szCs w:val="28"/>
        </w:rPr>
        <w:t xml:space="preserve">убсидии на возмещение фактических убытков от предоставления услуг муниципальных бань населению по тарифам, не обеспечивающим возмещение издержек в рамках подпрограммы «Поддержка преобразований в жилищно-коммунальной сфере на территории муниципального образования </w:t>
      </w:r>
      <w:proofErr w:type="spellStart"/>
      <w:r w:rsidRPr="005066DE">
        <w:rPr>
          <w:color w:val="000000"/>
          <w:sz w:val="28"/>
          <w:szCs w:val="28"/>
        </w:rPr>
        <w:t>Севастьяновское</w:t>
      </w:r>
      <w:proofErr w:type="spellEnd"/>
      <w:r w:rsidRPr="005066DE">
        <w:rPr>
          <w:color w:val="000000"/>
          <w:sz w:val="28"/>
          <w:szCs w:val="28"/>
        </w:rPr>
        <w:t xml:space="preserve"> сельское поселение в целях обеспечения бытового обслуживания населения. Отвечающего стандартам качества бытового обслуживания» в сумме 440,0тыс</w:t>
      </w:r>
      <w:proofErr w:type="gramStart"/>
      <w:r w:rsidRPr="005066DE">
        <w:rPr>
          <w:color w:val="000000"/>
          <w:sz w:val="28"/>
          <w:szCs w:val="28"/>
        </w:rPr>
        <w:t>.р</w:t>
      </w:r>
      <w:proofErr w:type="gramEnd"/>
      <w:r w:rsidRPr="005066DE">
        <w:rPr>
          <w:color w:val="000000"/>
          <w:sz w:val="28"/>
          <w:szCs w:val="28"/>
        </w:rPr>
        <w:t>уб.</w:t>
      </w:r>
    </w:p>
    <w:p w:rsidR="00AD2221" w:rsidRPr="005066DE" w:rsidRDefault="00CA5B9C">
      <w:pPr>
        <w:ind w:firstLine="709"/>
        <w:jc w:val="both"/>
        <w:rPr>
          <w:color w:val="000000"/>
          <w:sz w:val="28"/>
          <w:szCs w:val="28"/>
        </w:rPr>
      </w:pPr>
      <w:r w:rsidRPr="005066DE">
        <w:rPr>
          <w:color w:val="000000"/>
          <w:sz w:val="28"/>
          <w:szCs w:val="28"/>
        </w:rPr>
        <w:t xml:space="preserve">2) В целях реализации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5066DE">
        <w:rPr>
          <w:color w:val="000000"/>
          <w:sz w:val="28"/>
          <w:szCs w:val="28"/>
        </w:rPr>
        <w:t>Севастьяновское</w:t>
      </w:r>
      <w:proofErr w:type="spellEnd"/>
      <w:r w:rsidRPr="005066DE">
        <w:rPr>
          <w:color w:val="000000"/>
          <w:sz w:val="28"/>
          <w:szCs w:val="28"/>
        </w:rPr>
        <w:t xml:space="preserve"> сельское поселение»:</w:t>
      </w:r>
      <w:r w:rsidR="00AD2221" w:rsidRPr="005066DE">
        <w:rPr>
          <w:color w:val="000000"/>
          <w:sz w:val="28"/>
          <w:szCs w:val="28"/>
        </w:rPr>
        <w:t xml:space="preserve"> </w:t>
      </w:r>
    </w:p>
    <w:p w:rsidR="00CA5B9C" w:rsidRPr="005066DE" w:rsidRDefault="00CA5B9C">
      <w:pPr>
        <w:ind w:firstLine="709"/>
        <w:jc w:val="both"/>
        <w:rPr>
          <w:color w:val="000000"/>
          <w:sz w:val="28"/>
          <w:szCs w:val="28"/>
        </w:rPr>
      </w:pPr>
      <w:r w:rsidRPr="005066DE">
        <w:rPr>
          <w:color w:val="000000"/>
          <w:sz w:val="28"/>
          <w:szCs w:val="28"/>
        </w:rPr>
        <w:t>а) Субсидии юридическим лицам по капитальному ремонту объектов муниципального жилого фонда в рамках подпрограммы «Капитальный ремонт многоквартирных домов» в сумме 220,0тыс</w:t>
      </w:r>
      <w:proofErr w:type="gramStart"/>
      <w:r w:rsidRPr="005066DE">
        <w:rPr>
          <w:color w:val="000000"/>
          <w:sz w:val="28"/>
          <w:szCs w:val="28"/>
        </w:rPr>
        <w:t>.р</w:t>
      </w:r>
      <w:proofErr w:type="gramEnd"/>
      <w:r w:rsidRPr="005066DE">
        <w:rPr>
          <w:color w:val="000000"/>
          <w:sz w:val="28"/>
          <w:szCs w:val="28"/>
        </w:rPr>
        <w:t>уб.</w:t>
      </w:r>
    </w:p>
    <w:p w:rsidR="00AD2221" w:rsidRPr="005066DE" w:rsidRDefault="00AD2221">
      <w:pPr>
        <w:ind w:firstLine="709"/>
        <w:jc w:val="both"/>
        <w:rPr>
          <w:bCs/>
          <w:sz w:val="28"/>
          <w:szCs w:val="28"/>
        </w:rPr>
      </w:pPr>
      <w:r w:rsidRPr="005066DE">
        <w:rPr>
          <w:bCs/>
          <w:sz w:val="28"/>
          <w:szCs w:val="28"/>
        </w:rPr>
        <w:t xml:space="preserve">Статья 6. </w:t>
      </w:r>
      <w:bookmarkEnd w:id="3"/>
      <w:r w:rsidRPr="005066DE">
        <w:rPr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 по обеспечению деятельности  органов  местного самоуправления </w:t>
      </w:r>
      <w:r w:rsidRPr="005066DE">
        <w:rPr>
          <w:sz w:val="28"/>
          <w:szCs w:val="28"/>
        </w:rPr>
        <w:t xml:space="preserve">муниципального образования </w:t>
      </w:r>
      <w:proofErr w:type="spellStart"/>
      <w:r w:rsidRPr="005066DE">
        <w:rPr>
          <w:sz w:val="28"/>
          <w:szCs w:val="28"/>
        </w:rPr>
        <w:t>Севастьяновское</w:t>
      </w:r>
      <w:proofErr w:type="spellEnd"/>
      <w:r w:rsidRPr="005066DE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066DE">
        <w:rPr>
          <w:sz w:val="28"/>
          <w:szCs w:val="28"/>
        </w:rPr>
        <w:t>Приозерский</w:t>
      </w:r>
      <w:proofErr w:type="spellEnd"/>
      <w:r w:rsidRPr="005066DE">
        <w:rPr>
          <w:sz w:val="28"/>
          <w:szCs w:val="28"/>
        </w:rPr>
        <w:t xml:space="preserve"> муниципальный район</w:t>
      </w:r>
      <w:r w:rsidRPr="005066DE">
        <w:rPr>
          <w:bCs/>
          <w:sz w:val="28"/>
          <w:szCs w:val="28"/>
        </w:rPr>
        <w:t xml:space="preserve"> Ленинградской области и  муниципальных учреждений</w:t>
      </w:r>
      <w:r w:rsidRPr="005066DE">
        <w:rPr>
          <w:sz w:val="28"/>
          <w:szCs w:val="28"/>
        </w:rPr>
        <w:t xml:space="preserve"> муниципального образования </w:t>
      </w:r>
      <w:proofErr w:type="spellStart"/>
      <w:r w:rsidRPr="005066DE">
        <w:rPr>
          <w:sz w:val="28"/>
          <w:szCs w:val="28"/>
        </w:rPr>
        <w:t>Севастьяновское</w:t>
      </w:r>
      <w:proofErr w:type="spellEnd"/>
      <w:r w:rsidRPr="005066DE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066DE">
        <w:rPr>
          <w:sz w:val="28"/>
          <w:szCs w:val="28"/>
        </w:rPr>
        <w:t>Приозерский</w:t>
      </w:r>
      <w:proofErr w:type="spellEnd"/>
      <w:r w:rsidRPr="005066DE">
        <w:rPr>
          <w:sz w:val="28"/>
          <w:szCs w:val="28"/>
        </w:rPr>
        <w:t xml:space="preserve"> муниципальный район</w:t>
      </w:r>
      <w:r w:rsidRPr="005066DE">
        <w:rPr>
          <w:bCs/>
          <w:sz w:val="28"/>
          <w:szCs w:val="28"/>
        </w:rPr>
        <w:t xml:space="preserve">  Ленинградской области </w:t>
      </w:r>
    </w:p>
    <w:p w:rsidR="00AD2221" w:rsidRPr="005066DE" w:rsidRDefault="00AD2221">
      <w:pPr>
        <w:ind w:firstLine="709"/>
        <w:jc w:val="both"/>
        <w:rPr>
          <w:sz w:val="28"/>
          <w:szCs w:val="28"/>
        </w:rPr>
      </w:pPr>
    </w:p>
    <w:p w:rsidR="00AD2221" w:rsidRPr="005066DE" w:rsidRDefault="00AD2221">
      <w:pPr>
        <w:ind w:firstLine="709"/>
        <w:jc w:val="both"/>
        <w:rPr>
          <w:sz w:val="28"/>
          <w:szCs w:val="28"/>
        </w:rPr>
      </w:pPr>
      <w:r w:rsidRPr="005066DE">
        <w:rPr>
          <w:bCs/>
          <w:sz w:val="28"/>
          <w:szCs w:val="28"/>
        </w:rPr>
        <w:t>1.</w:t>
      </w:r>
      <w:r w:rsidRPr="005066DE">
        <w:rPr>
          <w:sz w:val="28"/>
          <w:szCs w:val="28"/>
        </w:rPr>
        <w:t xml:space="preserve"> </w:t>
      </w:r>
      <w:r w:rsidRPr="005066DE">
        <w:rPr>
          <w:rStyle w:val="a7"/>
          <w:b w:val="0"/>
          <w:sz w:val="28"/>
          <w:szCs w:val="28"/>
        </w:rPr>
        <w:t xml:space="preserve"> </w:t>
      </w:r>
      <w:r w:rsidRPr="005066DE">
        <w:rPr>
          <w:sz w:val="28"/>
          <w:szCs w:val="28"/>
        </w:rPr>
        <w:t xml:space="preserve">Утвердить расходы на обеспечение деятельности администрации муниципального образования </w:t>
      </w:r>
      <w:proofErr w:type="spellStart"/>
      <w:r w:rsidRPr="005066DE">
        <w:rPr>
          <w:sz w:val="28"/>
          <w:szCs w:val="28"/>
        </w:rPr>
        <w:t>Севастьяновское</w:t>
      </w:r>
      <w:proofErr w:type="spellEnd"/>
      <w:r w:rsidRPr="005066DE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066DE">
        <w:rPr>
          <w:sz w:val="28"/>
          <w:szCs w:val="28"/>
        </w:rPr>
        <w:t>Приозерский</w:t>
      </w:r>
      <w:proofErr w:type="spellEnd"/>
      <w:r w:rsidRPr="005066DE">
        <w:rPr>
          <w:sz w:val="28"/>
          <w:szCs w:val="28"/>
        </w:rPr>
        <w:t xml:space="preserve"> муниципальный район Ленинградской области на </w:t>
      </w:r>
      <w:r w:rsidR="005725F9" w:rsidRPr="005066DE">
        <w:rPr>
          <w:sz w:val="28"/>
          <w:szCs w:val="28"/>
        </w:rPr>
        <w:t>2014</w:t>
      </w:r>
      <w:r w:rsidR="000227B1" w:rsidRPr="005066DE">
        <w:rPr>
          <w:sz w:val="28"/>
          <w:szCs w:val="28"/>
        </w:rPr>
        <w:t xml:space="preserve"> год в сумме </w:t>
      </w:r>
      <w:r w:rsidR="005725F9" w:rsidRPr="005066DE">
        <w:rPr>
          <w:sz w:val="28"/>
          <w:szCs w:val="28"/>
        </w:rPr>
        <w:t>3580,4</w:t>
      </w:r>
      <w:r w:rsidRPr="005066DE">
        <w:rPr>
          <w:sz w:val="28"/>
          <w:szCs w:val="28"/>
        </w:rPr>
        <w:t xml:space="preserve">            тысяч рублей;</w:t>
      </w:r>
    </w:p>
    <w:p w:rsidR="004556F1" w:rsidRPr="005066DE" w:rsidRDefault="00AD2221">
      <w:pPr>
        <w:jc w:val="both"/>
        <w:rPr>
          <w:sz w:val="28"/>
          <w:szCs w:val="28"/>
        </w:rPr>
      </w:pPr>
      <w:r w:rsidRPr="005066DE">
        <w:rPr>
          <w:i/>
          <w:sz w:val="28"/>
          <w:szCs w:val="28"/>
        </w:rPr>
        <w:t xml:space="preserve">           </w:t>
      </w:r>
      <w:r w:rsidRPr="005066DE">
        <w:rPr>
          <w:iCs/>
          <w:sz w:val="28"/>
          <w:szCs w:val="28"/>
        </w:rPr>
        <w:t xml:space="preserve"> </w:t>
      </w:r>
      <w:r w:rsidR="00412C77" w:rsidRPr="005066DE">
        <w:rPr>
          <w:iCs/>
          <w:sz w:val="28"/>
          <w:szCs w:val="28"/>
        </w:rPr>
        <w:t>2</w:t>
      </w:r>
      <w:r w:rsidRPr="005066DE">
        <w:rPr>
          <w:i/>
          <w:sz w:val="28"/>
          <w:szCs w:val="28"/>
        </w:rPr>
        <w:t xml:space="preserve">. </w:t>
      </w:r>
      <w:r w:rsidRPr="005066DE">
        <w:rPr>
          <w:sz w:val="28"/>
          <w:szCs w:val="28"/>
        </w:rPr>
        <w:t>Установить</w:t>
      </w:r>
      <w:r w:rsidR="004556F1" w:rsidRPr="005066DE">
        <w:rPr>
          <w:sz w:val="28"/>
          <w:szCs w:val="28"/>
        </w:rPr>
        <w:t>, что для расчета должностных окладов работников культуры за календарный месяц или за выполнение установленной нормы труда с 01 января 2014 года применяется расчетная величина в размере 7000рублей, с 01 апреля 2014года в размере 7300,00рублей</w:t>
      </w:r>
      <w:proofErr w:type="gramStart"/>
      <w:r w:rsidR="004556F1" w:rsidRPr="005066DE">
        <w:rPr>
          <w:sz w:val="28"/>
          <w:szCs w:val="28"/>
        </w:rPr>
        <w:t>.</w:t>
      </w:r>
      <w:proofErr w:type="gramEnd"/>
      <w:r w:rsidR="004556F1" w:rsidRPr="005066DE">
        <w:rPr>
          <w:sz w:val="28"/>
          <w:szCs w:val="28"/>
        </w:rPr>
        <w:t xml:space="preserve"> </w:t>
      </w:r>
      <w:proofErr w:type="gramStart"/>
      <w:r w:rsidR="004556F1" w:rsidRPr="005066DE">
        <w:rPr>
          <w:sz w:val="28"/>
          <w:szCs w:val="28"/>
        </w:rPr>
        <w:t>с</w:t>
      </w:r>
      <w:proofErr w:type="gramEnd"/>
      <w:r w:rsidR="004556F1" w:rsidRPr="005066DE">
        <w:rPr>
          <w:sz w:val="28"/>
          <w:szCs w:val="28"/>
        </w:rPr>
        <w:t xml:space="preserve"> 01 сентября 2014года в размере 7450рублей.</w:t>
      </w:r>
    </w:p>
    <w:p w:rsidR="001F0A9B" w:rsidRPr="005066DE" w:rsidRDefault="001F0A9B">
      <w:pPr>
        <w:jc w:val="both"/>
        <w:rPr>
          <w:bCs/>
          <w:sz w:val="28"/>
          <w:szCs w:val="28"/>
        </w:rPr>
      </w:pPr>
      <w:r w:rsidRPr="005066DE">
        <w:rPr>
          <w:bCs/>
          <w:sz w:val="28"/>
          <w:szCs w:val="28"/>
        </w:rPr>
        <w:tab/>
        <w:t xml:space="preserve">3. </w:t>
      </w:r>
      <w:r w:rsidR="004556F1" w:rsidRPr="005066DE">
        <w:rPr>
          <w:bCs/>
          <w:sz w:val="28"/>
          <w:szCs w:val="28"/>
        </w:rPr>
        <w:t xml:space="preserve">Утвердить размер индексации ежемесячного денежного содержания по муниципальным должностям МО </w:t>
      </w:r>
      <w:proofErr w:type="spellStart"/>
      <w:r w:rsidR="004556F1" w:rsidRPr="005066DE">
        <w:rPr>
          <w:bCs/>
          <w:sz w:val="28"/>
          <w:szCs w:val="28"/>
        </w:rPr>
        <w:t>Севастьяновское</w:t>
      </w:r>
      <w:proofErr w:type="spellEnd"/>
      <w:r w:rsidR="004556F1" w:rsidRPr="005066DE">
        <w:rPr>
          <w:bCs/>
          <w:sz w:val="28"/>
          <w:szCs w:val="28"/>
        </w:rPr>
        <w:t xml:space="preserve"> сельское поселение и месячных должностных окладов и ежемесячной  надбавки за классный чин </w:t>
      </w:r>
      <w:proofErr w:type="spellStart"/>
      <w:r w:rsidR="004556F1" w:rsidRPr="005066DE">
        <w:rPr>
          <w:bCs/>
          <w:sz w:val="28"/>
          <w:szCs w:val="28"/>
        </w:rPr>
        <w:t>мниципальных</w:t>
      </w:r>
      <w:proofErr w:type="spellEnd"/>
      <w:r w:rsidR="004556F1" w:rsidRPr="005066DE">
        <w:rPr>
          <w:bCs/>
          <w:sz w:val="28"/>
          <w:szCs w:val="28"/>
        </w:rPr>
        <w:t xml:space="preserve"> служащих</w:t>
      </w:r>
      <w:r w:rsidR="008B1EEB" w:rsidRPr="005066DE">
        <w:rPr>
          <w:bCs/>
          <w:sz w:val="28"/>
          <w:szCs w:val="28"/>
        </w:rPr>
        <w:t>, а также месячных должностных окладов работников, замещающих должности, не являющиеся должностями муниципальной гражданской службы. С 01 октября 2014года в 1,06 раза при условии соблюдения норматива формирования расходов на оплату труда с начислениями органов местного самоуправления.</w:t>
      </w:r>
    </w:p>
    <w:p w:rsidR="00AD2221" w:rsidRPr="005066DE" w:rsidRDefault="00532F3E">
      <w:pPr>
        <w:ind w:firstLine="709"/>
        <w:jc w:val="both"/>
        <w:rPr>
          <w:sz w:val="28"/>
          <w:szCs w:val="28"/>
        </w:rPr>
      </w:pPr>
      <w:r w:rsidRPr="005066DE">
        <w:rPr>
          <w:sz w:val="28"/>
          <w:szCs w:val="28"/>
        </w:rPr>
        <w:t xml:space="preserve">Статья 7. </w:t>
      </w:r>
      <w:r w:rsidR="003E782B" w:rsidRPr="005066DE">
        <w:rPr>
          <w:sz w:val="28"/>
          <w:szCs w:val="28"/>
        </w:rPr>
        <w:t>Межбюджетные трансферты из бюджета поселения.</w:t>
      </w:r>
    </w:p>
    <w:p w:rsidR="003E782B" w:rsidRPr="005066DE" w:rsidRDefault="003E782B">
      <w:pPr>
        <w:ind w:firstLine="709"/>
        <w:jc w:val="both"/>
        <w:rPr>
          <w:sz w:val="28"/>
          <w:szCs w:val="28"/>
        </w:rPr>
      </w:pPr>
      <w:r w:rsidRPr="005066DE">
        <w:rPr>
          <w:sz w:val="28"/>
          <w:szCs w:val="28"/>
        </w:rPr>
        <w:t xml:space="preserve">Утвердить размер межбюджетных трансфертов из бюджета поселения на </w:t>
      </w:r>
      <w:r w:rsidR="005725F9" w:rsidRPr="005066DE">
        <w:rPr>
          <w:sz w:val="28"/>
          <w:szCs w:val="28"/>
        </w:rPr>
        <w:t>2014</w:t>
      </w:r>
      <w:r w:rsidRPr="005066DE">
        <w:rPr>
          <w:sz w:val="28"/>
          <w:szCs w:val="28"/>
        </w:rPr>
        <w:t xml:space="preserve">год согласно приложению </w:t>
      </w:r>
      <w:r w:rsidR="008B1EEB" w:rsidRPr="005066DE">
        <w:rPr>
          <w:sz w:val="28"/>
          <w:szCs w:val="28"/>
        </w:rPr>
        <w:t>8</w:t>
      </w:r>
      <w:r w:rsidR="007A6DF8" w:rsidRPr="005066DE">
        <w:rPr>
          <w:sz w:val="28"/>
          <w:szCs w:val="28"/>
        </w:rPr>
        <w:t>.</w:t>
      </w:r>
    </w:p>
    <w:p w:rsidR="007A6DF8" w:rsidRPr="005066DE" w:rsidRDefault="007A6DF8" w:rsidP="007A6DF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066DE">
        <w:rPr>
          <w:b w:val="0"/>
          <w:sz w:val="28"/>
          <w:szCs w:val="28"/>
        </w:rPr>
        <w:t xml:space="preserve">            7.1</w:t>
      </w:r>
      <w:r w:rsidRPr="005066DE">
        <w:rPr>
          <w:sz w:val="28"/>
          <w:szCs w:val="28"/>
        </w:rPr>
        <w:t xml:space="preserve">. </w:t>
      </w:r>
      <w:proofErr w:type="gramStart"/>
      <w:r w:rsidRPr="005066DE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5066DE">
        <w:rPr>
          <w:sz w:val="28"/>
          <w:szCs w:val="28"/>
        </w:rPr>
        <w:t xml:space="preserve"> </w:t>
      </w:r>
      <w:r w:rsidRPr="005066DE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средств на осуществление функции администрации поселения по администрированию доходов бюджета в части начисления, учета и контроля за правильностью исчисления, полнотой и своевременностью осуществления в бюджет - арендной платы и пеней за земельные участки  только по юридическим лицам, индивидуальным </w:t>
      </w:r>
      <w:r w:rsidRPr="005066D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предпринимателям, крестьянским хозяйствам на текущий финансовый  год по договорам аренды согласно приложению </w:t>
      </w:r>
      <w:r w:rsidR="008B1EEB" w:rsidRPr="005066DE">
        <w:rPr>
          <w:rFonts w:ascii="Times New Roman" w:hAnsi="Times New Roman" w:cs="Times New Roman"/>
          <w:b w:val="0"/>
          <w:sz w:val="28"/>
          <w:szCs w:val="28"/>
        </w:rPr>
        <w:t>9.1</w:t>
      </w:r>
      <w:r w:rsidRPr="005066D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7A6DF8" w:rsidRPr="005066DE" w:rsidRDefault="007A6DF8" w:rsidP="007A6DF8">
      <w:pPr>
        <w:tabs>
          <w:tab w:val="left" w:pos="780"/>
          <w:tab w:val="center" w:pos="477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5066DE">
        <w:rPr>
          <w:b/>
          <w:sz w:val="28"/>
          <w:szCs w:val="28"/>
        </w:rPr>
        <w:tab/>
        <w:t xml:space="preserve">7.2. </w:t>
      </w:r>
      <w:r w:rsidRPr="005066DE">
        <w:rPr>
          <w:sz w:val="28"/>
          <w:szCs w:val="28"/>
        </w:rPr>
        <w:t xml:space="preserve">Утвердить </w:t>
      </w:r>
      <w:r w:rsidRPr="005066DE">
        <w:rPr>
          <w:bCs/>
          <w:sz w:val="28"/>
          <w:szCs w:val="28"/>
        </w:rPr>
        <w:t xml:space="preserve">порядок предоставления </w:t>
      </w:r>
      <w:r w:rsidRPr="005066DE">
        <w:rPr>
          <w:sz w:val="28"/>
          <w:szCs w:val="28"/>
        </w:rPr>
        <w:t>межбюджетных трансфертов</w:t>
      </w:r>
      <w:r w:rsidRPr="005066DE">
        <w:rPr>
          <w:bCs/>
          <w:sz w:val="28"/>
          <w:szCs w:val="28"/>
        </w:rPr>
        <w:t xml:space="preserve"> из  бюджета муниципального образования</w:t>
      </w:r>
    </w:p>
    <w:p w:rsidR="007A6DF8" w:rsidRPr="005066DE" w:rsidRDefault="007A6DF8" w:rsidP="007A6DF8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5066DE">
        <w:rPr>
          <w:bCs/>
          <w:sz w:val="28"/>
          <w:szCs w:val="28"/>
        </w:rPr>
        <w:t>Севастьяновское</w:t>
      </w:r>
      <w:proofErr w:type="spellEnd"/>
      <w:r w:rsidRPr="005066DE">
        <w:rPr>
          <w:bCs/>
          <w:sz w:val="28"/>
          <w:szCs w:val="28"/>
        </w:rPr>
        <w:t xml:space="preserve"> сельское поселение на осуществление отдельных полномочий  поселения муниципальному району по решению вопросов местного значения поселения в части функции по градостроительной деятельности согласно приложению 9.</w:t>
      </w:r>
      <w:r w:rsidR="008B1EEB" w:rsidRPr="005066DE">
        <w:rPr>
          <w:bCs/>
          <w:sz w:val="28"/>
          <w:szCs w:val="28"/>
        </w:rPr>
        <w:t>2.</w:t>
      </w:r>
    </w:p>
    <w:p w:rsidR="007A6DF8" w:rsidRPr="005066DE" w:rsidRDefault="007A6DF8" w:rsidP="007A6DF8">
      <w:pPr>
        <w:tabs>
          <w:tab w:val="left" w:pos="915"/>
          <w:tab w:val="center" w:pos="4770"/>
        </w:tabs>
        <w:rPr>
          <w:sz w:val="28"/>
          <w:szCs w:val="28"/>
        </w:rPr>
      </w:pPr>
      <w:r w:rsidRPr="005066DE">
        <w:rPr>
          <w:bCs/>
          <w:sz w:val="28"/>
          <w:szCs w:val="28"/>
        </w:rPr>
        <w:tab/>
        <w:t xml:space="preserve">7.3. Утвердить </w:t>
      </w:r>
      <w:r w:rsidRPr="005066DE">
        <w:rPr>
          <w:sz w:val="28"/>
          <w:szCs w:val="28"/>
        </w:rPr>
        <w:t xml:space="preserve">порядок предоставления межбюджетных трансфертов на осуществление части  полномочий в коммунальной сфере на </w:t>
      </w:r>
      <w:r w:rsidR="005725F9" w:rsidRPr="005066DE">
        <w:rPr>
          <w:sz w:val="28"/>
          <w:szCs w:val="28"/>
        </w:rPr>
        <w:t>2014</w:t>
      </w:r>
      <w:r w:rsidRPr="005066DE">
        <w:rPr>
          <w:sz w:val="28"/>
          <w:szCs w:val="28"/>
        </w:rPr>
        <w:t xml:space="preserve"> год согласно приложению </w:t>
      </w:r>
      <w:r w:rsidR="008B1EEB" w:rsidRPr="005066DE">
        <w:rPr>
          <w:sz w:val="28"/>
          <w:szCs w:val="28"/>
        </w:rPr>
        <w:t>9.3</w:t>
      </w:r>
      <w:r w:rsidRPr="005066DE">
        <w:rPr>
          <w:sz w:val="28"/>
          <w:szCs w:val="28"/>
        </w:rPr>
        <w:t>.</w:t>
      </w:r>
    </w:p>
    <w:p w:rsidR="007A6DF8" w:rsidRPr="005066DE" w:rsidRDefault="007A6DF8" w:rsidP="007A6DF8">
      <w:pPr>
        <w:pStyle w:val="ConsPlusTitle"/>
        <w:widowControl/>
        <w:tabs>
          <w:tab w:val="left" w:pos="960"/>
          <w:tab w:val="center" w:pos="4770"/>
        </w:tabs>
        <w:rPr>
          <w:rFonts w:ascii="Times New Roman" w:hAnsi="Times New Roman" w:cs="Times New Roman"/>
          <w:sz w:val="28"/>
          <w:szCs w:val="28"/>
        </w:rPr>
      </w:pPr>
      <w:r w:rsidRPr="005066DE">
        <w:rPr>
          <w:sz w:val="28"/>
          <w:szCs w:val="28"/>
        </w:rPr>
        <w:tab/>
      </w:r>
      <w:r w:rsidRPr="005066DE">
        <w:rPr>
          <w:b w:val="0"/>
          <w:sz w:val="28"/>
          <w:szCs w:val="28"/>
        </w:rPr>
        <w:t xml:space="preserve">7.4. </w:t>
      </w:r>
      <w:r w:rsidRPr="005066DE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5066DE">
        <w:rPr>
          <w:b w:val="0"/>
          <w:sz w:val="28"/>
          <w:szCs w:val="28"/>
        </w:rPr>
        <w:t xml:space="preserve"> </w:t>
      </w:r>
      <w:r w:rsidRPr="005066DE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средств на осуществление функции администрации поселения по кассовому обслуживанию и осуществлению </w:t>
      </w:r>
      <w:proofErr w:type="gramStart"/>
      <w:r w:rsidRPr="005066DE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5066D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бюджета муниципального образования </w:t>
      </w:r>
      <w:proofErr w:type="spellStart"/>
      <w:r w:rsidRPr="005066DE">
        <w:rPr>
          <w:rFonts w:ascii="Times New Roman" w:hAnsi="Times New Roman" w:cs="Times New Roman"/>
          <w:b w:val="0"/>
          <w:sz w:val="28"/>
          <w:szCs w:val="28"/>
        </w:rPr>
        <w:t>Севастьяновское</w:t>
      </w:r>
      <w:proofErr w:type="spellEnd"/>
      <w:r w:rsidRPr="005066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066DE">
        <w:rPr>
          <w:rFonts w:ascii="Times New Roman" w:hAnsi="Times New Roman" w:cs="Times New Roman"/>
          <w:b w:val="0"/>
          <w:sz w:val="28"/>
          <w:szCs w:val="28"/>
        </w:rPr>
        <w:t>сельское_поселения</w:t>
      </w:r>
      <w:proofErr w:type="spellEnd"/>
      <w:r w:rsidRPr="005066DE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заключенным соглашением согласно приложению </w:t>
      </w:r>
      <w:r w:rsidR="008B1EEB" w:rsidRPr="005066DE">
        <w:rPr>
          <w:rFonts w:ascii="Times New Roman" w:hAnsi="Times New Roman" w:cs="Times New Roman"/>
          <w:b w:val="0"/>
          <w:sz w:val="28"/>
          <w:szCs w:val="28"/>
        </w:rPr>
        <w:t>9.4</w:t>
      </w:r>
      <w:r w:rsidRPr="005066DE">
        <w:rPr>
          <w:rFonts w:ascii="Times New Roman" w:hAnsi="Times New Roman" w:cs="Times New Roman"/>
          <w:b w:val="0"/>
          <w:sz w:val="28"/>
          <w:szCs w:val="28"/>
        </w:rPr>
        <w:t>.</w:t>
      </w:r>
      <w:r w:rsidRPr="00506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702" w:rsidRPr="005066DE" w:rsidRDefault="001767DA" w:rsidP="006B13E2">
      <w:pPr>
        <w:pStyle w:val="ConsPlusTitle"/>
        <w:widowControl/>
        <w:tabs>
          <w:tab w:val="left" w:pos="960"/>
          <w:tab w:val="center" w:pos="4770"/>
        </w:tabs>
        <w:rPr>
          <w:rFonts w:ascii="Times New Roman" w:hAnsi="Times New Roman" w:cs="Times New Roman"/>
          <w:b w:val="0"/>
          <w:sz w:val="28"/>
          <w:szCs w:val="28"/>
        </w:rPr>
      </w:pPr>
      <w:r w:rsidRPr="005066DE">
        <w:rPr>
          <w:sz w:val="28"/>
          <w:szCs w:val="28"/>
        </w:rPr>
        <w:tab/>
      </w:r>
      <w:r w:rsidRPr="005066DE">
        <w:rPr>
          <w:rFonts w:ascii="Times New Roman" w:hAnsi="Times New Roman" w:cs="Times New Roman"/>
          <w:b w:val="0"/>
          <w:sz w:val="28"/>
          <w:szCs w:val="28"/>
        </w:rPr>
        <w:t xml:space="preserve">7.5. Утвердить порядок предоставления межбюджетных трансфертов на осуществление функции по осуществлению внешнего муниципального финансового контроля муниципального образования </w:t>
      </w:r>
      <w:proofErr w:type="spellStart"/>
      <w:r w:rsidRPr="005066DE">
        <w:rPr>
          <w:rFonts w:ascii="Times New Roman" w:hAnsi="Times New Roman" w:cs="Times New Roman"/>
          <w:b w:val="0"/>
          <w:sz w:val="28"/>
          <w:szCs w:val="28"/>
        </w:rPr>
        <w:t>Севастьяновское</w:t>
      </w:r>
      <w:proofErr w:type="spellEnd"/>
      <w:r w:rsidRPr="005066DE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согласно приложению </w:t>
      </w:r>
      <w:r w:rsidR="008B1EEB" w:rsidRPr="005066DE">
        <w:rPr>
          <w:rFonts w:ascii="Times New Roman" w:hAnsi="Times New Roman" w:cs="Times New Roman"/>
          <w:b w:val="0"/>
          <w:sz w:val="28"/>
          <w:szCs w:val="28"/>
        </w:rPr>
        <w:t>9.5</w:t>
      </w:r>
      <w:r w:rsidRPr="005066DE">
        <w:rPr>
          <w:rFonts w:ascii="Times New Roman" w:hAnsi="Times New Roman" w:cs="Times New Roman"/>
          <w:b w:val="0"/>
          <w:sz w:val="28"/>
          <w:szCs w:val="28"/>
        </w:rPr>
        <w:t>.</w:t>
      </w:r>
      <w:r w:rsidR="00AD2221" w:rsidRPr="005066D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D2221" w:rsidRPr="005066DE" w:rsidRDefault="00AD2221" w:rsidP="00525702">
      <w:pPr>
        <w:pStyle w:val="3"/>
        <w:tabs>
          <w:tab w:val="num" w:pos="851"/>
        </w:tabs>
        <w:ind w:left="851"/>
        <w:jc w:val="both"/>
        <w:rPr>
          <w:sz w:val="28"/>
          <w:szCs w:val="28"/>
        </w:rPr>
      </w:pPr>
      <w:r w:rsidRPr="005066DE">
        <w:rPr>
          <w:sz w:val="28"/>
          <w:szCs w:val="28"/>
        </w:rPr>
        <w:t xml:space="preserve">  </w:t>
      </w:r>
    </w:p>
    <w:p w:rsidR="00AD2221" w:rsidRPr="005066DE" w:rsidRDefault="00AD2221">
      <w:pPr>
        <w:pStyle w:val="a5"/>
        <w:ind w:left="567"/>
        <w:jc w:val="both"/>
        <w:rPr>
          <w:bCs/>
          <w:szCs w:val="28"/>
        </w:rPr>
      </w:pPr>
      <w:r w:rsidRPr="005066DE">
        <w:rPr>
          <w:bCs/>
          <w:szCs w:val="28"/>
        </w:rPr>
        <w:t xml:space="preserve">Статья </w:t>
      </w:r>
      <w:r w:rsidR="00532F3E" w:rsidRPr="005066DE">
        <w:rPr>
          <w:bCs/>
          <w:szCs w:val="28"/>
        </w:rPr>
        <w:t>8</w:t>
      </w:r>
      <w:r w:rsidRPr="005066DE">
        <w:rPr>
          <w:bCs/>
          <w:szCs w:val="28"/>
        </w:rPr>
        <w:t xml:space="preserve">. </w:t>
      </w:r>
      <w:r w:rsidR="008B1EEB" w:rsidRPr="005066DE">
        <w:rPr>
          <w:bCs/>
          <w:szCs w:val="28"/>
        </w:rPr>
        <w:t xml:space="preserve">Установить,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МО </w:t>
      </w:r>
      <w:proofErr w:type="spellStart"/>
      <w:r w:rsidR="008B1EEB" w:rsidRPr="005066DE">
        <w:rPr>
          <w:bCs/>
          <w:szCs w:val="28"/>
        </w:rPr>
        <w:t>Севастьяновское</w:t>
      </w:r>
      <w:proofErr w:type="spellEnd"/>
      <w:r w:rsidR="008B1EEB" w:rsidRPr="005066DE">
        <w:rPr>
          <w:bCs/>
          <w:szCs w:val="28"/>
        </w:rPr>
        <w:t xml:space="preserve"> сельское поселение на 2014год вносится по следующим основаниям, связанным с особенностями исполнения бюджета МО </w:t>
      </w:r>
      <w:proofErr w:type="spellStart"/>
      <w:r w:rsidR="008B1EEB" w:rsidRPr="005066DE">
        <w:rPr>
          <w:bCs/>
          <w:szCs w:val="28"/>
        </w:rPr>
        <w:t>Севастьяновское</w:t>
      </w:r>
      <w:proofErr w:type="spellEnd"/>
      <w:r w:rsidR="008B1EEB" w:rsidRPr="005066DE">
        <w:rPr>
          <w:bCs/>
          <w:szCs w:val="28"/>
        </w:rPr>
        <w:t xml:space="preserve"> сельское поселение без внесения изменений в настоящее решение:</w:t>
      </w:r>
    </w:p>
    <w:p w:rsidR="008B1EEB" w:rsidRPr="005066DE" w:rsidRDefault="008B1EEB">
      <w:pPr>
        <w:pStyle w:val="a5"/>
        <w:ind w:left="567"/>
        <w:jc w:val="both"/>
        <w:rPr>
          <w:bCs/>
          <w:szCs w:val="28"/>
        </w:rPr>
      </w:pPr>
      <w:r w:rsidRPr="005066DE">
        <w:rPr>
          <w:bCs/>
          <w:szCs w:val="28"/>
        </w:rPr>
        <w:t>- в случае изменения состава или полномочи</w:t>
      </w:r>
      <w:proofErr w:type="gramStart"/>
      <w:r w:rsidRPr="005066DE">
        <w:rPr>
          <w:bCs/>
          <w:szCs w:val="28"/>
        </w:rPr>
        <w:t>й(</w:t>
      </w:r>
      <w:proofErr w:type="gramEnd"/>
      <w:r w:rsidRPr="005066DE">
        <w:rPr>
          <w:bCs/>
          <w:szCs w:val="28"/>
        </w:rPr>
        <w:t>функций) главных распорядителей бюджетных средств(подведомственных им казенных учреждений), вступления в силу законов, предусматривающих осуществление полномочий органов местного самоуправления за счет субвенций из других бюджетов</w:t>
      </w:r>
      <w:r w:rsidR="004C1EBF" w:rsidRPr="005066DE">
        <w:rPr>
          <w:bCs/>
          <w:szCs w:val="28"/>
        </w:rPr>
        <w:t xml:space="preserve"> бюджетной системы Российской Федерации. Исполнения судебных актов, предусматривающих обращение взыскания на средства бюджета, использования средств резервного фонда и иным образом зарезервированных в составе утвержденных бюджетных ассигнований, перераспределения бюджетных ассигнований между главными распорядителями бюджетных средств, установленным решением о бюджете – в пределах бюджетных ассигнований</w:t>
      </w:r>
      <w:r w:rsidR="004E4E12" w:rsidRPr="005066DE">
        <w:rPr>
          <w:bCs/>
          <w:szCs w:val="28"/>
        </w:rPr>
        <w:t>;</w:t>
      </w:r>
    </w:p>
    <w:p w:rsidR="004E4E12" w:rsidRPr="005066DE" w:rsidRDefault="004E4E12">
      <w:pPr>
        <w:pStyle w:val="a5"/>
        <w:ind w:left="567"/>
        <w:jc w:val="both"/>
        <w:rPr>
          <w:bCs/>
          <w:szCs w:val="28"/>
        </w:rPr>
      </w:pPr>
      <w:r w:rsidRPr="005066DE">
        <w:rPr>
          <w:bCs/>
          <w:szCs w:val="28"/>
        </w:rPr>
        <w:t>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</w:t>
      </w:r>
      <w:proofErr w:type="gramStart"/>
      <w:r w:rsidRPr="005066DE">
        <w:rPr>
          <w:bCs/>
          <w:szCs w:val="28"/>
        </w:rPr>
        <w:t>г-</w:t>
      </w:r>
      <w:proofErr w:type="gramEnd"/>
      <w:r w:rsidRPr="005066DE">
        <w:rPr>
          <w:bCs/>
          <w:szCs w:val="28"/>
        </w:rPr>
        <w:t xml:space="preserve"> в пределах общего объема бюджетных ассигнований, предусмотренных главному распорядителю</w:t>
      </w:r>
      <w:r w:rsidR="009C4A07" w:rsidRPr="005066DE">
        <w:rPr>
          <w:bCs/>
          <w:szCs w:val="28"/>
        </w:rPr>
        <w:t xml:space="preserve">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не превышает 10 процентов;</w:t>
      </w:r>
    </w:p>
    <w:p w:rsidR="009C4A07" w:rsidRPr="005066DE" w:rsidRDefault="009C4A07">
      <w:pPr>
        <w:pStyle w:val="a5"/>
        <w:ind w:left="567"/>
        <w:jc w:val="both"/>
        <w:rPr>
          <w:bCs/>
          <w:szCs w:val="28"/>
        </w:rPr>
      </w:pPr>
      <w:r w:rsidRPr="005066DE">
        <w:rPr>
          <w:bCs/>
          <w:szCs w:val="28"/>
        </w:rPr>
        <w:lastRenderedPageBreak/>
        <w:t xml:space="preserve">-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</w:t>
      </w:r>
      <w:r w:rsidR="004E5E7D" w:rsidRPr="005066DE">
        <w:rPr>
          <w:bCs/>
          <w:szCs w:val="28"/>
        </w:rPr>
        <w:t>бюджете;</w:t>
      </w:r>
    </w:p>
    <w:p w:rsidR="004E5E7D" w:rsidRPr="005066DE" w:rsidRDefault="004E5E7D">
      <w:pPr>
        <w:pStyle w:val="a5"/>
        <w:ind w:left="567"/>
        <w:jc w:val="both"/>
        <w:rPr>
          <w:bCs/>
          <w:szCs w:val="28"/>
        </w:rPr>
      </w:pPr>
      <w:r w:rsidRPr="005066DE">
        <w:rPr>
          <w:bCs/>
          <w:szCs w:val="28"/>
        </w:rPr>
        <w:t>-в случае проведения реструктуризации муниципального долга в соответствии с Бюджетным кодексом Российской Федерации;</w:t>
      </w:r>
    </w:p>
    <w:p w:rsidR="004E5E7D" w:rsidRPr="005066DE" w:rsidRDefault="004E5E7D">
      <w:pPr>
        <w:pStyle w:val="a5"/>
        <w:ind w:left="567"/>
        <w:jc w:val="both"/>
        <w:rPr>
          <w:szCs w:val="28"/>
        </w:rPr>
      </w:pPr>
      <w:r w:rsidRPr="005066DE">
        <w:rPr>
          <w:bCs/>
          <w:szCs w:val="28"/>
        </w:rPr>
        <w:t>-в случае изменения типа муниципальных учреждений и организационно-правовой формы унитарных предприятий.</w:t>
      </w:r>
    </w:p>
    <w:p w:rsidR="00AD2221" w:rsidRPr="005066DE" w:rsidRDefault="00AD2221">
      <w:pPr>
        <w:ind w:firstLine="709"/>
        <w:jc w:val="both"/>
        <w:rPr>
          <w:color w:val="000000"/>
          <w:sz w:val="28"/>
          <w:szCs w:val="28"/>
        </w:rPr>
      </w:pPr>
      <w:r w:rsidRPr="005066DE">
        <w:rPr>
          <w:sz w:val="28"/>
          <w:szCs w:val="28"/>
        </w:rPr>
        <w:t xml:space="preserve">          </w:t>
      </w:r>
      <w:bookmarkStart w:id="4" w:name="_Toc164233621"/>
      <w:bookmarkStart w:id="5" w:name="_Toc164233669"/>
      <w:r w:rsidRPr="005066DE">
        <w:rPr>
          <w:color w:val="000000"/>
          <w:sz w:val="28"/>
          <w:szCs w:val="28"/>
        </w:rPr>
        <w:t xml:space="preserve">                            </w:t>
      </w:r>
    </w:p>
    <w:p w:rsidR="00AD2221" w:rsidRPr="005066DE" w:rsidRDefault="00AD2221">
      <w:pPr>
        <w:jc w:val="both"/>
        <w:rPr>
          <w:sz w:val="28"/>
          <w:szCs w:val="28"/>
        </w:rPr>
      </w:pPr>
    </w:p>
    <w:p w:rsidR="00AD2221" w:rsidRPr="005066DE" w:rsidRDefault="00AD2221">
      <w:pPr>
        <w:jc w:val="both"/>
        <w:rPr>
          <w:bCs/>
          <w:sz w:val="28"/>
          <w:szCs w:val="28"/>
        </w:rPr>
      </w:pPr>
      <w:r w:rsidRPr="005066DE">
        <w:rPr>
          <w:bCs/>
          <w:sz w:val="28"/>
          <w:szCs w:val="28"/>
        </w:rPr>
        <w:t xml:space="preserve">                   Статья </w:t>
      </w:r>
      <w:r w:rsidR="00BA7F2B" w:rsidRPr="005066DE">
        <w:rPr>
          <w:bCs/>
          <w:sz w:val="28"/>
          <w:szCs w:val="28"/>
        </w:rPr>
        <w:t>9</w:t>
      </w:r>
      <w:r w:rsidRPr="005066DE">
        <w:rPr>
          <w:bCs/>
          <w:sz w:val="28"/>
          <w:szCs w:val="28"/>
        </w:rPr>
        <w:t xml:space="preserve">.  </w:t>
      </w:r>
      <w:r w:rsidR="00525702" w:rsidRPr="005066DE">
        <w:rPr>
          <w:bCs/>
          <w:sz w:val="28"/>
          <w:szCs w:val="28"/>
        </w:rPr>
        <w:t>Муниципальные</w:t>
      </w:r>
      <w:r w:rsidRPr="005066DE">
        <w:rPr>
          <w:bCs/>
          <w:sz w:val="28"/>
          <w:szCs w:val="28"/>
        </w:rPr>
        <w:t xml:space="preserve">     внутренние   заимствования </w:t>
      </w:r>
      <w:r w:rsidRPr="005066DE">
        <w:rPr>
          <w:sz w:val="28"/>
          <w:szCs w:val="28"/>
        </w:rPr>
        <w:t xml:space="preserve">муниципального образования </w:t>
      </w:r>
      <w:proofErr w:type="spellStart"/>
      <w:r w:rsidRPr="005066DE">
        <w:rPr>
          <w:sz w:val="28"/>
          <w:szCs w:val="28"/>
        </w:rPr>
        <w:t>Севастьяновское</w:t>
      </w:r>
      <w:proofErr w:type="spellEnd"/>
      <w:r w:rsidRPr="005066DE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066DE">
        <w:rPr>
          <w:sz w:val="28"/>
          <w:szCs w:val="28"/>
        </w:rPr>
        <w:t>Приозерский</w:t>
      </w:r>
      <w:proofErr w:type="spellEnd"/>
      <w:r w:rsidRPr="005066DE">
        <w:rPr>
          <w:sz w:val="28"/>
          <w:szCs w:val="28"/>
        </w:rPr>
        <w:t xml:space="preserve"> муниципальный район </w:t>
      </w:r>
      <w:r w:rsidRPr="005066DE">
        <w:rPr>
          <w:bCs/>
          <w:sz w:val="28"/>
          <w:szCs w:val="28"/>
        </w:rPr>
        <w:t>Ленингра</w:t>
      </w:r>
      <w:r w:rsidRPr="005066DE">
        <w:rPr>
          <w:bCs/>
          <w:sz w:val="28"/>
          <w:szCs w:val="28"/>
        </w:rPr>
        <w:t>д</w:t>
      </w:r>
      <w:r w:rsidRPr="005066DE">
        <w:rPr>
          <w:bCs/>
          <w:sz w:val="28"/>
          <w:szCs w:val="28"/>
        </w:rPr>
        <w:t xml:space="preserve">ской области. Муниципальный внутренний  долг </w:t>
      </w:r>
      <w:r w:rsidRPr="005066DE">
        <w:rPr>
          <w:sz w:val="28"/>
          <w:szCs w:val="28"/>
        </w:rPr>
        <w:t xml:space="preserve">муниципального образования </w:t>
      </w:r>
      <w:proofErr w:type="spellStart"/>
      <w:r w:rsidRPr="005066DE">
        <w:rPr>
          <w:sz w:val="28"/>
          <w:szCs w:val="28"/>
        </w:rPr>
        <w:t>Севастьяновское</w:t>
      </w:r>
      <w:proofErr w:type="spellEnd"/>
      <w:r w:rsidRPr="005066DE">
        <w:rPr>
          <w:sz w:val="28"/>
          <w:szCs w:val="28"/>
        </w:rPr>
        <w:t xml:space="preserve"> сельское поселение</w:t>
      </w:r>
      <w:r w:rsidRPr="005066DE">
        <w:rPr>
          <w:bCs/>
          <w:sz w:val="28"/>
          <w:szCs w:val="28"/>
        </w:rPr>
        <w:t xml:space="preserve"> </w:t>
      </w:r>
      <w:r w:rsidRPr="005066DE">
        <w:rPr>
          <w:sz w:val="28"/>
          <w:szCs w:val="28"/>
        </w:rPr>
        <w:t xml:space="preserve">муниципального образования </w:t>
      </w:r>
      <w:proofErr w:type="spellStart"/>
      <w:r w:rsidRPr="005066DE">
        <w:rPr>
          <w:sz w:val="28"/>
          <w:szCs w:val="28"/>
        </w:rPr>
        <w:t>Приозерский</w:t>
      </w:r>
      <w:proofErr w:type="spellEnd"/>
      <w:r w:rsidRPr="005066DE">
        <w:rPr>
          <w:sz w:val="28"/>
          <w:szCs w:val="28"/>
        </w:rPr>
        <w:t xml:space="preserve"> муниципальный район </w:t>
      </w:r>
      <w:r w:rsidRPr="005066DE">
        <w:rPr>
          <w:bCs/>
          <w:sz w:val="28"/>
          <w:szCs w:val="28"/>
        </w:rPr>
        <w:t>Ленинградской обла</w:t>
      </w:r>
      <w:r w:rsidRPr="005066DE">
        <w:rPr>
          <w:bCs/>
          <w:sz w:val="28"/>
          <w:szCs w:val="28"/>
        </w:rPr>
        <w:t>с</w:t>
      </w:r>
      <w:r w:rsidRPr="005066DE">
        <w:rPr>
          <w:bCs/>
          <w:sz w:val="28"/>
          <w:szCs w:val="28"/>
        </w:rPr>
        <w:t xml:space="preserve">ти на </w:t>
      </w:r>
      <w:r w:rsidR="005725F9" w:rsidRPr="005066DE">
        <w:rPr>
          <w:bCs/>
          <w:sz w:val="28"/>
          <w:szCs w:val="28"/>
        </w:rPr>
        <w:t>2014</w:t>
      </w:r>
      <w:r w:rsidRPr="005066DE">
        <w:rPr>
          <w:bCs/>
          <w:sz w:val="28"/>
          <w:szCs w:val="28"/>
        </w:rPr>
        <w:t xml:space="preserve"> .</w:t>
      </w:r>
    </w:p>
    <w:p w:rsidR="00AD2221" w:rsidRPr="005066DE" w:rsidRDefault="00AD22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066DE">
        <w:rPr>
          <w:rFonts w:ascii="Times New Roman" w:hAnsi="Times New Roman"/>
          <w:sz w:val="28"/>
          <w:szCs w:val="28"/>
        </w:rPr>
        <w:t xml:space="preserve">1. Установить </w:t>
      </w:r>
      <w:r w:rsidR="00E22B6D" w:rsidRPr="005066DE">
        <w:rPr>
          <w:rFonts w:ascii="Times New Roman" w:hAnsi="Times New Roman"/>
          <w:sz w:val="28"/>
          <w:szCs w:val="28"/>
        </w:rPr>
        <w:t>предельный объем</w:t>
      </w:r>
      <w:r w:rsidRPr="005066DE">
        <w:rPr>
          <w:rFonts w:ascii="Times New Roman" w:hAnsi="Times New Roman"/>
          <w:sz w:val="28"/>
          <w:szCs w:val="28"/>
        </w:rPr>
        <w:t xml:space="preserve"> муниципального внутреннего долга муниципального образования </w:t>
      </w:r>
      <w:proofErr w:type="spellStart"/>
      <w:r w:rsidRPr="005066DE">
        <w:rPr>
          <w:rFonts w:ascii="Times New Roman" w:hAnsi="Times New Roman"/>
          <w:sz w:val="28"/>
          <w:szCs w:val="28"/>
        </w:rPr>
        <w:t>Севастьяновское</w:t>
      </w:r>
      <w:proofErr w:type="spellEnd"/>
      <w:r w:rsidRPr="005066DE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066DE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5066DE">
        <w:rPr>
          <w:rFonts w:ascii="Times New Roman" w:hAnsi="Times New Roman"/>
          <w:sz w:val="28"/>
          <w:szCs w:val="28"/>
        </w:rPr>
        <w:t xml:space="preserve"> муниципальный район Л</w:t>
      </w:r>
      <w:r w:rsidRPr="005066DE">
        <w:rPr>
          <w:rFonts w:ascii="Times New Roman" w:hAnsi="Times New Roman"/>
          <w:sz w:val="28"/>
          <w:szCs w:val="28"/>
        </w:rPr>
        <w:t>е</w:t>
      </w:r>
      <w:r w:rsidRPr="005066DE">
        <w:rPr>
          <w:rFonts w:ascii="Times New Roman" w:hAnsi="Times New Roman"/>
          <w:sz w:val="28"/>
          <w:szCs w:val="28"/>
        </w:rPr>
        <w:t xml:space="preserve">нинградской области в течение </w:t>
      </w:r>
      <w:r w:rsidR="005725F9" w:rsidRPr="005066DE">
        <w:rPr>
          <w:rFonts w:ascii="Times New Roman" w:hAnsi="Times New Roman"/>
          <w:sz w:val="28"/>
          <w:szCs w:val="28"/>
        </w:rPr>
        <w:t>2014</w:t>
      </w:r>
      <w:r w:rsidRPr="005066DE">
        <w:rPr>
          <w:rFonts w:ascii="Times New Roman" w:hAnsi="Times New Roman"/>
          <w:sz w:val="28"/>
          <w:szCs w:val="28"/>
        </w:rPr>
        <w:t xml:space="preserve"> года в сумме </w:t>
      </w:r>
      <w:r w:rsidR="00BA7F2B" w:rsidRPr="005066DE">
        <w:rPr>
          <w:rFonts w:ascii="Times New Roman" w:hAnsi="Times New Roman"/>
          <w:sz w:val="28"/>
          <w:szCs w:val="28"/>
        </w:rPr>
        <w:t>2</w:t>
      </w:r>
      <w:r w:rsidRPr="005066DE">
        <w:rPr>
          <w:rFonts w:ascii="Times New Roman" w:hAnsi="Times New Roman"/>
          <w:sz w:val="28"/>
          <w:szCs w:val="28"/>
        </w:rPr>
        <w:t xml:space="preserve">000 </w:t>
      </w:r>
      <w:r w:rsidR="00BA7F2B" w:rsidRPr="005066DE">
        <w:rPr>
          <w:rFonts w:ascii="Times New Roman" w:hAnsi="Times New Roman"/>
          <w:sz w:val="28"/>
          <w:szCs w:val="28"/>
        </w:rPr>
        <w:t xml:space="preserve">тысяч </w:t>
      </w:r>
      <w:r w:rsidRPr="005066DE">
        <w:rPr>
          <w:rFonts w:ascii="Times New Roman" w:hAnsi="Times New Roman"/>
          <w:sz w:val="28"/>
          <w:szCs w:val="28"/>
        </w:rPr>
        <w:t>рублей.</w:t>
      </w:r>
    </w:p>
    <w:p w:rsidR="00AD2221" w:rsidRPr="005066DE" w:rsidRDefault="00AD22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5066DE">
        <w:rPr>
          <w:rFonts w:ascii="Times New Roman" w:hAnsi="Times New Roman"/>
          <w:sz w:val="28"/>
          <w:szCs w:val="28"/>
        </w:rPr>
        <w:t>2. Установить верхний предел муниципального внутреннего долга</w:t>
      </w:r>
      <w:r w:rsidR="00E22B6D" w:rsidRPr="005066DE">
        <w:rPr>
          <w:rFonts w:ascii="Times New Roman" w:hAnsi="Times New Roman"/>
          <w:sz w:val="28"/>
          <w:szCs w:val="28"/>
        </w:rPr>
        <w:t>, в т.ч. по муниципальным гарантиям, ранее выданным поручительствам</w:t>
      </w:r>
      <w:r w:rsidRPr="005066D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5066DE">
        <w:rPr>
          <w:rFonts w:ascii="Times New Roman" w:hAnsi="Times New Roman"/>
          <w:sz w:val="28"/>
          <w:szCs w:val="28"/>
        </w:rPr>
        <w:t>Севастьяновское</w:t>
      </w:r>
      <w:proofErr w:type="spellEnd"/>
      <w:r w:rsidRPr="005066DE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066DE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5066DE">
        <w:rPr>
          <w:rFonts w:ascii="Times New Roman" w:hAnsi="Times New Roman"/>
          <w:sz w:val="28"/>
          <w:szCs w:val="28"/>
        </w:rPr>
        <w:t xml:space="preserve"> муниципальный район Л</w:t>
      </w:r>
      <w:r w:rsidRPr="005066DE">
        <w:rPr>
          <w:rFonts w:ascii="Times New Roman" w:hAnsi="Times New Roman"/>
          <w:sz w:val="28"/>
          <w:szCs w:val="28"/>
        </w:rPr>
        <w:t>е</w:t>
      </w:r>
      <w:r w:rsidRPr="005066DE">
        <w:rPr>
          <w:rFonts w:ascii="Times New Roman" w:hAnsi="Times New Roman"/>
          <w:sz w:val="28"/>
          <w:szCs w:val="28"/>
        </w:rPr>
        <w:t>нинградской области на 1 января 201</w:t>
      </w:r>
      <w:r w:rsidR="00E22B6D" w:rsidRPr="005066DE">
        <w:rPr>
          <w:rFonts w:ascii="Times New Roman" w:hAnsi="Times New Roman"/>
          <w:sz w:val="28"/>
          <w:szCs w:val="28"/>
        </w:rPr>
        <w:t>5</w:t>
      </w:r>
      <w:r w:rsidRPr="005066DE">
        <w:rPr>
          <w:rFonts w:ascii="Times New Roman" w:hAnsi="Times New Roman"/>
          <w:sz w:val="28"/>
          <w:szCs w:val="28"/>
        </w:rPr>
        <w:t xml:space="preserve"> года в сумме </w:t>
      </w:r>
      <w:r w:rsidR="006B13E2" w:rsidRPr="005066DE">
        <w:rPr>
          <w:rFonts w:ascii="Times New Roman" w:hAnsi="Times New Roman"/>
          <w:sz w:val="28"/>
          <w:szCs w:val="28"/>
        </w:rPr>
        <w:t>1800</w:t>
      </w:r>
      <w:r w:rsidR="007F4215" w:rsidRPr="005066DE">
        <w:rPr>
          <w:rFonts w:ascii="Times New Roman" w:hAnsi="Times New Roman"/>
          <w:sz w:val="28"/>
          <w:szCs w:val="28"/>
        </w:rPr>
        <w:t>,0</w:t>
      </w:r>
      <w:proofErr w:type="gramStart"/>
      <w:r w:rsidR="007F4215" w:rsidRPr="005066DE">
        <w:rPr>
          <w:rFonts w:ascii="Times New Roman" w:hAnsi="Times New Roman"/>
          <w:sz w:val="28"/>
          <w:szCs w:val="28"/>
        </w:rPr>
        <w:t>тыс</w:t>
      </w:r>
      <w:proofErr w:type="gramEnd"/>
      <w:r w:rsidRPr="005066DE">
        <w:rPr>
          <w:rFonts w:ascii="Times New Roman" w:hAnsi="Times New Roman"/>
          <w:sz w:val="28"/>
          <w:szCs w:val="28"/>
        </w:rPr>
        <w:t xml:space="preserve"> рублей.</w:t>
      </w:r>
    </w:p>
    <w:p w:rsidR="00AD2221" w:rsidRPr="005066DE" w:rsidRDefault="00AD2221">
      <w:pPr>
        <w:pStyle w:val="3"/>
        <w:tabs>
          <w:tab w:val="num" w:pos="0"/>
        </w:tabs>
        <w:ind w:left="142"/>
        <w:jc w:val="both"/>
        <w:rPr>
          <w:sz w:val="28"/>
          <w:szCs w:val="28"/>
        </w:rPr>
      </w:pPr>
      <w:r w:rsidRPr="005066DE">
        <w:rPr>
          <w:sz w:val="28"/>
          <w:szCs w:val="28"/>
        </w:rPr>
        <w:t xml:space="preserve">       3. Предоставить право администрации       МО </w:t>
      </w:r>
      <w:proofErr w:type="spellStart"/>
      <w:r w:rsidRPr="005066DE">
        <w:rPr>
          <w:sz w:val="28"/>
          <w:szCs w:val="28"/>
        </w:rPr>
        <w:t>Севастьяновское</w:t>
      </w:r>
      <w:proofErr w:type="spellEnd"/>
      <w:r w:rsidRPr="005066DE">
        <w:rPr>
          <w:sz w:val="28"/>
          <w:szCs w:val="28"/>
        </w:rPr>
        <w:t xml:space="preserve"> сельское поселение  МО </w:t>
      </w:r>
      <w:proofErr w:type="spellStart"/>
      <w:r w:rsidRPr="005066DE">
        <w:rPr>
          <w:sz w:val="28"/>
          <w:szCs w:val="28"/>
        </w:rPr>
        <w:t>Приозерский</w:t>
      </w:r>
      <w:proofErr w:type="spellEnd"/>
      <w:r w:rsidRPr="005066DE">
        <w:rPr>
          <w:sz w:val="28"/>
          <w:szCs w:val="28"/>
        </w:rPr>
        <w:t xml:space="preserve"> муниципальный район        осуществлять в </w:t>
      </w:r>
      <w:r w:rsidR="005725F9" w:rsidRPr="005066DE">
        <w:rPr>
          <w:sz w:val="28"/>
          <w:szCs w:val="28"/>
        </w:rPr>
        <w:t>2014</w:t>
      </w:r>
      <w:r w:rsidRPr="005066DE">
        <w:rPr>
          <w:sz w:val="28"/>
          <w:szCs w:val="28"/>
        </w:rPr>
        <w:t xml:space="preserve"> году заимствования в соответствии с действующим законодательством Ленинградской области, муниципальными правовыми актами </w:t>
      </w:r>
      <w:r w:rsidR="00BA7F2B" w:rsidRPr="005066DE">
        <w:rPr>
          <w:sz w:val="28"/>
          <w:szCs w:val="28"/>
        </w:rPr>
        <w:t>.</w:t>
      </w:r>
    </w:p>
    <w:p w:rsidR="00AD2221" w:rsidRPr="005066DE" w:rsidRDefault="00AD2221" w:rsidP="00A97F95">
      <w:pPr>
        <w:pStyle w:val="3"/>
        <w:tabs>
          <w:tab w:val="num" w:pos="0"/>
        </w:tabs>
        <w:ind w:left="142"/>
        <w:jc w:val="both"/>
        <w:rPr>
          <w:sz w:val="28"/>
          <w:szCs w:val="28"/>
        </w:rPr>
      </w:pPr>
      <w:r w:rsidRPr="005066DE">
        <w:rPr>
          <w:sz w:val="28"/>
          <w:szCs w:val="28"/>
        </w:rPr>
        <w:t xml:space="preserve">        4. </w:t>
      </w:r>
      <w:proofErr w:type="gramStart"/>
      <w:r w:rsidRPr="005066DE">
        <w:rPr>
          <w:sz w:val="28"/>
          <w:szCs w:val="28"/>
        </w:rPr>
        <w:t xml:space="preserve">Установить, что привлекаемые в </w:t>
      </w:r>
      <w:r w:rsidR="005725F9" w:rsidRPr="005066DE">
        <w:rPr>
          <w:sz w:val="28"/>
          <w:szCs w:val="28"/>
        </w:rPr>
        <w:t>2014</w:t>
      </w:r>
      <w:r w:rsidRPr="005066DE">
        <w:rPr>
          <w:sz w:val="28"/>
          <w:szCs w:val="28"/>
        </w:rPr>
        <w:t xml:space="preserve"> году заемные средства направляются на финансир</w:t>
      </w:r>
      <w:r w:rsidRPr="005066DE">
        <w:rPr>
          <w:sz w:val="28"/>
          <w:szCs w:val="28"/>
        </w:rPr>
        <w:t>о</w:t>
      </w:r>
      <w:r w:rsidRPr="005066DE">
        <w:rPr>
          <w:sz w:val="28"/>
          <w:szCs w:val="28"/>
        </w:rPr>
        <w:t xml:space="preserve">вание расходов бюджета муниципального образования </w:t>
      </w:r>
      <w:proofErr w:type="spellStart"/>
      <w:r w:rsidRPr="005066DE">
        <w:rPr>
          <w:sz w:val="28"/>
          <w:szCs w:val="28"/>
        </w:rPr>
        <w:t>Севастьяновское</w:t>
      </w:r>
      <w:proofErr w:type="spellEnd"/>
      <w:r w:rsidRPr="005066DE">
        <w:rPr>
          <w:sz w:val="28"/>
          <w:szCs w:val="28"/>
        </w:rPr>
        <w:t xml:space="preserve"> сельское поселение  муниципального образования </w:t>
      </w:r>
      <w:proofErr w:type="spellStart"/>
      <w:r w:rsidRPr="005066DE">
        <w:rPr>
          <w:sz w:val="28"/>
          <w:szCs w:val="28"/>
        </w:rPr>
        <w:t>Приозерский</w:t>
      </w:r>
      <w:proofErr w:type="spellEnd"/>
      <w:r w:rsidRPr="005066DE">
        <w:rPr>
          <w:sz w:val="28"/>
          <w:szCs w:val="28"/>
        </w:rPr>
        <w:t xml:space="preserve"> муниципальный район Ленинградской обла</w:t>
      </w:r>
      <w:r w:rsidRPr="005066DE">
        <w:rPr>
          <w:sz w:val="28"/>
          <w:szCs w:val="28"/>
        </w:rPr>
        <w:t>с</w:t>
      </w:r>
      <w:r w:rsidRPr="005066DE">
        <w:rPr>
          <w:sz w:val="28"/>
          <w:szCs w:val="28"/>
        </w:rPr>
        <w:t xml:space="preserve">ти в пределах расходов на погашение муниципального долга муниципального образования </w:t>
      </w:r>
      <w:proofErr w:type="spellStart"/>
      <w:r w:rsidRPr="005066DE">
        <w:rPr>
          <w:sz w:val="28"/>
          <w:szCs w:val="28"/>
        </w:rPr>
        <w:t>Севастьяновское</w:t>
      </w:r>
      <w:proofErr w:type="spellEnd"/>
      <w:r w:rsidRPr="005066DE">
        <w:rPr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066DE">
        <w:rPr>
          <w:sz w:val="28"/>
          <w:szCs w:val="28"/>
        </w:rPr>
        <w:t>Приозерский</w:t>
      </w:r>
      <w:proofErr w:type="spellEnd"/>
      <w:r w:rsidRPr="005066DE">
        <w:rPr>
          <w:sz w:val="28"/>
          <w:szCs w:val="28"/>
        </w:rPr>
        <w:t xml:space="preserve"> муниципальный район  Ленинградской области, а также финансирование временных кассовых разрывов, возникающих при и</w:t>
      </w:r>
      <w:r w:rsidRPr="005066DE">
        <w:rPr>
          <w:sz w:val="28"/>
          <w:szCs w:val="28"/>
        </w:rPr>
        <w:t>с</w:t>
      </w:r>
      <w:r w:rsidRPr="005066DE">
        <w:rPr>
          <w:sz w:val="28"/>
          <w:szCs w:val="28"/>
        </w:rPr>
        <w:t xml:space="preserve">полнении  бюджета муниципального образования </w:t>
      </w:r>
      <w:proofErr w:type="spellStart"/>
      <w:r w:rsidRPr="005066DE">
        <w:rPr>
          <w:sz w:val="28"/>
          <w:szCs w:val="28"/>
        </w:rPr>
        <w:t>Севастьяновское</w:t>
      </w:r>
      <w:proofErr w:type="spellEnd"/>
      <w:r w:rsidRPr="005066DE">
        <w:rPr>
          <w:sz w:val="28"/>
          <w:szCs w:val="28"/>
        </w:rPr>
        <w:t xml:space="preserve"> сельское поселение муниципального</w:t>
      </w:r>
      <w:proofErr w:type="gramEnd"/>
      <w:r w:rsidRPr="005066DE">
        <w:rPr>
          <w:sz w:val="28"/>
          <w:szCs w:val="28"/>
        </w:rPr>
        <w:t xml:space="preserve"> образования </w:t>
      </w:r>
      <w:proofErr w:type="spellStart"/>
      <w:r w:rsidRPr="005066DE">
        <w:rPr>
          <w:sz w:val="28"/>
          <w:szCs w:val="28"/>
        </w:rPr>
        <w:t>Приозерский</w:t>
      </w:r>
      <w:proofErr w:type="spellEnd"/>
      <w:r w:rsidRPr="005066DE">
        <w:rPr>
          <w:sz w:val="28"/>
          <w:szCs w:val="28"/>
        </w:rPr>
        <w:t xml:space="preserve"> муниципальный район Ленинградской обла</w:t>
      </w:r>
      <w:r w:rsidRPr="005066DE">
        <w:rPr>
          <w:sz w:val="28"/>
          <w:szCs w:val="28"/>
        </w:rPr>
        <w:t>с</w:t>
      </w:r>
      <w:r w:rsidR="007F4215" w:rsidRPr="005066DE">
        <w:rPr>
          <w:sz w:val="28"/>
          <w:szCs w:val="28"/>
        </w:rPr>
        <w:t>ти, а также на частичное покрытие дефицита бюджета.</w:t>
      </w:r>
    </w:p>
    <w:p w:rsidR="007F4215" w:rsidRPr="005066DE" w:rsidRDefault="007F4215" w:rsidP="00A97F95">
      <w:pPr>
        <w:pStyle w:val="3"/>
        <w:tabs>
          <w:tab w:val="num" w:pos="0"/>
        </w:tabs>
        <w:ind w:left="142"/>
        <w:jc w:val="both"/>
        <w:rPr>
          <w:sz w:val="28"/>
          <w:szCs w:val="28"/>
        </w:rPr>
      </w:pPr>
    </w:p>
    <w:p w:rsidR="00AD2221" w:rsidRPr="005066DE" w:rsidRDefault="007F4215" w:rsidP="007F4215">
      <w:pPr>
        <w:pStyle w:val="3"/>
        <w:tabs>
          <w:tab w:val="num" w:pos="0"/>
        </w:tabs>
        <w:ind w:left="142"/>
        <w:jc w:val="both"/>
        <w:rPr>
          <w:bCs/>
          <w:sz w:val="28"/>
          <w:szCs w:val="28"/>
        </w:rPr>
      </w:pPr>
      <w:r w:rsidRPr="005066DE">
        <w:rPr>
          <w:sz w:val="28"/>
          <w:szCs w:val="28"/>
        </w:rPr>
        <w:tab/>
        <w:t xml:space="preserve">Статья 10. Утвердить программу муниципальных заимствований на </w:t>
      </w:r>
      <w:r w:rsidR="005725F9" w:rsidRPr="005066DE">
        <w:rPr>
          <w:sz w:val="28"/>
          <w:szCs w:val="28"/>
        </w:rPr>
        <w:t>2014</w:t>
      </w:r>
      <w:r w:rsidRPr="005066DE">
        <w:rPr>
          <w:sz w:val="28"/>
          <w:szCs w:val="28"/>
        </w:rPr>
        <w:t>год</w:t>
      </w:r>
      <w:r w:rsidR="000121AE" w:rsidRPr="005066DE">
        <w:rPr>
          <w:sz w:val="28"/>
          <w:szCs w:val="28"/>
        </w:rPr>
        <w:t xml:space="preserve"> (Приложение 1</w:t>
      </w:r>
      <w:r w:rsidR="006B13E2" w:rsidRPr="005066DE">
        <w:rPr>
          <w:sz w:val="28"/>
          <w:szCs w:val="28"/>
        </w:rPr>
        <w:t>1</w:t>
      </w:r>
      <w:r w:rsidR="000121AE" w:rsidRPr="005066DE">
        <w:rPr>
          <w:sz w:val="28"/>
          <w:szCs w:val="28"/>
        </w:rPr>
        <w:t>)</w:t>
      </w:r>
      <w:r w:rsidRPr="005066DE">
        <w:rPr>
          <w:sz w:val="28"/>
          <w:szCs w:val="28"/>
        </w:rPr>
        <w:t>.</w:t>
      </w:r>
    </w:p>
    <w:bookmarkEnd w:id="5"/>
    <w:p w:rsidR="00AD2221" w:rsidRPr="005066DE" w:rsidRDefault="00AD2221">
      <w:pPr>
        <w:pStyle w:val="2"/>
        <w:rPr>
          <w:b w:val="0"/>
          <w:szCs w:val="28"/>
        </w:rPr>
      </w:pPr>
    </w:p>
    <w:p w:rsidR="00AD2221" w:rsidRPr="005066DE" w:rsidRDefault="00AD2221">
      <w:pPr>
        <w:pStyle w:val="2"/>
        <w:rPr>
          <w:b w:val="0"/>
          <w:szCs w:val="28"/>
        </w:rPr>
      </w:pPr>
      <w:r w:rsidRPr="005066DE">
        <w:rPr>
          <w:b w:val="0"/>
          <w:szCs w:val="28"/>
        </w:rPr>
        <w:t>Статья 1</w:t>
      </w:r>
      <w:r w:rsidR="007F4215" w:rsidRPr="005066DE">
        <w:rPr>
          <w:b w:val="0"/>
          <w:szCs w:val="28"/>
        </w:rPr>
        <w:t>1</w:t>
      </w:r>
      <w:r w:rsidRPr="005066DE">
        <w:rPr>
          <w:b w:val="0"/>
          <w:szCs w:val="28"/>
        </w:rPr>
        <w:t>.  Вступление в силу настоящего решения</w:t>
      </w:r>
    </w:p>
    <w:p w:rsidR="00AD2221" w:rsidRPr="005066DE" w:rsidRDefault="00AD2221">
      <w:pPr>
        <w:jc w:val="both"/>
        <w:rPr>
          <w:sz w:val="28"/>
          <w:szCs w:val="28"/>
        </w:rPr>
      </w:pPr>
    </w:p>
    <w:p w:rsidR="00AD2221" w:rsidRPr="005066DE" w:rsidRDefault="00AD2221">
      <w:pPr>
        <w:jc w:val="both"/>
        <w:rPr>
          <w:sz w:val="28"/>
          <w:szCs w:val="28"/>
        </w:rPr>
      </w:pPr>
      <w:r w:rsidRPr="005066DE">
        <w:rPr>
          <w:sz w:val="28"/>
          <w:szCs w:val="28"/>
        </w:rPr>
        <w:t xml:space="preserve"> </w:t>
      </w:r>
      <w:r w:rsidR="00991BF7" w:rsidRPr="005066DE">
        <w:rPr>
          <w:sz w:val="28"/>
          <w:szCs w:val="28"/>
        </w:rPr>
        <w:t>1.</w:t>
      </w:r>
      <w:r w:rsidRPr="005066DE">
        <w:rPr>
          <w:sz w:val="28"/>
          <w:szCs w:val="28"/>
        </w:rPr>
        <w:t xml:space="preserve">Настоящее решение вступает в силу с 1 января </w:t>
      </w:r>
      <w:r w:rsidR="005725F9" w:rsidRPr="005066DE">
        <w:rPr>
          <w:sz w:val="28"/>
          <w:szCs w:val="28"/>
        </w:rPr>
        <w:t>2014</w:t>
      </w:r>
      <w:r w:rsidRPr="005066DE">
        <w:rPr>
          <w:sz w:val="28"/>
          <w:szCs w:val="28"/>
        </w:rPr>
        <w:t xml:space="preserve"> года.</w:t>
      </w:r>
      <w:bookmarkEnd w:id="4"/>
      <w:r w:rsidRPr="005066DE">
        <w:rPr>
          <w:sz w:val="28"/>
          <w:szCs w:val="28"/>
        </w:rPr>
        <w:t xml:space="preserve"> Настоящее решение подлежит опубликованию в районной газете «Красная звезда».</w:t>
      </w:r>
    </w:p>
    <w:p w:rsidR="00991BF7" w:rsidRPr="005066DE" w:rsidRDefault="00991BF7">
      <w:pPr>
        <w:jc w:val="both"/>
        <w:rPr>
          <w:sz w:val="28"/>
          <w:szCs w:val="28"/>
        </w:rPr>
      </w:pPr>
      <w:r w:rsidRPr="005066DE">
        <w:rPr>
          <w:sz w:val="28"/>
          <w:szCs w:val="28"/>
        </w:rPr>
        <w:t>2. Назначить публичные слушания по данному проекту решения.</w:t>
      </w:r>
    </w:p>
    <w:p w:rsidR="00AD2221" w:rsidRPr="005066DE" w:rsidRDefault="00991BF7" w:rsidP="00991BF7">
      <w:pPr>
        <w:jc w:val="both"/>
        <w:rPr>
          <w:sz w:val="28"/>
          <w:szCs w:val="28"/>
        </w:rPr>
      </w:pPr>
      <w:r w:rsidRPr="005066DE">
        <w:rPr>
          <w:sz w:val="28"/>
          <w:szCs w:val="28"/>
        </w:rPr>
        <w:t xml:space="preserve">3. </w:t>
      </w:r>
      <w:proofErr w:type="gramStart"/>
      <w:r w:rsidRPr="005066DE">
        <w:rPr>
          <w:sz w:val="28"/>
          <w:szCs w:val="28"/>
        </w:rPr>
        <w:t>Контроль за</w:t>
      </w:r>
      <w:proofErr w:type="gramEnd"/>
      <w:r w:rsidRPr="005066DE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имуществу при Совете депутатов МО </w:t>
      </w:r>
      <w:proofErr w:type="spellStart"/>
      <w:r w:rsidRPr="005066DE">
        <w:rPr>
          <w:sz w:val="28"/>
          <w:szCs w:val="28"/>
        </w:rPr>
        <w:t>Севастьяновское</w:t>
      </w:r>
      <w:proofErr w:type="spellEnd"/>
      <w:r w:rsidRPr="005066DE">
        <w:rPr>
          <w:sz w:val="28"/>
          <w:szCs w:val="28"/>
        </w:rPr>
        <w:t xml:space="preserve"> сельское поселение.</w:t>
      </w:r>
      <w:r w:rsidR="00AD2221" w:rsidRPr="005066DE">
        <w:rPr>
          <w:sz w:val="28"/>
          <w:szCs w:val="28"/>
        </w:rPr>
        <w:t xml:space="preserve">        </w:t>
      </w:r>
    </w:p>
    <w:p w:rsidR="00AD2221" w:rsidRPr="005066DE" w:rsidRDefault="00AD2221">
      <w:pPr>
        <w:pStyle w:val="a5"/>
        <w:jc w:val="left"/>
        <w:rPr>
          <w:szCs w:val="28"/>
        </w:rPr>
      </w:pPr>
    </w:p>
    <w:p w:rsidR="00AD2221" w:rsidRPr="005066DE" w:rsidRDefault="00AD2221">
      <w:pPr>
        <w:pStyle w:val="a5"/>
        <w:jc w:val="left"/>
        <w:rPr>
          <w:szCs w:val="28"/>
        </w:rPr>
      </w:pPr>
      <w:r w:rsidRPr="005066DE">
        <w:rPr>
          <w:szCs w:val="28"/>
        </w:rPr>
        <w:t xml:space="preserve"> </w:t>
      </w:r>
    </w:p>
    <w:p w:rsidR="00AD2221" w:rsidRPr="005066DE" w:rsidRDefault="00AD2221">
      <w:pPr>
        <w:pStyle w:val="a5"/>
        <w:jc w:val="left"/>
        <w:rPr>
          <w:szCs w:val="28"/>
        </w:rPr>
      </w:pPr>
      <w:r w:rsidRPr="005066DE">
        <w:rPr>
          <w:szCs w:val="28"/>
        </w:rPr>
        <w:t xml:space="preserve">Глава </w:t>
      </w:r>
      <w:proofErr w:type="gramStart"/>
      <w:r w:rsidRPr="005066DE">
        <w:rPr>
          <w:szCs w:val="28"/>
        </w:rPr>
        <w:t>муниципального</w:t>
      </w:r>
      <w:proofErr w:type="gramEnd"/>
      <w:r w:rsidRPr="005066DE">
        <w:rPr>
          <w:szCs w:val="28"/>
        </w:rPr>
        <w:t xml:space="preserve"> </w:t>
      </w:r>
    </w:p>
    <w:p w:rsidR="00AD2221" w:rsidRPr="005066DE" w:rsidRDefault="00AD2221">
      <w:pPr>
        <w:pStyle w:val="a5"/>
        <w:jc w:val="left"/>
        <w:rPr>
          <w:szCs w:val="28"/>
        </w:rPr>
      </w:pPr>
      <w:r w:rsidRPr="005066DE">
        <w:rPr>
          <w:szCs w:val="28"/>
        </w:rPr>
        <w:t xml:space="preserve">образования                                                                           </w:t>
      </w:r>
      <w:r w:rsidR="005066DE">
        <w:rPr>
          <w:szCs w:val="28"/>
        </w:rPr>
        <w:t xml:space="preserve">       </w:t>
      </w:r>
      <w:r w:rsidRPr="005066DE">
        <w:rPr>
          <w:szCs w:val="28"/>
        </w:rPr>
        <w:t xml:space="preserve">Р.Н. Прохоров </w:t>
      </w:r>
    </w:p>
    <w:p w:rsidR="00AD2221" w:rsidRDefault="00AD2221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Default="005066DE">
      <w:pPr>
        <w:pStyle w:val="a5"/>
        <w:jc w:val="left"/>
        <w:rPr>
          <w:szCs w:val="28"/>
        </w:rPr>
      </w:pPr>
    </w:p>
    <w:p w:rsidR="005066DE" w:rsidRPr="005066DE" w:rsidRDefault="005066DE">
      <w:pPr>
        <w:pStyle w:val="a5"/>
        <w:jc w:val="left"/>
        <w:rPr>
          <w:szCs w:val="28"/>
        </w:rPr>
      </w:pPr>
    </w:p>
    <w:p w:rsidR="00525702" w:rsidRPr="005066DE" w:rsidRDefault="00AD2221">
      <w:pPr>
        <w:pStyle w:val="a5"/>
        <w:jc w:val="left"/>
        <w:rPr>
          <w:szCs w:val="28"/>
        </w:rPr>
      </w:pPr>
      <w:r w:rsidRPr="005066DE">
        <w:rPr>
          <w:szCs w:val="28"/>
        </w:rPr>
        <w:t>Исп. Осипова Л.Л.     93-122</w:t>
      </w:r>
    </w:p>
    <w:p w:rsidR="00AD2221" w:rsidRPr="005066DE" w:rsidRDefault="00AD2221">
      <w:pPr>
        <w:pStyle w:val="a5"/>
        <w:jc w:val="left"/>
        <w:rPr>
          <w:szCs w:val="28"/>
        </w:rPr>
      </w:pPr>
      <w:r w:rsidRPr="005066DE">
        <w:rPr>
          <w:szCs w:val="28"/>
        </w:rPr>
        <w:t>Разослано: дело-3, ком</w:t>
      </w:r>
      <w:proofErr w:type="gramStart"/>
      <w:r w:rsidRPr="005066DE">
        <w:rPr>
          <w:szCs w:val="28"/>
        </w:rPr>
        <w:t>.ф</w:t>
      </w:r>
      <w:proofErr w:type="gramEnd"/>
      <w:r w:rsidRPr="005066DE">
        <w:rPr>
          <w:szCs w:val="28"/>
        </w:rPr>
        <w:t xml:space="preserve">инансов-2, МУК </w:t>
      </w:r>
      <w:proofErr w:type="spellStart"/>
      <w:r w:rsidRPr="005066DE">
        <w:rPr>
          <w:szCs w:val="28"/>
        </w:rPr>
        <w:t>Севастьяновское</w:t>
      </w:r>
      <w:proofErr w:type="spellEnd"/>
      <w:r w:rsidRPr="005066DE">
        <w:rPr>
          <w:szCs w:val="28"/>
        </w:rPr>
        <w:t xml:space="preserve"> КО-1, налог.инспек-1, Ред.газеты «Красная звезда» -1.</w:t>
      </w:r>
    </w:p>
    <w:sectPr w:rsidR="00AD2221" w:rsidRPr="005066DE">
      <w:headerReference w:type="default" r:id="rId7"/>
      <w:pgSz w:w="11906" w:h="16838"/>
      <w:pgMar w:top="719" w:right="926" w:bottom="719" w:left="1440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F40" w:rsidRDefault="00D24F40">
      <w:r>
        <w:separator/>
      </w:r>
    </w:p>
  </w:endnote>
  <w:endnote w:type="continuationSeparator" w:id="0">
    <w:p w:rsidR="00D24F40" w:rsidRDefault="00D24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F40" w:rsidRDefault="00D24F40">
      <w:r>
        <w:separator/>
      </w:r>
    </w:p>
  </w:footnote>
  <w:footnote w:type="continuationSeparator" w:id="0">
    <w:p w:rsidR="00D24F40" w:rsidRDefault="00D24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BB" w:rsidRDefault="000F41BB">
    <w:pPr>
      <w:pStyle w:val="a3"/>
      <w:framePr w:wrap="auto" w:vAnchor="text" w:hAnchor="margin" w:xAlign="right" w:y="1"/>
      <w:rPr>
        <w:rStyle w:val="a4"/>
      </w:rPr>
    </w:pPr>
  </w:p>
  <w:p w:rsidR="000F41BB" w:rsidRDefault="000F41BB">
    <w:pPr>
      <w:pStyle w:val="a3"/>
      <w:framePr w:wrap="auto" w:vAnchor="text" w:hAnchor="margin" w:xAlign="center" w:y="1"/>
      <w:ind w:right="360"/>
      <w:rPr>
        <w:rStyle w:val="a4"/>
      </w:rPr>
    </w:pPr>
  </w:p>
  <w:p w:rsidR="000F41BB" w:rsidRDefault="000F41B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A5D"/>
    <w:multiLevelType w:val="singleLevel"/>
    <w:tmpl w:val="606CA27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F2F"/>
    <w:rsid w:val="000121AE"/>
    <w:rsid w:val="000227B1"/>
    <w:rsid w:val="000D1939"/>
    <w:rsid w:val="000F41BB"/>
    <w:rsid w:val="001767DA"/>
    <w:rsid w:val="001A5399"/>
    <w:rsid w:val="001F0A9B"/>
    <w:rsid w:val="002869B3"/>
    <w:rsid w:val="002B7D4D"/>
    <w:rsid w:val="003E782B"/>
    <w:rsid w:val="00412C77"/>
    <w:rsid w:val="00441031"/>
    <w:rsid w:val="004556F1"/>
    <w:rsid w:val="004A658A"/>
    <w:rsid w:val="004C1EBF"/>
    <w:rsid w:val="004E4DFD"/>
    <w:rsid w:val="004E4E12"/>
    <w:rsid w:val="004E5E7D"/>
    <w:rsid w:val="005066DE"/>
    <w:rsid w:val="00525702"/>
    <w:rsid w:val="00532F3E"/>
    <w:rsid w:val="005725F9"/>
    <w:rsid w:val="00581858"/>
    <w:rsid w:val="00617D70"/>
    <w:rsid w:val="006330FA"/>
    <w:rsid w:val="006B13E2"/>
    <w:rsid w:val="007277AC"/>
    <w:rsid w:val="007A6DF8"/>
    <w:rsid w:val="007C42B4"/>
    <w:rsid w:val="007C4C1F"/>
    <w:rsid w:val="007F4215"/>
    <w:rsid w:val="008254E3"/>
    <w:rsid w:val="008A084F"/>
    <w:rsid w:val="008B1EEB"/>
    <w:rsid w:val="008D59F8"/>
    <w:rsid w:val="00934CA8"/>
    <w:rsid w:val="00991BF7"/>
    <w:rsid w:val="009C4A07"/>
    <w:rsid w:val="00A008CA"/>
    <w:rsid w:val="00A37451"/>
    <w:rsid w:val="00A70D97"/>
    <w:rsid w:val="00A76947"/>
    <w:rsid w:val="00A97F95"/>
    <w:rsid w:val="00AD07FB"/>
    <w:rsid w:val="00AD2221"/>
    <w:rsid w:val="00BA7F2B"/>
    <w:rsid w:val="00CA5B9C"/>
    <w:rsid w:val="00CF382F"/>
    <w:rsid w:val="00D24F40"/>
    <w:rsid w:val="00D539B0"/>
    <w:rsid w:val="00D757DA"/>
    <w:rsid w:val="00E07F2F"/>
    <w:rsid w:val="00E22B6D"/>
    <w:rsid w:val="00E6228C"/>
    <w:rsid w:val="00EC1370"/>
    <w:rsid w:val="00EC690A"/>
    <w:rsid w:val="00F379FC"/>
    <w:rsid w:val="00F70083"/>
    <w:rsid w:val="00F8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customStyle="1" w:styleId="a4">
    <w:name w:val="номер страницы"/>
    <w:basedOn w:val="a0"/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styleId="a6">
    <w:name w:val="Body Text"/>
    <w:basedOn w:val="a"/>
    <w:pPr>
      <w:jc w:val="both"/>
    </w:pPr>
    <w:rPr>
      <w:sz w:val="24"/>
      <w:szCs w:val="24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character" w:customStyle="1" w:styleId="a7">
    <w:name w:val="Цветовое выделение"/>
    <w:rPr>
      <w:b/>
      <w:color w:val="000080"/>
      <w:sz w:val="20"/>
    </w:rPr>
  </w:style>
  <w:style w:type="character" w:customStyle="1" w:styleId="a8">
    <w:name w:val="Гипертекстовая ссылка"/>
    <w:basedOn w:val="a0"/>
    <w:rPr>
      <w:b/>
      <w:color w:val="008000"/>
      <w:sz w:val="20"/>
      <w:u w:val="single"/>
    </w:rPr>
  </w:style>
  <w:style w:type="paragraph" w:styleId="3">
    <w:name w:val="Body Text Indent 3"/>
    <w:basedOn w:val="a"/>
    <w:pPr>
      <w:ind w:left="1134"/>
    </w:pPr>
    <w:rPr>
      <w:sz w:val="24"/>
    </w:rPr>
  </w:style>
  <w:style w:type="paragraph" w:customStyle="1" w:styleId="ConsPlusTitle">
    <w:name w:val="ConsPlusTitle"/>
    <w:rsid w:val="007A6D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Комитет финансов</Company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Абрамова</dc:creator>
  <cp:lastModifiedBy>Андрей</cp:lastModifiedBy>
  <cp:revision>2</cp:revision>
  <cp:lastPrinted>2012-12-11T13:14:00Z</cp:lastPrinted>
  <dcterms:created xsi:type="dcterms:W3CDTF">2014-01-24T09:22:00Z</dcterms:created>
  <dcterms:modified xsi:type="dcterms:W3CDTF">2014-01-24T09:22:00Z</dcterms:modified>
</cp:coreProperties>
</file>