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3" w:rsidRDefault="008D0DD5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-58420</wp:posOffset>
            </wp:positionV>
            <wp:extent cx="562610" cy="572135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233" w:rsidRDefault="00696233">
      <w:pPr>
        <w:jc w:val="center"/>
      </w:pPr>
    </w:p>
    <w:p w:rsidR="006579E5" w:rsidRDefault="006579E5">
      <w:pPr>
        <w:jc w:val="center"/>
      </w:pPr>
    </w:p>
    <w:p w:rsidR="00696233" w:rsidRDefault="00696233">
      <w:pPr>
        <w:jc w:val="center"/>
      </w:pPr>
      <w:r>
        <w:t>Администрация</w:t>
      </w:r>
    </w:p>
    <w:p w:rsidR="00696233" w:rsidRDefault="00696233">
      <w:pPr>
        <w:jc w:val="center"/>
      </w:pPr>
      <w:r>
        <w:t>муниципального образования  Плодовское  сельское  поселение</w:t>
      </w:r>
    </w:p>
    <w:p w:rsidR="00696233" w:rsidRDefault="00696233">
      <w:pPr>
        <w:jc w:val="center"/>
      </w:pPr>
      <w:r>
        <w:t>муниципального образования  Приозерский  муниципальный район</w:t>
      </w:r>
    </w:p>
    <w:p w:rsidR="00696233" w:rsidRDefault="00696233">
      <w:pPr>
        <w:jc w:val="center"/>
      </w:pPr>
      <w:r>
        <w:t>Ленинградской  области</w:t>
      </w:r>
    </w:p>
    <w:p w:rsidR="00696233" w:rsidRDefault="00696233">
      <w:pPr>
        <w:jc w:val="center"/>
      </w:pPr>
    </w:p>
    <w:p w:rsidR="00696233" w:rsidRDefault="0069623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96233" w:rsidRDefault="00696233">
      <w:pPr>
        <w:jc w:val="center"/>
      </w:pPr>
    </w:p>
    <w:p w:rsidR="00696233" w:rsidRDefault="00696233"/>
    <w:p w:rsidR="00696233" w:rsidRDefault="00696233">
      <w:pPr>
        <w:ind w:left="3960" w:hanging="3960"/>
      </w:pPr>
      <w:r>
        <w:t xml:space="preserve">от  </w:t>
      </w:r>
      <w:r w:rsidR="00B32EBC">
        <w:t>2</w:t>
      </w:r>
      <w:r w:rsidR="008D0DD5">
        <w:t>7  апрел</w:t>
      </w:r>
      <w:r w:rsidR="00975B53">
        <w:t>я</w:t>
      </w:r>
      <w:r w:rsidR="00B32EBC">
        <w:t xml:space="preserve">  201</w:t>
      </w:r>
      <w:r w:rsidR="008D0DD5">
        <w:t>6</w:t>
      </w:r>
      <w:r w:rsidR="00B32EBC">
        <w:t xml:space="preserve">  года      №  135</w:t>
      </w:r>
    </w:p>
    <w:p w:rsidR="00696233" w:rsidRDefault="00696233"/>
    <w:tbl>
      <w:tblPr>
        <w:tblW w:w="0" w:type="auto"/>
        <w:tblInd w:w="-34" w:type="dxa"/>
        <w:tblLayout w:type="fixed"/>
        <w:tblLook w:val="0000"/>
      </w:tblPr>
      <w:tblGrid>
        <w:gridCol w:w="5182"/>
      </w:tblGrid>
      <w:tr w:rsidR="00696233">
        <w:trPr>
          <w:trHeight w:val="1732"/>
        </w:trPr>
        <w:tc>
          <w:tcPr>
            <w:tcW w:w="5182" w:type="dxa"/>
          </w:tcPr>
          <w:p w:rsidR="00696233" w:rsidRDefault="00696233">
            <w:r>
              <w:rPr>
                <w:szCs w:val="23"/>
              </w:rPr>
              <w:t xml:space="preserve">Об     утверждении      Плана    мероприятий   по противодействию коррупции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муниципальном </w:t>
            </w:r>
          </w:p>
          <w:p w:rsidR="00696233" w:rsidRDefault="00696233">
            <w:proofErr w:type="gramStart"/>
            <w:r>
              <w:t>образовании</w:t>
            </w:r>
            <w:proofErr w:type="gramEnd"/>
            <w:r>
              <w:t xml:space="preserve">    Плодовское  сельское  поселение</w:t>
            </w:r>
          </w:p>
          <w:p w:rsidR="00696233" w:rsidRDefault="00696233">
            <w:r>
              <w:t>на 201</w:t>
            </w:r>
            <w:r w:rsidR="008D0DD5">
              <w:t>6</w:t>
            </w:r>
            <w:r>
              <w:t xml:space="preserve"> год и  Методики оценки эффективности внутренних  систем  выявления и профилактики коррупционных рисков</w:t>
            </w:r>
          </w:p>
          <w:p w:rsidR="00696233" w:rsidRDefault="00696233">
            <w:pPr>
              <w:jc w:val="both"/>
              <w:rPr>
                <w:szCs w:val="23"/>
              </w:rPr>
            </w:pPr>
          </w:p>
        </w:tc>
      </w:tr>
    </w:tbl>
    <w:p w:rsidR="00696233" w:rsidRDefault="00696233"/>
    <w:p w:rsidR="00696233" w:rsidRDefault="00696233">
      <w:pPr>
        <w:widowControl w:val="0"/>
        <w:ind w:firstLine="709"/>
        <w:jc w:val="both"/>
        <w:rPr>
          <w:spacing w:val="20"/>
        </w:rPr>
      </w:pPr>
      <w:proofErr w:type="gramStart"/>
      <w:r>
        <w:t>В целях совершенствования правового регулирования в сфере противодействия коррупции на территории муниципального образования Плодовское сельское поселение, обеспечения прозрачности деятельности органа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Ленинградской области от 08 февраля 2010</w:t>
      </w:r>
      <w:proofErr w:type="gramEnd"/>
      <w:r>
        <w:t xml:space="preserve"> года № 1-оз «О противодействии коррупции в органах государственной власти Ленинградской области и органах местного самоуправления Ленинградской области», руководствуясь Уставом муниципального образования Плодовское сельское поселение муниципального образования Приозерский муниципальный район Ленинградской области, администрация </w:t>
      </w:r>
      <w:r>
        <w:rPr>
          <w:spacing w:val="20"/>
        </w:rPr>
        <w:t>ПОСТАНОВЛЯЕТ:</w:t>
      </w:r>
    </w:p>
    <w:p w:rsidR="00696233" w:rsidRDefault="00696233">
      <w:pPr>
        <w:pStyle w:val="1"/>
        <w:widowControl w:val="0"/>
        <w:numPr>
          <w:ilvl w:val="0"/>
          <w:numId w:val="3"/>
        </w:numPr>
        <w:jc w:val="both"/>
      </w:pPr>
      <w:r>
        <w:t>Утвердить план мероприятий по противодействию коррупции</w:t>
      </w:r>
      <w:r>
        <w:rPr>
          <w:color w:val="000000"/>
        </w:rPr>
        <w:t xml:space="preserve"> в </w:t>
      </w:r>
      <w:r>
        <w:t xml:space="preserve">муниципальном образовании Плодовское сельское поселение </w:t>
      </w:r>
      <w:r>
        <w:rPr>
          <w:color w:val="000000"/>
        </w:rPr>
        <w:t>на 201</w:t>
      </w:r>
      <w:r w:rsidR="008D0DD5">
        <w:rPr>
          <w:color w:val="000000"/>
        </w:rPr>
        <w:t>6</w:t>
      </w:r>
      <w:r>
        <w:rPr>
          <w:color w:val="000000"/>
        </w:rPr>
        <w:t xml:space="preserve"> год (приложение № 1).</w:t>
      </w:r>
    </w:p>
    <w:p w:rsidR="00696233" w:rsidRDefault="00696233">
      <w:pPr>
        <w:pStyle w:val="1"/>
        <w:widowControl w:val="0"/>
        <w:numPr>
          <w:ilvl w:val="0"/>
          <w:numId w:val="3"/>
        </w:numPr>
        <w:jc w:val="both"/>
      </w:pPr>
      <w:r>
        <w:t>Утвердить Методику оценки эффективности внутренних систем выявления и профилактики коррупционных рисков (приложение № 2).</w:t>
      </w:r>
    </w:p>
    <w:p w:rsidR="00696233" w:rsidRDefault="00696233">
      <w:pPr>
        <w:pStyle w:val="1"/>
        <w:widowControl w:val="0"/>
        <w:numPr>
          <w:ilvl w:val="0"/>
          <w:numId w:val="3"/>
        </w:numPr>
        <w:jc w:val="both"/>
      </w:pPr>
      <w: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696233" w:rsidRDefault="00696233">
      <w:pPr>
        <w:pStyle w:val="1"/>
        <w:widowControl w:val="0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6233" w:rsidRDefault="00696233">
      <w:pPr>
        <w:widowControl w:val="0"/>
        <w:ind w:firstLine="709"/>
        <w:jc w:val="both"/>
      </w:pPr>
    </w:p>
    <w:p w:rsidR="00696233" w:rsidRDefault="00696233"/>
    <w:p w:rsidR="00696233" w:rsidRDefault="00696233"/>
    <w:p w:rsidR="00696233" w:rsidRDefault="008D0DD5">
      <w:r>
        <w:t>Глава</w:t>
      </w:r>
      <w:r w:rsidR="00696233">
        <w:t xml:space="preserve"> администрации                                                                      </w:t>
      </w:r>
      <w:r>
        <w:t xml:space="preserve">                 </w:t>
      </w:r>
      <w:r w:rsidR="00696233">
        <w:t xml:space="preserve">      </w:t>
      </w:r>
      <w:r>
        <w:t>Л. А. Швирид</w:t>
      </w:r>
    </w:p>
    <w:p w:rsidR="00696233" w:rsidRDefault="00696233"/>
    <w:p w:rsidR="00696233" w:rsidRDefault="00696233"/>
    <w:p w:rsidR="00696233" w:rsidRDefault="00696233"/>
    <w:p w:rsidR="00696233" w:rsidRDefault="00696233"/>
    <w:p w:rsidR="00696233" w:rsidRDefault="00696233"/>
    <w:p w:rsidR="006579E5" w:rsidRDefault="006579E5"/>
    <w:p w:rsidR="006579E5" w:rsidRDefault="006579E5"/>
    <w:p w:rsidR="00893437" w:rsidRDefault="00893437"/>
    <w:p w:rsidR="006579E5" w:rsidRDefault="006579E5"/>
    <w:p w:rsidR="006579E5" w:rsidRDefault="006579E5"/>
    <w:p w:rsidR="00893437" w:rsidRDefault="00893437" w:rsidP="00893437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приложениями к настоящему постановлению можно ознакомиться на сайте </w:t>
      </w:r>
      <w:hyperlink r:id="rId6" w:history="1">
        <w:r>
          <w:rPr>
            <w:rStyle w:val="a5"/>
            <w:sz w:val="20"/>
            <w:szCs w:val="20"/>
          </w:rPr>
          <w:t>http://plodovskoe.spblenobl.ru/</w:t>
        </w:r>
      </w:hyperlink>
    </w:p>
    <w:p w:rsidR="00C35B7C" w:rsidRDefault="00C35B7C">
      <w:pPr>
        <w:jc w:val="right"/>
        <w:rPr>
          <w:b/>
          <w:bCs/>
          <w:sz w:val="20"/>
        </w:rPr>
      </w:pPr>
    </w:p>
    <w:sectPr w:rsidR="00C35B7C" w:rsidSect="006579E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37DDC"/>
    <w:multiLevelType w:val="hybridMultilevel"/>
    <w:tmpl w:val="7D5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FC1"/>
    <w:multiLevelType w:val="hybridMultilevel"/>
    <w:tmpl w:val="E254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7732"/>
    <w:multiLevelType w:val="hybridMultilevel"/>
    <w:tmpl w:val="D2D4AE14"/>
    <w:lvl w:ilvl="0" w:tplc="90EC5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0FCA"/>
    <w:multiLevelType w:val="hybridMultilevel"/>
    <w:tmpl w:val="1270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6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B32EBC"/>
    <w:rsid w:val="00015358"/>
    <w:rsid w:val="002E2EAE"/>
    <w:rsid w:val="00353688"/>
    <w:rsid w:val="003836E2"/>
    <w:rsid w:val="003B549C"/>
    <w:rsid w:val="0052567D"/>
    <w:rsid w:val="005271A6"/>
    <w:rsid w:val="00634999"/>
    <w:rsid w:val="006579E5"/>
    <w:rsid w:val="00672395"/>
    <w:rsid w:val="00696233"/>
    <w:rsid w:val="006A4A5D"/>
    <w:rsid w:val="007A0AE1"/>
    <w:rsid w:val="00893437"/>
    <w:rsid w:val="008D0DD5"/>
    <w:rsid w:val="009740D2"/>
    <w:rsid w:val="00975B53"/>
    <w:rsid w:val="009A68B8"/>
    <w:rsid w:val="00B32EBC"/>
    <w:rsid w:val="00C35B7C"/>
    <w:rsid w:val="00CA0B83"/>
    <w:rsid w:val="00D37805"/>
    <w:rsid w:val="00DD5C3F"/>
    <w:rsid w:val="00E5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2EAE"/>
    <w:pPr>
      <w:jc w:val="both"/>
    </w:pPr>
  </w:style>
  <w:style w:type="paragraph" w:customStyle="1" w:styleId="1">
    <w:name w:val="Абзац списка1"/>
    <w:basedOn w:val="a"/>
    <w:rsid w:val="002E2EAE"/>
    <w:pPr>
      <w:ind w:left="720"/>
    </w:pPr>
  </w:style>
  <w:style w:type="paragraph" w:styleId="a4">
    <w:name w:val="List Paragraph"/>
    <w:basedOn w:val="a"/>
    <w:uiPriority w:val="34"/>
    <w:qFormat/>
    <w:rsid w:val="006579E5"/>
    <w:pPr>
      <w:ind w:left="720"/>
      <w:contextualSpacing/>
    </w:pPr>
  </w:style>
  <w:style w:type="character" w:styleId="a5">
    <w:name w:val="Hyperlink"/>
    <w:semiHidden/>
    <w:unhideWhenUsed/>
    <w:rsid w:val="00893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tanya</cp:lastModifiedBy>
  <cp:revision>6</cp:revision>
  <cp:lastPrinted>2016-05-16T12:14:00Z</cp:lastPrinted>
  <dcterms:created xsi:type="dcterms:W3CDTF">2016-05-13T13:01:00Z</dcterms:created>
  <dcterms:modified xsi:type="dcterms:W3CDTF">2016-05-18T15:44:00Z</dcterms:modified>
</cp:coreProperties>
</file>