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09" w:rsidRPr="0022084D" w:rsidRDefault="00501309" w:rsidP="00501309">
      <w:pPr>
        <w:jc w:val="center"/>
        <w:rPr>
          <w:rFonts w:eastAsia="Calibri"/>
          <w:b/>
          <w:color w:val="000000"/>
          <w:spacing w:val="1"/>
          <w:shd w:val="clear" w:color="auto" w:fill="FFFFFF"/>
          <w:lang w:bidi="ru-RU"/>
        </w:rPr>
      </w:pPr>
      <w:r w:rsidRPr="0022084D">
        <w:rPr>
          <w:rFonts w:eastAsia="Calibri"/>
          <w:b/>
          <w:color w:val="000000"/>
          <w:spacing w:val="1"/>
          <w:shd w:val="clear" w:color="auto" w:fill="FFFFFF"/>
          <w:lang w:bidi="ru-RU"/>
        </w:rPr>
        <w:t xml:space="preserve"> ПУБЛИЧН</w:t>
      </w:r>
      <w:r w:rsidR="0022084D" w:rsidRPr="0022084D">
        <w:rPr>
          <w:rFonts w:eastAsia="Calibri"/>
          <w:b/>
          <w:color w:val="000000"/>
          <w:spacing w:val="1"/>
          <w:shd w:val="clear" w:color="auto" w:fill="FFFFFF"/>
          <w:lang w:bidi="ru-RU"/>
        </w:rPr>
        <w:t>ЫЙ</w:t>
      </w:r>
      <w:r w:rsidRPr="0022084D">
        <w:rPr>
          <w:rFonts w:eastAsia="Calibri"/>
          <w:b/>
          <w:color w:val="000000"/>
          <w:spacing w:val="1"/>
          <w:shd w:val="clear" w:color="auto" w:fill="FFFFFF"/>
          <w:lang w:bidi="ru-RU"/>
        </w:rPr>
        <w:t xml:space="preserve"> ДОГОВОР</w:t>
      </w:r>
    </w:p>
    <w:p w:rsidR="00501309" w:rsidRPr="0022084D" w:rsidRDefault="00501309" w:rsidP="00501309">
      <w:pPr>
        <w:jc w:val="center"/>
        <w:rPr>
          <w:rFonts w:eastAsia="Calibri"/>
          <w:b/>
          <w:color w:val="000000"/>
          <w:spacing w:val="1"/>
          <w:shd w:val="clear" w:color="auto" w:fill="FFFFFF"/>
          <w:lang w:bidi="ru-RU"/>
        </w:rPr>
      </w:pPr>
      <w:r w:rsidRPr="0022084D">
        <w:rPr>
          <w:rFonts w:eastAsia="Calibri"/>
          <w:b/>
          <w:color w:val="000000"/>
          <w:spacing w:val="1"/>
          <w:shd w:val="clear" w:color="auto" w:fill="FFFFFF"/>
          <w:lang w:bidi="ru-RU"/>
        </w:rPr>
        <w:t>об оказании услуг связи для целей кабельного вещания, проводного радиовещания  и дополнительных услуг</w:t>
      </w:r>
    </w:p>
    <w:p w:rsidR="00501309" w:rsidRPr="0022084D" w:rsidRDefault="00501309" w:rsidP="00501309">
      <w:pPr>
        <w:jc w:val="center"/>
        <w:rPr>
          <w:rFonts w:eastAsia="Calibri"/>
          <w:b/>
          <w:color w:val="000000"/>
          <w:spacing w:val="1"/>
          <w:shd w:val="clear" w:color="auto" w:fill="FFFFFF"/>
          <w:lang w:bidi="ru-RU"/>
        </w:rPr>
      </w:pPr>
    </w:p>
    <w:p w:rsidR="002B5DF6" w:rsidRDefault="00501309" w:rsidP="00501309">
      <w:pPr>
        <w:jc w:val="center"/>
        <w:rPr>
          <w:rFonts w:eastAsia="Calibri"/>
          <w:color w:val="000000"/>
          <w:spacing w:val="1"/>
          <w:shd w:val="clear" w:color="auto" w:fill="FFFFFF"/>
          <w:lang w:bidi="ru-RU"/>
        </w:rPr>
      </w:pPr>
      <w:proofErr w:type="gramStart"/>
      <w:r w:rsidRPr="0022084D">
        <w:rPr>
          <w:rFonts w:eastAsia="Calibri"/>
          <w:color w:val="000000"/>
          <w:spacing w:val="1"/>
          <w:shd w:val="clear" w:color="auto" w:fill="FFFFFF"/>
          <w:lang w:bidi="ru-RU"/>
        </w:rPr>
        <w:t>Утвержден</w:t>
      </w:r>
      <w:proofErr w:type="gramEnd"/>
      <w:r w:rsidRPr="0022084D">
        <w:rPr>
          <w:rFonts w:eastAsia="Calibri"/>
          <w:color w:val="000000"/>
          <w:spacing w:val="1"/>
          <w:shd w:val="clear" w:color="auto" w:fill="FFFFFF"/>
          <w:lang w:bidi="ru-RU"/>
        </w:rPr>
        <w:t xml:space="preserve"> Приказом __________ПАО «Ростелеком» № _____ от ________г.</w:t>
      </w:r>
      <w:r w:rsidR="0022084D">
        <w:rPr>
          <w:rFonts w:eastAsia="Calibri"/>
          <w:color w:val="000000"/>
          <w:spacing w:val="1"/>
          <w:shd w:val="clear" w:color="auto" w:fill="FFFFFF"/>
          <w:lang w:bidi="ru-RU"/>
        </w:rPr>
        <w:t xml:space="preserve"> </w:t>
      </w:r>
    </w:p>
    <w:p w:rsidR="0022084D" w:rsidRPr="0022084D" w:rsidRDefault="0022084D" w:rsidP="00501309">
      <w:pPr>
        <w:jc w:val="center"/>
        <w:rPr>
          <w:rFonts w:eastAsia="Calibri"/>
          <w:color w:val="000000"/>
          <w:spacing w:val="1"/>
          <w:shd w:val="clear" w:color="auto" w:fill="FFFFFF"/>
          <w:lang w:bidi="ru-RU"/>
        </w:rPr>
      </w:pPr>
    </w:p>
    <w:p w:rsidR="00501309" w:rsidRPr="0022084D" w:rsidRDefault="00501309" w:rsidP="00B76DA2">
      <w:pPr>
        <w:ind w:right="-83"/>
        <w:jc w:val="both"/>
      </w:pPr>
      <w:r w:rsidRPr="0022084D">
        <w:t xml:space="preserve">Публичное акционерное общество междугородной и международной электрической связи "Ростелеком", действующее на основании лицензии № 115504 на оказание услуг связи </w:t>
      </w:r>
      <w:proofErr w:type="gramStart"/>
      <w:r w:rsidRPr="0022084D">
        <w:t>для</w:t>
      </w:r>
      <w:proofErr w:type="gramEnd"/>
      <w:r w:rsidRPr="0022084D">
        <w:t xml:space="preserve"> </w:t>
      </w:r>
      <w:proofErr w:type="gramStart"/>
      <w:r w:rsidRPr="0022084D">
        <w:t>целей кабельного вещания, выданной Федеральной службой по надзору в сфере связи, информационных технологий и массовых коммуникаций</w:t>
      </w:r>
      <w:r w:rsidR="009B0DA2">
        <w:t xml:space="preserve"> </w:t>
      </w:r>
      <w:r w:rsidRPr="0022084D">
        <w:t>01.12.2013 года, лицензии № 97775 на оказание услуг связи для целей проводного радиовещания, выданной Федеральной службой по надзору в сфере связи, информационных технологий и массовых коммуникаций 30 марта 2012 года</w:t>
      </w:r>
      <w:r w:rsidR="00FE1A7F">
        <w:t xml:space="preserve">, </w:t>
      </w:r>
      <w:r w:rsidRPr="0022084D">
        <w:t>лицензии № 115502 на оказание услуг связи для целей проводного радиовещания, выданной Федеральной службой по надзору</w:t>
      </w:r>
      <w:proofErr w:type="gramEnd"/>
      <w:r w:rsidRPr="0022084D">
        <w:t xml:space="preserve"> </w:t>
      </w:r>
      <w:proofErr w:type="gramStart"/>
      <w:r w:rsidRPr="0022084D">
        <w:t>в сфере связи, информационных технологий и массовых коммуникаций 01.10.13 г.</w:t>
      </w:r>
      <w:r w:rsidR="00FE1A7F">
        <w:t xml:space="preserve">, </w:t>
      </w:r>
      <w:r w:rsidRPr="0022084D">
        <w:t>именуемое в дальнейшем «Оператор»</w:t>
      </w:r>
      <w:r w:rsidR="00C751F1">
        <w:t xml:space="preserve">, </w:t>
      </w:r>
      <w:r w:rsidRPr="0022084D">
        <w:t>в лице</w:t>
      </w:r>
      <w:r w:rsidR="00C751F1">
        <w:t xml:space="preserve"> </w:t>
      </w:r>
      <w:r w:rsidR="00C751F1" w:rsidRPr="00C751F1">
        <w:t>Вице-Президента - Директора макрореги</w:t>
      </w:r>
      <w:r w:rsidR="00704D39">
        <w:t>онального филиала "Северо-Запад</w:t>
      </w:r>
      <w:r w:rsidR="00C751F1" w:rsidRPr="00C751F1">
        <w:t>"</w:t>
      </w:r>
      <w:r w:rsidR="00704D39">
        <w:t xml:space="preserve"> П</w:t>
      </w:r>
      <w:r w:rsidR="00C751F1" w:rsidRPr="00C751F1">
        <w:t xml:space="preserve">АО "Ростелеком" </w:t>
      </w:r>
      <w:proofErr w:type="spellStart"/>
      <w:r w:rsidR="00C751F1" w:rsidRPr="00C751F1">
        <w:t>Балаценко</w:t>
      </w:r>
      <w:proofErr w:type="spellEnd"/>
      <w:r w:rsidR="00C751F1" w:rsidRPr="00C751F1">
        <w:t xml:space="preserve"> Андрея Владимировича, действующего на основании Генеральной доверенности № 01/29/430-15 от 26.06.15 г</w:t>
      </w:r>
      <w:r w:rsidR="00C751F1">
        <w:t>.</w:t>
      </w:r>
      <w:r w:rsidRPr="0022084D">
        <w:t>, с одной стороны, и физическое лицо, за плату пользующееся услугами связи, именуемое в дальнейшем «Абонент», при совместном наименовании Стороны, заключили настоящий договор (далее</w:t>
      </w:r>
      <w:proofErr w:type="gramEnd"/>
      <w:r w:rsidRPr="0022084D">
        <w:t xml:space="preserve"> - </w:t>
      </w:r>
      <w:proofErr w:type="gramStart"/>
      <w:r w:rsidRPr="0022084D">
        <w:t>Договор) о нижеследующем:</w:t>
      </w:r>
      <w:r w:rsidRPr="0022084D">
        <w:br/>
      </w:r>
      <w:proofErr w:type="gramEnd"/>
    </w:p>
    <w:p w:rsidR="00501309" w:rsidRPr="0022084D" w:rsidRDefault="00501309" w:rsidP="00B76DA2">
      <w:pPr>
        <w:jc w:val="both"/>
      </w:pPr>
    </w:p>
    <w:p w:rsidR="00501309" w:rsidRPr="0022084D" w:rsidRDefault="00501309" w:rsidP="00B76DA2">
      <w:pPr>
        <w:numPr>
          <w:ilvl w:val="0"/>
          <w:numId w:val="1"/>
        </w:numPr>
        <w:ind w:left="0" w:firstLine="0"/>
        <w:jc w:val="center"/>
        <w:rPr>
          <w:b/>
        </w:rPr>
      </w:pPr>
      <w:r w:rsidRPr="0022084D">
        <w:rPr>
          <w:b/>
        </w:rPr>
        <w:t>Термины и определения</w:t>
      </w:r>
    </w:p>
    <w:p w:rsidR="00501309" w:rsidRPr="0022084D" w:rsidRDefault="00501309" w:rsidP="00B76DA2">
      <w:pPr>
        <w:jc w:val="center"/>
        <w:rPr>
          <w:b/>
        </w:rPr>
      </w:pPr>
    </w:p>
    <w:p w:rsidR="00501309" w:rsidRPr="0022084D" w:rsidRDefault="00501309" w:rsidP="00B76DA2">
      <w:pPr>
        <w:ind w:right="-83"/>
        <w:jc w:val="both"/>
      </w:pPr>
      <w:r w:rsidRPr="0022084D">
        <w:t>Используемые в настоящем Договоре термины и определения означают следующее:</w:t>
      </w:r>
    </w:p>
    <w:p w:rsidR="006D2412" w:rsidRPr="00704D4E" w:rsidRDefault="00501309" w:rsidP="00B76DA2">
      <w:pPr>
        <w:ind w:right="-83"/>
        <w:jc w:val="both"/>
      </w:pPr>
      <w:r w:rsidRPr="0022084D">
        <w:t>1.1.</w:t>
      </w:r>
      <w:r w:rsidRPr="0022084D">
        <w:rPr>
          <w:b/>
        </w:rPr>
        <w:t xml:space="preserve"> </w:t>
      </w:r>
      <w:r w:rsidR="006D2412" w:rsidRPr="00704D4E">
        <w:rPr>
          <w:b/>
        </w:rPr>
        <w:t>«Абонентская линия»</w:t>
      </w:r>
      <w:r w:rsidR="006D2412" w:rsidRPr="00704D4E">
        <w:t xml:space="preserve"> - линия связи, соединяющая средства связи сети Оператора через Абонентскую </w:t>
      </w:r>
      <w:r w:rsidR="00CA01D5">
        <w:t xml:space="preserve">распределительную систему </w:t>
      </w:r>
      <w:r w:rsidR="006D2412" w:rsidRPr="00704D4E">
        <w:t xml:space="preserve">с </w:t>
      </w:r>
      <w:r w:rsidR="009B0DA2">
        <w:t>П</w:t>
      </w:r>
      <w:r w:rsidR="006D2412" w:rsidRPr="00704D4E">
        <w:t xml:space="preserve">ользовательским (оконечным) оборудованием. </w:t>
      </w:r>
    </w:p>
    <w:p w:rsidR="005F7781" w:rsidRPr="00B3148C" w:rsidRDefault="00501309" w:rsidP="005F7781">
      <w:pPr>
        <w:jc w:val="both"/>
      </w:pPr>
      <w:r w:rsidRPr="0022084D">
        <w:t xml:space="preserve">1.2. </w:t>
      </w:r>
      <w:r w:rsidR="005F7781" w:rsidRPr="00B3148C">
        <w:rPr>
          <w:b/>
        </w:rPr>
        <w:t>«Абонентская распределительная система»</w:t>
      </w:r>
      <w:r w:rsidR="005F7781" w:rsidRPr="00B3148C">
        <w:t xml:space="preserve"> - совокупность физических цепей и технических средств (в том числе проходных усилителей, разветвителей, абонентских розеток и иных коммутационных элементов), расположенных в помещении Абонента, через которые пользовательское (оконечное) оборудование подключается к</w:t>
      </w:r>
      <w:r w:rsidR="00FB0CD5">
        <w:t xml:space="preserve"> средствам связи сети Оператора</w:t>
      </w:r>
      <w:r w:rsidR="005F7781" w:rsidRPr="00B3148C">
        <w:t>.</w:t>
      </w:r>
    </w:p>
    <w:p w:rsidR="00AB2C51" w:rsidRDefault="00AB2C51" w:rsidP="00AB2C51">
      <w:pPr>
        <w:ind w:right="-83"/>
        <w:jc w:val="both"/>
      </w:pPr>
      <w:r>
        <w:t xml:space="preserve">1.3. </w:t>
      </w:r>
      <w:r w:rsidRPr="00704D4E">
        <w:rPr>
          <w:b/>
        </w:rPr>
        <w:t>«Оборудование СКТ»</w:t>
      </w:r>
      <w:r>
        <w:t xml:space="preserve"> – находящиеся в собственности Оператора или в распоряжении Оператора на иных законных основаниях элементы Системы кабельного телевидения (сеть электросвязи)</w:t>
      </w:r>
      <w:r w:rsidR="003C676D">
        <w:t xml:space="preserve">. При этом </w:t>
      </w:r>
      <w:r w:rsidR="00BF5B7A">
        <w:t>А</w:t>
      </w:r>
      <w:r w:rsidR="003C676D">
        <w:t xml:space="preserve">бонентская линия и </w:t>
      </w:r>
      <w:r w:rsidR="00BF5B7A">
        <w:t>А</w:t>
      </w:r>
      <w:r>
        <w:t xml:space="preserve">бонентская </w:t>
      </w:r>
      <w:r w:rsidR="00BF5B7A">
        <w:t xml:space="preserve">распределительная система </w:t>
      </w:r>
      <w:r>
        <w:t xml:space="preserve">(согласно ГОСТ </w:t>
      </w:r>
      <w:proofErr w:type="gramStart"/>
      <w:r>
        <w:t>Р</w:t>
      </w:r>
      <w:proofErr w:type="gramEnd"/>
      <w:r>
        <w:t xml:space="preserve"> 52023-2003) не являются оборудованием СКТ. </w:t>
      </w:r>
    </w:p>
    <w:p w:rsidR="00AB2C51" w:rsidRDefault="00AB2C51" w:rsidP="00B76DA2">
      <w:pPr>
        <w:ind w:right="-83"/>
        <w:jc w:val="both"/>
      </w:pPr>
      <w:r>
        <w:t>1.</w:t>
      </w:r>
      <w:r w:rsidR="009B0DA2">
        <w:t>4</w:t>
      </w:r>
      <w:r>
        <w:t xml:space="preserve">. </w:t>
      </w:r>
      <w:r w:rsidRPr="00704D4E">
        <w:rPr>
          <w:b/>
        </w:rPr>
        <w:t>«Система кабельного телевидения» или  «СКТ»</w:t>
      </w:r>
      <w:r w:rsidRPr="00AB2C51">
        <w:t xml:space="preserve"> - принадлежащая Оператору на праве собственности или в распоряжении Оператора на иных законных основаниях система, обеспечивающая услуги связи (телевидение, радиовещание, другие сообщения электросвязи). СКТ включает в себя совокупность технических средств, устройств и кабельных линий линейной сети между домовым вводом и выходом</w:t>
      </w:r>
      <w:r w:rsidR="00347461">
        <w:t xml:space="preserve"> </w:t>
      </w:r>
      <w:r w:rsidR="00892648">
        <w:t>Абонентской распределительной системы</w:t>
      </w:r>
      <w:r w:rsidRPr="00AB2C51">
        <w:t>.</w:t>
      </w:r>
    </w:p>
    <w:p w:rsidR="00501309" w:rsidRPr="0022084D" w:rsidRDefault="00501309" w:rsidP="00B76DA2">
      <w:pPr>
        <w:ind w:right="-83"/>
        <w:jc w:val="both"/>
      </w:pPr>
      <w:r w:rsidRPr="0022084D">
        <w:t>1.</w:t>
      </w:r>
      <w:r w:rsidR="009B0DA2">
        <w:t>5</w:t>
      </w:r>
      <w:r w:rsidRPr="0022084D">
        <w:t>.</w:t>
      </w:r>
      <w:r w:rsidRPr="0022084D">
        <w:rPr>
          <w:b/>
        </w:rPr>
        <w:t xml:space="preserve"> Пакет сигналов телепрограмм –</w:t>
      </w:r>
      <w:r w:rsidRPr="0022084D">
        <w:rPr>
          <w:i/>
        </w:rPr>
        <w:t xml:space="preserve"> </w:t>
      </w:r>
      <w:r w:rsidRPr="0022084D">
        <w:t>совокупность электрических сигналов телевизионных программ, формируемых как единое целое, для предоставления Услуг на основании настоящего Договора, перечень которых доводится до сведения Абонента в местах работы с Абонентом и (или) на сайте Оператора.</w:t>
      </w:r>
    </w:p>
    <w:p w:rsidR="00501309" w:rsidRPr="0022084D" w:rsidRDefault="00501309" w:rsidP="00B76DA2">
      <w:pPr>
        <w:ind w:right="-83"/>
        <w:jc w:val="both"/>
      </w:pPr>
      <w:r w:rsidRPr="0022084D">
        <w:t>1.</w:t>
      </w:r>
      <w:r w:rsidR="009B0DA2">
        <w:t>6</w:t>
      </w:r>
      <w:r w:rsidRPr="0022084D">
        <w:t xml:space="preserve">. </w:t>
      </w:r>
      <w:r w:rsidRPr="0022084D">
        <w:rPr>
          <w:b/>
        </w:rPr>
        <w:t>Помещение Абонента</w:t>
      </w:r>
      <w:r w:rsidRPr="0022084D">
        <w:t xml:space="preserve"> –</w:t>
      </w:r>
      <w:r w:rsidR="004C15FD" w:rsidRPr="0022084D">
        <w:t xml:space="preserve"> </w:t>
      </w:r>
      <w:r w:rsidRPr="0022084D">
        <w:t xml:space="preserve">помещение, принадлежащее Абоненту на праве собственности или переданное Абоненту по договору социального найма, либо находящееся в его распоряжении на ином законном основании, а так же помещения, являющиеся общим имуществом в многоквартирном доме. </w:t>
      </w:r>
    </w:p>
    <w:p w:rsidR="00501309" w:rsidRPr="0022084D" w:rsidRDefault="00501309" w:rsidP="00B76DA2">
      <w:pPr>
        <w:ind w:right="-83"/>
        <w:jc w:val="both"/>
      </w:pPr>
      <w:r w:rsidRPr="0022084D">
        <w:t>1.</w:t>
      </w:r>
      <w:r w:rsidR="009B0DA2">
        <w:t>7</w:t>
      </w:r>
      <w:r w:rsidRPr="0022084D">
        <w:t xml:space="preserve">. </w:t>
      </w:r>
      <w:r w:rsidRPr="0022084D">
        <w:rPr>
          <w:b/>
        </w:rPr>
        <w:t>Пользовательское (оконечное) оборудование</w:t>
      </w:r>
      <w:r w:rsidRPr="0022084D">
        <w:t xml:space="preserve"> – технические средства (в том числе телевизионный приемник, </w:t>
      </w:r>
      <w:r w:rsidRPr="00F82CC3">
        <w:t>радиоприемник,</w:t>
      </w:r>
      <w:r w:rsidR="00F82CC3" w:rsidRPr="00F82CC3">
        <w:t xml:space="preserve"> абонентский</w:t>
      </w:r>
      <w:r w:rsidR="00F82CC3">
        <w:t xml:space="preserve"> коммутатор</w:t>
      </w:r>
      <w:r w:rsidRPr="0022084D">
        <w:t xml:space="preserve">), предназначенные для </w:t>
      </w:r>
      <w:r w:rsidRPr="0022084D">
        <w:lastRenderedPageBreak/>
        <w:t>приема, обработки и воспроизведения сигналов телерадиопрограмм</w:t>
      </w:r>
      <w:r w:rsidR="00F82CC3">
        <w:t xml:space="preserve"> и обработки сигнала вызова</w:t>
      </w:r>
      <w:r w:rsidRPr="0022084D">
        <w:t>.</w:t>
      </w:r>
    </w:p>
    <w:p w:rsidR="00501309" w:rsidRPr="0022084D" w:rsidRDefault="00501309" w:rsidP="00B76DA2">
      <w:pPr>
        <w:tabs>
          <w:tab w:val="left" w:pos="426"/>
        </w:tabs>
        <w:ind w:right="-83"/>
        <w:jc w:val="both"/>
      </w:pPr>
      <w:r w:rsidRPr="0022084D">
        <w:t>1.</w:t>
      </w:r>
      <w:r w:rsidR="009B0DA2">
        <w:t>8</w:t>
      </w:r>
      <w:r w:rsidRPr="0022084D">
        <w:t xml:space="preserve">. </w:t>
      </w:r>
      <w:r w:rsidRPr="0022084D">
        <w:rPr>
          <w:b/>
        </w:rPr>
        <w:t>Предоставление Абоненту доступа к Сети Оператора</w:t>
      </w:r>
      <w:r w:rsidRPr="0022084D">
        <w:t xml:space="preserve"> – совокупность действий Оператора по формированию Абонентской линии и подключению с ее помощью Пользовательского (оконечного) оборудования к средствам связи Сети Оператора.</w:t>
      </w:r>
    </w:p>
    <w:p w:rsidR="00501309" w:rsidRPr="0022084D" w:rsidRDefault="00501309" w:rsidP="00B76DA2">
      <w:pPr>
        <w:tabs>
          <w:tab w:val="left" w:pos="426"/>
        </w:tabs>
        <w:ind w:right="-83"/>
        <w:jc w:val="both"/>
      </w:pPr>
      <w:r w:rsidRPr="0022084D">
        <w:t>1.</w:t>
      </w:r>
      <w:r w:rsidR="009B0DA2">
        <w:t>9</w:t>
      </w:r>
      <w:r w:rsidRPr="0022084D">
        <w:t xml:space="preserve">. </w:t>
      </w:r>
      <w:r w:rsidRPr="0022084D">
        <w:rPr>
          <w:b/>
        </w:rPr>
        <w:t xml:space="preserve">Сеть связи телевещания </w:t>
      </w:r>
      <w:r w:rsidRPr="0022084D">
        <w:t xml:space="preserve">– сеть связи для распространения программ телевещания, являющаяся собственностью Оператора или находящегося в его ведении на ином законном праве. </w:t>
      </w:r>
    </w:p>
    <w:p w:rsidR="00501309" w:rsidRPr="0022084D" w:rsidRDefault="00501309" w:rsidP="00B76DA2">
      <w:pPr>
        <w:ind w:right="22"/>
        <w:jc w:val="both"/>
      </w:pPr>
      <w:r w:rsidRPr="0022084D">
        <w:t>1.</w:t>
      </w:r>
      <w:r w:rsidR="00A81424">
        <w:t>1</w:t>
      </w:r>
      <w:r w:rsidR="009B0DA2">
        <w:t>0</w:t>
      </w:r>
      <w:r w:rsidRPr="0022084D">
        <w:t xml:space="preserve">. </w:t>
      </w:r>
      <w:r w:rsidRPr="0022084D">
        <w:rPr>
          <w:b/>
        </w:rPr>
        <w:t>«Сеть Оператора</w:t>
      </w:r>
      <w:r w:rsidRPr="00704D4E">
        <w:rPr>
          <w:b/>
        </w:rPr>
        <w:t>»</w:t>
      </w:r>
      <w:r w:rsidR="004C15FD" w:rsidRPr="00704D4E">
        <w:rPr>
          <w:b/>
        </w:rPr>
        <w:t xml:space="preserve"> </w:t>
      </w:r>
      <w:r w:rsidRPr="00704D4E">
        <w:t>– Сеть связи телевещания  и иные технические комплексы, которые могут включать систему переговорно-</w:t>
      </w:r>
      <w:r w:rsidR="00852EF0" w:rsidRPr="00704D4E">
        <w:t xml:space="preserve">замкового </w:t>
      </w:r>
      <w:r w:rsidRPr="00704D4E">
        <w:t>устройства (система ПЗУ),  систему видеонаблюдения (система СВ</w:t>
      </w:r>
      <w:r w:rsidR="00115238" w:rsidRPr="00704D4E">
        <w:t>Н</w:t>
      </w:r>
      <w:r w:rsidRPr="00704D4E">
        <w:t>),</w:t>
      </w:r>
      <w:r w:rsidR="00FE1A7F" w:rsidRPr="00704D4E">
        <w:t xml:space="preserve"> </w:t>
      </w:r>
      <w:r w:rsidRPr="00704D4E">
        <w:t>сеть проводного радиовещания</w:t>
      </w:r>
      <w:r w:rsidRPr="0022084D">
        <w:t xml:space="preserve">. При этом Абонентская распределительная система и оконечные устройства не являются частью Сети Оператора. </w:t>
      </w:r>
    </w:p>
    <w:p w:rsidR="00501309" w:rsidRPr="0022084D" w:rsidRDefault="00501309" w:rsidP="00B76DA2">
      <w:pPr>
        <w:ind w:right="-83"/>
        <w:jc w:val="both"/>
      </w:pPr>
      <w:r w:rsidRPr="0022084D">
        <w:t>1.</w:t>
      </w:r>
      <w:r w:rsidR="00A81424">
        <w:t>1</w:t>
      </w:r>
      <w:r w:rsidR="009B0DA2">
        <w:t>1</w:t>
      </w:r>
      <w:r w:rsidRPr="0022084D">
        <w:t>. «</w:t>
      </w:r>
      <w:r w:rsidRPr="0022084D">
        <w:rPr>
          <w:b/>
        </w:rPr>
        <w:t>Счет</w:t>
      </w:r>
      <w:r w:rsidRPr="0022084D">
        <w:t>» – расчетный документ, в котором отражаются денежные обязательства Абонента перед Оператором, за оказанные Оператором Абоненту Услуги.</w:t>
      </w:r>
    </w:p>
    <w:p w:rsidR="00501309" w:rsidRPr="0022084D" w:rsidRDefault="00501309" w:rsidP="00B76DA2">
      <w:pPr>
        <w:ind w:right="-83"/>
        <w:jc w:val="both"/>
      </w:pPr>
      <w:r w:rsidRPr="0022084D">
        <w:t>1.1</w:t>
      </w:r>
      <w:r w:rsidR="009B0DA2">
        <w:t>2</w:t>
      </w:r>
      <w:r w:rsidRPr="0022084D">
        <w:t xml:space="preserve">. </w:t>
      </w:r>
      <w:r w:rsidRPr="0022084D">
        <w:rPr>
          <w:b/>
        </w:rPr>
        <w:t xml:space="preserve">Услуги </w:t>
      </w:r>
      <w:r w:rsidRPr="0022084D">
        <w:t xml:space="preserve">– Услуги связи для целей кабельного телевещания/ Услуги проводного радиовещания. При наличии технической возможности Оператор может оказывать Абоненту с использованием Сети Оператора Дополнительные услуги. </w:t>
      </w:r>
    </w:p>
    <w:p w:rsidR="003C2811" w:rsidRPr="00A54F6F" w:rsidRDefault="00501309" w:rsidP="00B76DA2">
      <w:pPr>
        <w:ind w:right="-83"/>
        <w:jc w:val="both"/>
      </w:pPr>
      <w:r w:rsidRPr="0022084D">
        <w:t>1.</w:t>
      </w:r>
      <w:r w:rsidR="00A81424" w:rsidRPr="0022084D">
        <w:t>1</w:t>
      </w:r>
      <w:r w:rsidR="009B0DA2">
        <w:t>3</w:t>
      </w:r>
      <w:r w:rsidRPr="0022084D">
        <w:t xml:space="preserve">. </w:t>
      </w:r>
      <w:r w:rsidR="00A54F6F" w:rsidRPr="00704D4E">
        <w:rPr>
          <w:b/>
        </w:rPr>
        <w:t xml:space="preserve">«Услуги связи для целей кабельного вещания» (далее - «Услуги телетрансляции») - </w:t>
      </w:r>
      <w:r w:rsidR="00A54F6F" w:rsidRPr="00704D4E">
        <w:t xml:space="preserve">оказываемые Оператором Абонентам с помощью Оборудования СКТ услуги предоставления доступа к </w:t>
      </w:r>
      <w:r w:rsidR="00920BC1">
        <w:t>С</w:t>
      </w:r>
      <w:r w:rsidR="00A54F6F" w:rsidRPr="00704D4E">
        <w:t xml:space="preserve">ети Оператора, предоставления в постоянное пользование </w:t>
      </w:r>
      <w:r w:rsidR="00347461">
        <w:t>А</w:t>
      </w:r>
      <w:r w:rsidR="00A54F6F" w:rsidRPr="00704D4E">
        <w:t xml:space="preserve">бонентской линии и доставки сигнала телевизионных программ до </w:t>
      </w:r>
      <w:r w:rsidR="00347461">
        <w:t>П</w:t>
      </w:r>
      <w:r w:rsidR="00A54F6F" w:rsidRPr="00704D4E">
        <w:t>ользовательского (оконечного) оборудования Абонента. При наличии технической возможности Оператор по условиям настоящего Договора осуществляет трансляцию телевизионного сигнала Системы СВН.</w:t>
      </w:r>
    </w:p>
    <w:p w:rsidR="00A54F6F" w:rsidRDefault="00501309" w:rsidP="00B76DA2">
      <w:pPr>
        <w:ind w:right="-83"/>
        <w:jc w:val="both"/>
      </w:pPr>
      <w:r w:rsidRPr="0022084D">
        <w:t>1.</w:t>
      </w:r>
      <w:r w:rsidR="00A81424">
        <w:t>1</w:t>
      </w:r>
      <w:r w:rsidR="009B0DA2">
        <w:t>4</w:t>
      </w:r>
      <w:r w:rsidRPr="0022084D">
        <w:t xml:space="preserve">. </w:t>
      </w:r>
      <w:r w:rsidR="00A54F6F" w:rsidRPr="00704D4E">
        <w:rPr>
          <w:b/>
        </w:rPr>
        <w:t>«Услуги проводного радиовещания»</w:t>
      </w:r>
      <w:r w:rsidR="00A54F6F" w:rsidRPr="00A54F6F">
        <w:t xml:space="preserve"> - оказываемые Оператором Абонентам услуги представление доступа к Сети Оператора и услуги по распространению (доставке) сигналов звуковой программы (программ) по </w:t>
      </w:r>
      <w:r w:rsidR="00920BC1">
        <w:t>с</w:t>
      </w:r>
      <w:r w:rsidR="00A54F6F" w:rsidRPr="00A54F6F">
        <w:t xml:space="preserve">ети проводного радиовещания </w:t>
      </w:r>
      <w:r w:rsidR="00920BC1">
        <w:t xml:space="preserve">Оператора </w:t>
      </w:r>
      <w:r w:rsidR="00A54F6F" w:rsidRPr="00A54F6F">
        <w:t xml:space="preserve">до </w:t>
      </w:r>
      <w:r w:rsidR="00920BC1">
        <w:t>П</w:t>
      </w:r>
      <w:r w:rsidR="00A54F6F" w:rsidRPr="00A54F6F">
        <w:t>ользовательс</w:t>
      </w:r>
      <w:r w:rsidR="003C676D">
        <w:t xml:space="preserve">кого (оконечного) оборудования </w:t>
      </w:r>
      <w:r w:rsidR="00A54F6F" w:rsidRPr="00A54F6F">
        <w:t>Абонента.</w:t>
      </w:r>
    </w:p>
    <w:p w:rsidR="00501309" w:rsidRPr="0022084D" w:rsidRDefault="00501309" w:rsidP="00B76DA2">
      <w:pPr>
        <w:ind w:right="-83"/>
        <w:jc w:val="both"/>
      </w:pPr>
      <w:r w:rsidRPr="0022084D">
        <w:t>1.</w:t>
      </w:r>
      <w:r w:rsidR="00A81424">
        <w:t>1</w:t>
      </w:r>
      <w:r w:rsidR="009B0DA2">
        <w:t>5</w:t>
      </w:r>
      <w:r w:rsidRPr="0022084D">
        <w:t xml:space="preserve">. </w:t>
      </w:r>
      <w:r w:rsidRPr="0022084D">
        <w:rPr>
          <w:b/>
        </w:rPr>
        <w:t>Дополнительные услуги:</w:t>
      </w:r>
    </w:p>
    <w:p w:rsidR="00501309" w:rsidRPr="0022084D" w:rsidRDefault="00501309" w:rsidP="00B76DA2">
      <w:pPr>
        <w:ind w:right="-83"/>
        <w:jc w:val="both"/>
      </w:pPr>
      <w:r w:rsidRPr="0022084D">
        <w:t>1.</w:t>
      </w:r>
      <w:r w:rsidR="00A81424">
        <w:t>1</w:t>
      </w:r>
      <w:r w:rsidR="009B0DA2">
        <w:t>5</w:t>
      </w:r>
      <w:r w:rsidR="00A81424">
        <w:t>.1</w:t>
      </w:r>
      <w:r w:rsidRPr="0022084D">
        <w:t>. «</w:t>
      </w:r>
      <w:r w:rsidRPr="0022084D">
        <w:rPr>
          <w:b/>
        </w:rPr>
        <w:t xml:space="preserve">Услуга ПЗУ» - </w:t>
      </w:r>
      <w:r w:rsidRPr="0022084D">
        <w:t xml:space="preserve">оказываемые Оператором Абонентам услуги передачи сигналов </w:t>
      </w:r>
      <w:r w:rsidR="00892648">
        <w:t xml:space="preserve">в </w:t>
      </w:r>
      <w:r w:rsidR="009B0DA2">
        <w:t>С</w:t>
      </w:r>
      <w:r w:rsidR="00892648">
        <w:t xml:space="preserve">истеме </w:t>
      </w:r>
      <w:r w:rsidR="009B0DA2">
        <w:t>переговорно-замкового устройства</w:t>
      </w:r>
      <w:r w:rsidR="00892648">
        <w:t xml:space="preserve"> </w:t>
      </w:r>
      <w:r w:rsidRPr="0022084D">
        <w:t>по линии «</w:t>
      </w:r>
      <w:r w:rsidR="00892648">
        <w:t>А</w:t>
      </w:r>
      <w:r w:rsidR="00892648" w:rsidRPr="0022084D">
        <w:t xml:space="preserve">бонентский </w:t>
      </w:r>
      <w:r w:rsidRPr="0022084D">
        <w:t xml:space="preserve">коммутатор-блок вызова», обеспечивающие возможность фактического использования </w:t>
      </w:r>
      <w:r w:rsidR="009B0DA2">
        <w:t>А</w:t>
      </w:r>
      <w:r w:rsidRPr="0022084D">
        <w:t xml:space="preserve">бонентом Системы ПЗУ в личных целях в соответствии с техническим предназначением системы, для чего Оператор осуществляет в </w:t>
      </w:r>
      <w:proofErr w:type="spellStart"/>
      <w:r w:rsidRPr="0022084D">
        <w:t>т.ч</w:t>
      </w:r>
      <w:proofErr w:type="spellEnd"/>
      <w:r w:rsidRPr="0022084D">
        <w:t>. техническое содержание и ремонт системы ПЗУ</w:t>
      </w:r>
      <w:r w:rsidR="00920BC1">
        <w:t>.</w:t>
      </w:r>
    </w:p>
    <w:p w:rsidR="00B214AE" w:rsidRPr="0022084D" w:rsidRDefault="00501309" w:rsidP="00B76DA2">
      <w:pPr>
        <w:ind w:right="-83"/>
        <w:jc w:val="both"/>
      </w:pPr>
      <w:proofErr w:type="gramStart"/>
      <w:r w:rsidRPr="0022084D">
        <w:t>1.</w:t>
      </w:r>
      <w:r w:rsidR="00A81424">
        <w:t>1</w:t>
      </w:r>
      <w:r w:rsidR="009B0DA2">
        <w:t>5</w:t>
      </w:r>
      <w:r w:rsidR="00A81424">
        <w:t>.2.</w:t>
      </w:r>
      <w:r w:rsidR="00B214AE" w:rsidRPr="00704D4E">
        <w:rPr>
          <w:b/>
        </w:rPr>
        <w:t xml:space="preserve">«Система </w:t>
      </w:r>
      <w:r w:rsidR="00892648">
        <w:rPr>
          <w:b/>
        </w:rPr>
        <w:t>переговорно-замкового устройства или «</w:t>
      </w:r>
      <w:r w:rsidR="00B214AE" w:rsidRPr="00704D4E">
        <w:rPr>
          <w:b/>
        </w:rPr>
        <w:t>ПЗУ»</w:t>
      </w:r>
      <w:r w:rsidR="00B214AE" w:rsidRPr="00B214AE">
        <w:t xml:space="preserve"> - находящаяся в собственности Оператора или в распоряжении Оператора на иных законных основаниях </w:t>
      </w:r>
      <w:proofErr w:type="spellStart"/>
      <w:r w:rsidR="00B214AE" w:rsidRPr="00B214AE">
        <w:t>домофонная</w:t>
      </w:r>
      <w:proofErr w:type="spellEnd"/>
      <w:r w:rsidR="00B214AE" w:rsidRPr="00B214AE">
        <w:t xml:space="preserve"> система контроля и управления доступом (система </w:t>
      </w:r>
      <w:proofErr w:type="spellStart"/>
      <w:r w:rsidR="00B214AE" w:rsidRPr="00B214AE">
        <w:t>домофонной</w:t>
      </w:r>
      <w:proofErr w:type="spellEnd"/>
      <w:r w:rsidR="00B214AE" w:rsidRPr="00B214AE">
        <w:t xml:space="preserve"> связи), позволяющая получать аудио/видео  сигнал с блока вызова на внутриквартирное оборудование Абонента (коммутатор), вести </w:t>
      </w:r>
      <w:proofErr w:type="spellStart"/>
      <w:r w:rsidR="00B214AE" w:rsidRPr="00B214AE">
        <w:t>аудиопереговоры</w:t>
      </w:r>
      <w:proofErr w:type="spellEnd"/>
      <w:r w:rsidR="00B214AE" w:rsidRPr="00B214AE">
        <w:t xml:space="preserve"> между Абонентом и осуществляющим вызов лицом, осуществлять из квартиры Абонента открытие электромагнитного замка, установленного на двери подъезда.</w:t>
      </w:r>
      <w:proofErr w:type="gramEnd"/>
    </w:p>
    <w:p w:rsidR="00B214AE" w:rsidRDefault="00501309" w:rsidP="00B76DA2">
      <w:pPr>
        <w:ind w:right="-83"/>
        <w:jc w:val="both"/>
      </w:pPr>
      <w:r w:rsidRPr="0022084D">
        <w:t>1.</w:t>
      </w:r>
      <w:r w:rsidR="00A81424">
        <w:t>1</w:t>
      </w:r>
      <w:r w:rsidR="009B0DA2">
        <w:t>5</w:t>
      </w:r>
      <w:r w:rsidRPr="0022084D">
        <w:t>.3.</w:t>
      </w:r>
      <w:r w:rsidRPr="0022084D">
        <w:rPr>
          <w:b/>
        </w:rPr>
        <w:t xml:space="preserve"> </w:t>
      </w:r>
      <w:proofErr w:type="gramStart"/>
      <w:r w:rsidR="00B214AE" w:rsidRPr="00704D4E">
        <w:rPr>
          <w:b/>
        </w:rPr>
        <w:t>«Услуги видеонаблюдения»</w:t>
      </w:r>
      <w:r w:rsidR="00B214AE" w:rsidRPr="00B214AE">
        <w:t xml:space="preserve"> - оказываемые Оператором  Абонентам услуги по трансляции по СКТ телевизионного сигнала СВН в выделенной для этого в СКТ частоте и/или услуги по доведению сигнала СВН до </w:t>
      </w:r>
      <w:r w:rsidR="00B214AE" w:rsidRPr="00704D4E">
        <w:t>определенных</w:t>
      </w:r>
      <w:r w:rsidR="00115238" w:rsidRPr="00704D4E">
        <w:t>,</w:t>
      </w:r>
      <w:r w:rsidR="00B214AE" w:rsidRPr="00704D4E">
        <w:t xml:space="preserve"> с</w:t>
      </w:r>
      <w:r w:rsidR="00B214AE" w:rsidRPr="00B214AE">
        <w:t xml:space="preserve"> учетом технической схемы построения СВН</w:t>
      </w:r>
      <w:r w:rsidR="00115238" w:rsidRPr="00704D4E">
        <w:t>,</w:t>
      </w:r>
      <w:r w:rsidR="00B214AE" w:rsidRPr="00B214AE">
        <w:t xml:space="preserve"> пунктов визуального контроля  или автоматического анализа изображений сигнала СВН.</w:t>
      </w:r>
      <w:proofErr w:type="gramEnd"/>
    </w:p>
    <w:p w:rsidR="00501309" w:rsidRDefault="00501309" w:rsidP="00B76DA2">
      <w:pPr>
        <w:spacing w:after="20"/>
        <w:jc w:val="both"/>
      </w:pPr>
      <w:r w:rsidRPr="0022084D">
        <w:t>1.</w:t>
      </w:r>
      <w:r w:rsidR="00A81424">
        <w:t>1</w:t>
      </w:r>
      <w:r w:rsidR="009B0DA2">
        <w:t>5</w:t>
      </w:r>
      <w:r w:rsidRPr="0022084D">
        <w:t xml:space="preserve">.4. </w:t>
      </w:r>
      <w:r w:rsidR="00B214AE" w:rsidRPr="00B214AE">
        <w:rPr>
          <w:b/>
        </w:rPr>
        <w:t xml:space="preserve">«Система видеонаблюдения» или «СВН» - </w:t>
      </w:r>
      <w:r w:rsidR="00B214AE" w:rsidRPr="00704D4E">
        <w:t>принадлежащая Оператору на праве собственности или в распоряжении Оператора на иных законных основаниях техническая система, включающая телевизионные камеры с объективами, видеомониторы и вспомогательное оборудование, требуемое для организации видеоконтроля (регистрации). СВН также может быть подключена к Оборудованию СКТ и обеспечивать трансляцию телевизионного сигнала видеокаме</w:t>
      </w:r>
      <w:proofErr w:type="gramStart"/>
      <w:r w:rsidR="00B214AE" w:rsidRPr="00704D4E">
        <w:t>р(</w:t>
      </w:r>
      <w:proofErr w:type="gramEnd"/>
      <w:r w:rsidR="00B214AE" w:rsidRPr="00704D4E">
        <w:t xml:space="preserve">ы) наружного наблюдения на </w:t>
      </w:r>
      <w:r w:rsidR="009B0DA2">
        <w:t>П</w:t>
      </w:r>
      <w:r w:rsidR="00B214AE" w:rsidRPr="00704D4E">
        <w:t>ользовательское (оконечное) оборудование (телевизионный приемник), находящийся в квартире Абонента.</w:t>
      </w:r>
    </w:p>
    <w:p w:rsidR="00B60800" w:rsidRDefault="00347461" w:rsidP="00B76DA2">
      <w:pPr>
        <w:spacing w:after="20"/>
        <w:jc w:val="both"/>
      </w:pPr>
      <w:r w:rsidRPr="00347461">
        <w:lastRenderedPageBreak/>
        <w:t>1.</w:t>
      </w:r>
      <w:r>
        <w:t>1</w:t>
      </w:r>
      <w:r w:rsidR="009B0DA2">
        <w:t>5</w:t>
      </w:r>
      <w:r>
        <w:t>.5</w:t>
      </w:r>
      <w:r w:rsidRPr="00347461">
        <w:t>. «Оборудование СВН» – находящиеся в собственности Оператора или в распоряжении Оператора на иных законных основаниях элементы Системы видеонаблюдения.</w:t>
      </w:r>
    </w:p>
    <w:p w:rsidR="00347461" w:rsidRPr="0022084D" w:rsidRDefault="00347461" w:rsidP="00B76DA2">
      <w:pPr>
        <w:spacing w:after="20"/>
        <w:jc w:val="both"/>
      </w:pPr>
    </w:p>
    <w:p w:rsidR="00501309" w:rsidRPr="0022084D" w:rsidRDefault="00501309" w:rsidP="00B76DA2">
      <w:pPr>
        <w:numPr>
          <w:ilvl w:val="0"/>
          <w:numId w:val="1"/>
        </w:numPr>
        <w:ind w:left="0" w:firstLine="0"/>
        <w:jc w:val="center"/>
        <w:rPr>
          <w:b/>
        </w:rPr>
      </w:pPr>
      <w:r w:rsidRPr="0022084D">
        <w:rPr>
          <w:b/>
        </w:rPr>
        <w:t>Предмет договора</w:t>
      </w:r>
    </w:p>
    <w:p w:rsidR="00501309" w:rsidRPr="0022084D" w:rsidRDefault="00501309" w:rsidP="00B76DA2">
      <w:pPr>
        <w:jc w:val="center"/>
        <w:rPr>
          <w:b/>
        </w:rPr>
      </w:pPr>
    </w:p>
    <w:p w:rsidR="00501309" w:rsidRPr="0022084D" w:rsidRDefault="00501309" w:rsidP="00B76DA2">
      <w:pPr>
        <w:jc w:val="both"/>
      </w:pPr>
      <w:r w:rsidRPr="0022084D">
        <w:t>2.1. Настоящим Договором определяется  порядок взаимоотношений сторон при оказании Оператором Услуг Абонентам. К отношениям сторон по оказанию Оператором Абонентам Дополнительных услуг применяются условия настоящего Договора в части, не противоречащей существу оказываемых Дополнительных услуг. Отношения между Абонентом и Оператором регулируются нормами федерального законодательства, Правилами оказания услуг связи для целей телевизионного вещания и (или) радиовещания, утвержденными Постановлением Правительства РФ от 22.12.2006 г. № 785, Правилами оказания услуг связи проводного радиовещания, утвержденными Постановлением Правительства РФ от 06.06.05 г. № 353 и настоящим Договором.</w:t>
      </w:r>
    </w:p>
    <w:p w:rsidR="00501309" w:rsidRPr="0022084D" w:rsidRDefault="00501309" w:rsidP="00B60800">
      <w:pPr>
        <w:pStyle w:val="2"/>
        <w:spacing w:after="0" w:line="240" w:lineRule="auto"/>
        <w:jc w:val="both"/>
      </w:pPr>
      <w:r w:rsidRPr="0022084D">
        <w:t xml:space="preserve">2.2. Данный Договор является публичной офертой. К настоящему Договору применяются условия ст.426 Гражданского Кодекса РФ (Публичный договор) и ст.428 Гражданского Кодекса РФ (Договор присоединения). </w:t>
      </w:r>
    </w:p>
    <w:p w:rsidR="00A729B7" w:rsidRPr="00717953" w:rsidRDefault="00501309" w:rsidP="00B60800">
      <w:pPr>
        <w:pStyle w:val="2"/>
        <w:spacing w:after="0" w:line="240" w:lineRule="auto"/>
        <w:jc w:val="both"/>
      </w:pPr>
      <w:r w:rsidRPr="0022084D">
        <w:t>2.3. Акцептом оферты и фактом присоединения к настоящему Договору является внесение Абонентом первого ежемесячного платежа за оплату Услуг по данному Договору</w:t>
      </w:r>
      <w:r w:rsidR="004C15FD" w:rsidRPr="0022084D">
        <w:t xml:space="preserve">. Дата </w:t>
      </w:r>
      <w:r w:rsidRPr="0022084D">
        <w:t xml:space="preserve">оплаты будет считаться датой заключения Договора. Условия настоящего Договора применяются также и к отношениям, возникшим между Оператором и Абонентом с даты фактического предоставления Абоненту доступа к Сети Оператора. </w:t>
      </w:r>
    </w:p>
    <w:p w:rsidR="00501309" w:rsidRPr="0022084D" w:rsidRDefault="00501309" w:rsidP="00B60800">
      <w:pPr>
        <w:pStyle w:val="2"/>
        <w:spacing w:after="0" w:line="240" w:lineRule="auto"/>
        <w:jc w:val="both"/>
      </w:pPr>
      <w:r w:rsidRPr="0022084D">
        <w:t>2.</w:t>
      </w:r>
      <w:r w:rsidR="004C15FD" w:rsidRPr="0022084D">
        <w:t>4</w:t>
      </w:r>
      <w:r w:rsidRPr="0022084D">
        <w:t>. Настоящий Договор является единым для всех Абонентов и заключается на неопределенный срок.</w:t>
      </w:r>
    </w:p>
    <w:p w:rsidR="00501309" w:rsidRPr="0022084D" w:rsidRDefault="00501309" w:rsidP="00B60800">
      <w:pPr>
        <w:pStyle w:val="2"/>
        <w:spacing w:after="0" w:line="240" w:lineRule="auto"/>
        <w:jc w:val="both"/>
      </w:pPr>
      <w:r w:rsidRPr="0022084D">
        <w:t>2.</w:t>
      </w:r>
      <w:r w:rsidR="004C15FD" w:rsidRPr="0022084D">
        <w:t>5</w:t>
      </w:r>
      <w:r w:rsidRPr="0022084D">
        <w:t>. Настоящий Договор действует на территории г. Санкт-Петербурга и Ленинградской области в зоне обслуживания Сети Оператора</w:t>
      </w:r>
      <w:r w:rsidR="004C15FD" w:rsidRPr="0022084D">
        <w:t>.</w:t>
      </w:r>
      <w:r w:rsidRPr="0022084D">
        <w:t xml:space="preserve">   </w:t>
      </w:r>
    </w:p>
    <w:p w:rsidR="00501309" w:rsidRPr="0022084D" w:rsidRDefault="00501309" w:rsidP="00B76DA2">
      <w:pPr>
        <w:jc w:val="center"/>
        <w:rPr>
          <w:b/>
        </w:rPr>
      </w:pPr>
    </w:p>
    <w:p w:rsidR="00501309" w:rsidRPr="0022084D" w:rsidRDefault="00501309" w:rsidP="00B76DA2">
      <w:pPr>
        <w:numPr>
          <w:ilvl w:val="0"/>
          <w:numId w:val="1"/>
        </w:numPr>
        <w:ind w:left="0" w:firstLine="0"/>
        <w:jc w:val="center"/>
        <w:rPr>
          <w:b/>
        </w:rPr>
      </w:pPr>
      <w:r w:rsidRPr="0022084D">
        <w:rPr>
          <w:b/>
        </w:rPr>
        <w:t>Условия заключения договора и предоставления доступа Сети Оператора</w:t>
      </w:r>
    </w:p>
    <w:p w:rsidR="00501309" w:rsidRPr="0022084D" w:rsidRDefault="00501309" w:rsidP="00B76DA2">
      <w:pPr>
        <w:jc w:val="center"/>
        <w:rPr>
          <w:b/>
        </w:rPr>
      </w:pPr>
    </w:p>
    <w:p w:rsidR="00501309" w:rsidRPr="0022084D" w:rsidRDefault="00501309" w:rsidP="00B76DA2">
      <w:pPr>
        <w:jc w:val="both"/>
      </w:pPr>
      <w:r w:rsidRPr="0022084D">
        <w:t xml:space="preserve">3.1. Для предоставления Услуг Абонент подает Оператору заявление по форме, утвержденной Оператором. </w:t>
      </w:r>
    </w:p>
    <w:p w:rsidR="00501309" w:rsidRPr="0022084D" w:rsidRDefault="00501309" w:rsidP="00B76DA2">
      <w:pPr>
        <w:jc w:val="both"/>
      </w:pPr>
      <w:r w:rsidRPr="0022084D">
        <w:t>3.2. В случае наличия у Абонента фактического доступа к Сети Оператора и осуществления Абонентом оплаты Услуг, в порядке, предусмотренном разделом 4 настоящего Договора, считается, что Абонент этими своими действиями присоединился к настоящему Договору, принимает его условия и является стороной настоящего Договора.</w:t>
      </w:r>
    </w:p>
    <w:p w:rsidR="00501309" w:rsidRPr="0022084D" w:rsidRDefault="00501309" w:rsidP="00B76DA2">
      <w:pPr>
        <w:jc w:val="both"/>
      </w:pPr>
      <w:r w:rsidRPr="0022084D">
        <w:t>3.3. Оператор, в срок, не превышающий 30 дней со дня регистрации заявления о заключении Договора, осуществляет проверку наличия технической возможности предоставления доступа к Сети Оператора. Оператор связи вправе отказать Абоненту в заключени</w:t>
      </w:r>
      <w:proofErr w:type="gramStart"/>
      <w:r w:rsidRPr="0022084D">
        <w:t>и</w:t>
      </w:r>
      <w:proofErr w:type="gramEnd"/>
      <w:r w:rsidRPr="0022084D">
        <w:t xml:space="preserve"> договора при отсутствии технической возможности предоставления доступа к Сети Оператора.</w:t>
      </w:r>
    </w:p>
    <w:p w:rsidR="00501309" w:rsidRPr="0022084D" w:rsidRDefault="00501309" w:rsidP="00B76DA2">
      <w:pPr>
        <w:jc w:val="both"/>
      </w:pPr>
      <w:r w:rsidRPr="0022084D">
        <w:t>3.4. Для предоставления доступа к Сети Оператора и получения Услуг Абонент должен иметь исправное Пользовательское (оконечное) оборудование и Абонентскую распределительную систему, выведенную из жилого помещения Абонента таким образом, чтобы ее можно было подключить к Сети Оператора. Обязанность по обеспечению наличия Абонентской распределительной системы и Пользовательского (оконечного) оборудования возлагается на Абонента.</w:t>
      </w:r>
    </w:p>
    <w:p w:rsidR="00501309" w:rsidRPr="0022084D" w:rsidRDefault="00501309" w:rsidP="00B76DA2">
      <w:pPr>
        <w:jc w:val="both"/>
      </w:pPr>
      <w:r w:rsidRPr="0022084D">
        <w:t xml:space="preserve">3.5. Предоставление доступа к Сети Оператора осуществляется при наличии технической возможности не позднее 30 дней с даты подачи заявления. </w:t>
      </w:r>
    </w:p>
    <w:p w:rsidR="00501309" w:rsidRDefault="00501309" w:rsidP="00B76DA2">
      <w:pPr>
        <w:jc w:val="both"/>
      </w:pPr>
      <w:r w:rsidRPr="0022084D">
        <w:t>3.6. Самовольное подключение Абонентской распределительной системы к Сети  Оператора недопустимо и преследуется в соответствии с действующим законодательством Российской Федерации.</w:t>
      </w:r>
    </w:p>
    <w:p w:rsidR="00FB0CD5" w:rsidRPr="0022084D" w:rsidRDefault="00FB0CD5" w:rsidP="00B76DA2">
      <w:pPr>
        <w:jc w:val="both"/>
      </w:pPr>
    </w:p>
    <w:p w:rsidR="004A259E" w:rsidRDefault="004A259E" w:rsidP="00B76DA2">
      <w:pPr>
        <w:jc w:val="center"/>
        <w:rPr>
          <w:b/>
        </w:rPr>
      </w:pPr>
    </w:p>
    <w:p w:rsidR="00501309" w:rsidRPr="0022084D" w:rsidRDefault="00501309" w:rsidP="004A45AF">
      <w:pPr>
        <w:jc w:val="center"/>
        <w:rPr>
          <w:b/>
        </w:rPr>
      </w:pPr>
      <w:r w:rsidRPr="0022084D">
        <w:rPr>
          <w:b/>
        </w:rPr>
        <w:lastRenderedPageBreak/>
        <w:t>4. Оплата Услуг</w:t>
      </w:r>
    </w:p>
    <w:p w:rsidR="00501309" w:rsidRPr="0022084D" w:rsidRDefault="00501309" w:rsidP="00B76DA2">
      <w:pPr>
        <w:jc w:val="center"/>
        <w:rPr>
          <w:b/>
        </w:rPr>
      </w:pPr>
    </w:p>
    <w:p w:rsidR="00501309" w:rsidRPr="0022084D" w:rsidRDefault="00501309" w:rsidP="00B76DA2">
      <w:pPr>
        <w:jc w:val="both"/>
      </w:pPr>
      <w:r w:rsidRPr="0022084D">
        <w:t xml:space="preserve">4.1. Оплата Абонентом Услуг производится за каждую Абонентскую </w:t>
      </w:r>
      <w:r w:rsidR="00121B4C">
        <w:t xml:space="preserve">линию, подключенную к Сети Оператора, </w:t>
      </w:r>
      <w:r w:rsidRPr="0022084D">
        <w:t xml:space="preserve">по тарифу, установленному Оператором. О наличии нескольких Абонентских </w:t>
      </w:r>
      <w:r w:rsidR="00121B4C">
        <w:t xml:space="preserve">линий </w:t>
      </w:r>
      <w:r w:rsidRPr="0022084D">
        <w:t xml:space="preserve">Абонент обязан уведомить Оператора. Сумма оплаты Услуг Оператора (сумма абонентской платы) рассчитывается исходя из количества Абонентских </w:t>
      </w:r>
      <w:r w:rsidR="00121B4C">
        <w:t>линий</w:t>
      </w:r>
      <w:r w:rsidRPr="0022084D">
        <w:t>,  выведенных из жилого помещения Абонента и подключенных к Сети Оператора.</w:t>
      </w:r>
    </w:p>
    <w:p w:rsidR="00501309" w:rsidRPr="0022084D" w:rsidRDefault="00501309" w:rsidP="00B76DA2">
      <w:pPr>
        <w:tabs>
          <w:tab w:val="left" w:pos="709"/>
        </w:tabs>
        <w:jc w:val="both"/>
      </w:pPr>
      <w:r w:rsidRPr="0022084D">
        <w:t xml:space="preserve">4.2. При формировании тарифа Оператор учитывает предусмотренную законодательством РФ обязанность </w:t>
      </w:r>
      <w:r w:rsidRPr="0022084D">
        <w:rPr>
          <w:color w:val="000000"/>
        </w:rPr>
        <w:t>транслировать обязательные общедоступные телеканалы и радиоканалы без взимания платы с Абонентов и вещателей.</w:t>
      </w:r>
    </w:p>
    <w:p w:rsidR="00501309" w:rsidRPr="0022084D" w:rsidRDefault="00501309" w:rsidP="00B76DA2">
      <w:pPr>
        <w:jc w:val="both"/>
      </w:pPr>
      <w:r w:rsidRPr="0022084D">
        <w:t>4.3.</w:t>
      </w:r>
      <w:r w:rsidR="0003686A">
        <w:t xml:space="preserve"> </w:t>
      </w:r>
      <w:r w:rsidRPr="0022084D">
        <w:t xml:space="preserve">Оплата Услуг производится ежемесячно не позднее 25-ого числа месяца, следующего за расчетным месяцем (месяцем, в котором оказывались Услуги), на основании Счета Оператора, Счета формируемого третьими лицами по поручению Оператора, в </w:t>
      </w:r>
      <w:proofErr w:type="spellStart"/>
      <w:r w:rsidRPr="0022084D">
        <w:t>т.ч</w:t>
      </w:r>
      <w:proofErr w:type="spellEnd"/>
      <w:r w:rsidRPr="0022084D">
        <w:t>. посредством Счета, формируемого ГУП «</w:t>
      </w:r>
      <w:r w:rsidRPr="0022084D">
        <w:rPr>
          <w:bCs/>
          <w:color w:val="000000"/>
        </w:rPr>
        <w:t>Вычислительный</w:t>
      </w:r>
      <w:r w:rsidRPr="0022084D">
        <w:rPr>
          <w:color w:val="000000"/>
        </w:rPr>
        <w:t xml:space="preserve"> </w:t>
      </w:r>
      <w:r w:rsidRPr="0022084D">
        <w:rPr>
          <w:bCs/>
          <w:color w:val="000000"/>
        </w:rPr>
        <w:t>центр</w:t>
      </w:r>
      <w:r w:rsidRPr="0022084D">
        <w:rPr>
          <w:color w:val="000000"/>
        </w:rPr>
        <w:t xml:space="preserve"> </w:t>
      </w:r>
      <w:r w:rsidRPr="0022084D">
        <w:rPr>
          <w:bCs/>
          <w:color w:val="000000"/>
        </w:rPr>
        <w:t>коллективного</w:t>
      </w:r>
      <w:r w:rsidRPr="0022084D">
        <w:rPr>
          <w:color w:val="000000"/>
        </w:rPr>
        <w:t xml:space="preserve"> </w:t>
      </w:r>
      <w:r w:rsidRPr="0022084D">
        <w:rPr>
          <w:bCs/>
          <w:color w:val="000000"/>
        </w:rPr>
        <w:t>пользования</w:t>
      </w:r>
      <w:r w:rsidRPr="0022084D">
        <w:rPr>
          <w:color w:val="000000"/>
        </w:rPr>
        <w:t xml:space="preserve"> многоотраслевого комплекса жилищного хозяйства</w:t>
      </w:r>
      <w:r w:rsidRPr="0022084D">
        <w:t xml:space="preserve">». Счет доставляется Абоненту по адресу установки Пользовательского (оконечного) оборудования. Расчетный период за оказанные Услуги составляет 1 месяц. </w:t>
      </w:r>
    </w:p>
    <w:p w:rsidR="00501309" w:rsidRPr="0022084D" w:rsidRDefault="00501309" w:rsidP="00B76DA2">
      <w:pPr>
        <w:jc w:val="both"/>
      </w:pPr>
      <w:r w:rsidRPr="0022084D">
        <w:t>4.4.</w:t>
      </w:r>
      <w:r w:rsidR="0003686A">
        <w:t xml:space="preserve"> </w:t>
      </w:r>
      <w:r w:rsidRPr="0022084D">
        <w:t xml:space="preserve">Оплата может быть произведена авансом за несколько месяцев вперед. При изменении размера абонентской платы (тарифа) в период авансового платежа, Абонентом, производится доплата в течение 30 календарных дней с момента возникновения задолженности за </w:t>
      </w:r>
      <w:bookmarkStart w:id="0" w:name="_GoBack"/>
      <w:bookmarkEnd w:id="0"/>
      <w:r w:rsidRPr="0022084D">
        <w:t>частично оплаченный период.</w:t>
      </w:r>
    </w:p>
    <w:p w:rsidR="00501309" w:rsidRPr="0022084D" w:rsidRDefault="00501309" w:rsidP="00B76DA2">
      <w:pPr>
        <w:jc w:val="both"/>
        <w:rPr>
          <w:b/>
        </w:rPr>
      </w:pPr>
      <w:r w:rsidRPr="0022084D">
        <w:t>4.5.</w:t>
      </w:r>
      <w:r w:rsidR="0003686A">
        <w:t xml:space="preserve"> </w:t>
      </w:r>
      <w:r w:rsidRPr="0022084D">
        <w:t xml:space="preserve">В случае изменения размера абонентской платы (тарифа) Оператор ставит об этом в известность Абонента в сроки и в порядке, предусмотренном действующим законодательством не позднее, чем за 10 дней до введения новых тарифов. Уведомление о предстоящем изменении размера абонентской платы (тарифа), переданное через </w:t>
      </w:r>
      <w:r w:rsidR="00723675">
        <w:t>сайт Оператора в информационно-телекоммуникационной сети «Интерн</w:t>
      </w:r>
      <w:r w:rsidR="00BA6C1A">
        <w:t>е</w:t>
      </w:r>
      <w:r w:rsidR="00723675">
        <w:t xml:space="preserve">т» </w:t>
      </w:r>
      <w:r w:rsidRPr="0022084D">
        <w:t xml:space="preserve">и (или) размещенное в местах работы с Абонентами, считается полученными Абонентом. </w:t>
      </w:r>
    </w:p>
    <w:p w:rsidR="00501309" w:rsidRDefault="00501309" w:rsidP="00B76DA2">
      <w:pPr>
        <w:jc w:val="both"/>
      </w:pPr>
      <w:r w:rsidRPr="0022084D">
        <w:t xml:space="preserve">4.6. При поступлении платежей Оператор в первую очередь погашает имеющуюся задолженность по абонентской плате, исходя из даты ее возникновения, начиная с самой ранней.  </w:t>
      </w:r>
    </w:p>
    <w:p w:rsidR="004A45AF" w:rsidRPr="00D632BA" w:rsidRDefault="004A45AF" w:rsidP="00B76DA2">
      <w:pPr>
        <w:jc w:val="both"/>
      </w:pPr>
    </w:p>
    <w:p w:rsidR="00501309" w:rsidRDefault="00501309" w:rsidP="00B76DA2">
      <w:pPr>
        <w:jc w:val="center"/>
        <w:outlineLvl w:val="0"/>
        <w:rPr>
          <w:b/>
          <w:bCs/>
        </w:rPr>
      </w:pPr>
      <w:r w:rsidRPr="0022084D">
        <w:rPr>
          <w:b/>
          <w:bCs/>
        </w:rPr>
        <w:t>5. Права и обязанности сторон</w:t>
      </w:r>
    </w:p>
    <w:p w:rsidR="004A45AF" w:rsidRPr="0022084D" w:rsidRDefault="004A45AF" w:rsidP="00B76DA2">
      <w:pPr>
        <w:jc w:val="center"/>
        <w:outlineLvl w:val="0"/>
        <w:rPr>
          <w:b/>
          <w:bCs/>
        </w:rPr>
      </w:pPr>
    </w:p>
    <w:p w:rsidR="00501309" w:rsidRPr="0022084D" w:rsidRDefault="00501309" w:rsidP="00B76DA2">
      <w:pPr>
        <w:pStyle w:val="2"/>
        <w:spacing w:after="0" w:line="240" w:lineRule="auto"/>
        <w:jc w:val="both"/>
      </w:pPr>
      <w:r w:rsidRPr="0022084D">
        <w:t xml:space="preserve">5.1. Оператор обязан: </w:t>
      </w:r>
    </w:p>
    <w:p w:rsidR="00501309" w:rsidRPr="0022084D" w:rsidRDefault="00501309" w:rsidP="00B76DA2">
      <w:pPr>
        <w:pStyle w:val="2"/>
        <w:spacing w:after="0" w:line="240" w:lineRule="auto"/>
        <w:jc w:val="both"/>
      </w:pPr>
      <w:r w:rsidRPr="0022084D">
        <w:t xml:space="preserve">5.1.1. оказывать Абоненту Услуги в соответствии с законодательными и иными нормативными правовыми актами Российской Федерации, Правилами оказания услуг связи для целей телевизионного вещания и (или) радиовещания, утвержденными постановлением Правительства РФ от 22.12.2006 г. № 785, Правилами оказания услуг связи проводного радиовещания, утвержденными Постановлением Правительства РФ от 06.06.05 г. № 353, </w:t>
      </w:r>
      <w:r w:rsidR="00A729B7">
        <w:t>л</w:t>
      </w:r>
      <w:r w:rsidRPr="0022084D">
        <w:t>ицензией и настоящим Договором.</w:t>
      </w:r>
    </w:p>
    <w:p w:rsidR="00501309" w:rsidRPr="0022084D" w:rsidRDefault="00501309" w:rsidP="00B76DA2">
      <w:pPr>
        <w:pStyle w:val="2"/>
        <w:spacing w:after="0" w:line="240" w:lineRule="auto"/>
        <w:jc w:val="both"/>
      </w:pPr>
      <w:r w:rsidRPr="0022084D">
        <w:t>5.1.2. доставлять до Пользовательского (оконечного) оборудования Пакет сигналов телепрограмм,</w:t>
      </w:r>
      <w:r w:rsidR="00080427">
        <w:t xml:space="preserve"> </w:t>
      </w:r>
      <w:r w:rsidRPr="0022084D">
        <w:t>соответствующи</w:t>
      </w:r>
      <w:r w:rsidR="00080427">
        <w:t>е</w:t>
      </w:r>
      <w:r w:rsidRPr="0022084D">
        <w:t xml:space="preserve"> технологическим параметрам, установленным действующим законодательством РФ.  </w:t>
      </w:r>
    </w:p>
    <w:p w:rsidR="00501309" w:rsidRPr="0022084D" w:rsidRDefault="00501309" w:rsidP="00B76DA2">
      <w:pPr>
        <w:pStyle w:val="2"/>
        <w:spacing w:after="0" w:line="240" w:lineRule="auto"/>
        <w:jc w:val="both"/>
      </w:pPr>
      <w:r w:rsidRPr="0022084D">
        <w:t>5.1.3. обеспечить информационно–справочное обслуживание Абонентов в целях предоставления сведений об Операторе, а также информации, необходимой для заключения и исполнения настоящего Договора.</w:t>
      </w:r>
    </w:p>
    <w:p w:rsidR="00501309" w:rsidRPr="0022084D" w:rsidRDefault="00501309" w:rsidP="00B76DA2">
      <w:pPr>
        <w:pStyle w:val="a5"/>
        <w:spacing w:after="20"/>
        <w:ind w:left="0"/>
        <w:jc w:val="both"/>
      </w:pPr>
      <w:r w:rsidRPr="0022084D">
        <w:t xml:space="preserve">5.2. Оператор имеет право: </w:t>
      </w:r>
    </w:p>
    <w:p w:rsidR="00501309" w:rsidRPr="0022084D" w:rsidRDefault="00501309" w:rsidP="00B76DA2">
      <w:pPr>
        <w:pStyle w:val="a5"/>
        <w:spacing w:after="0"/>
        <w:ind w:left="0"/>
        <w:jc w:val="both"/>
      </w:pPr>
      <w:r w:rsidRPr="0022084D">
        <w:t>5.2.1. изменять соста</w:t>
      </w:r>
      <w:r w:rsidR="00080427">
        <w:t xml:space="preserve">в Пакета сигналов телепрограмм </w:t>
      </w:r>
      <w:r w:rsidRPr="0022084D">
        <w:t>с уведомлением Абонента любым доступным  способом, в том числе через печатные и электронные средства массовой информации, не менее чем за</w:t>
      </w:r>
      <w:r w:rsidRPr="0022084D">
        <w:rPr>
          <w:rStyle w:val="a8"/>
          <w:sz w:val="24"/>
          <w:szCs w:val="24"/>
        </w:rPr>
        <w:t xml:space="preserve"> 5</w:t>
      </w:r>
      <w:r w:rsidRPr="0022084D">
        <w:t xml:space="preserve"> (пять) дней до такого изменения.</w:t>
      </w:r>
    </w:p>
    <w:p w:rsidR="00501309" w:rsidRPr="0022084D" w:rsidRDefault="00501309" w:rsidP="00B76DA2">
      <w:pPr>
        <w:jc w:val="both"/>
      </w:pPr>
      <w:r w:rsidRPr="0022084D">
        <w:lastRenderedPageBreak/>
        <w:t>5.2.2. изменять размер абонентской платы (тарифы) на Услуги с обязательным извещением Абонента об  указанных изменениях в порядке, предусмотренном п. 4.5. настоящего Договора.</w:t>
      </w:r>
    </w:p>
    <w:p w:rsidR="00501309" w:rsidRPr="0022084D" w:rsidRDefault="00501309" w:rsidP="00B76DA2">
      <w:pPr>
        <w:jc w:val="both"/>
        <w:rPr>
          <w:u w:val="single"/>
        </w:rPr>
      </w:pPr>
      <w:r w:rsidRPr="0022084D">
        <w:t>5.2.</w:t>
      </w:r>
      <w:r w:rsidR="00DA20D8">
        <w:t>3</w:t>
      </w:r>
      <w:r w:rsidRPr="0022084D">
        <w:t>. менять частотное распределение телевизионных каналов в Сети связи телевещания.</w:t>
      </w:r>
    </w:p>
    <w:p w:rsidR="00501309" w:rsidRPr="0022084D" w:rsidRDefault="00501309" w:rsidP="00B76DA2">
      <w:pPr>
        <w:pStyle w:val="2"/>
        <w:spacing w:after="0" w:line="240" w:lineRule="auto"/>
        <w:jc w:val="both"/>
      </w:pPr>
      <w:r w:rsidRPr="0022084D">
        <w:t xml:space="preserve">5.3.  Абонент обязан: </w:t>
      </w:r>
    </w:p>
    <w:p w:rsidR="00501309" w:rsidRPr="0022084D" w:rsidRDefault="00501309" w:rsidP="00B76DA2">
      <w:pPr>
        <w:pStyle w:val="2"/>
        <w:spacing w:after="0" w:line="240" w:lineRule="auto"/>
        <w:jc w:val="both"/>
      </w:pPr>
      <w:r w:rsidRPr="0022084D">
        <w:t xml:space="preserve">5.3.1. в полном объеме и в сроки, установленные настоящим Договором, производить оплату Услуг Оператора в соответствии с реквизитами, указанными в </w:t>
      </w:r>
      <w:r w:rsidR="004C15FD" w:rsidRPr="0022084D">
        <w:t>С</w:t>
      </w:r>
      <w:r w:rsidRPr="0022084D">
        <w:t xml:space="preserve">чете на оплату Услуг. </w:t>
      </w:r>
    </w:p>
    <w:p w:rsidR="00501309" w:rsidRDefault="00501309" w:rsidP="00B76DA2">
      <w:pPr>
        <w:pStyle w:val="2"/>
        <w:spacing w:after="0" w:line="240" w:lineRule="auto"/>
        <w:jc w:val="both"/>
      </w:pPr>
      <w:r w:rsidRPr="0022084D">
        <w:t>5.3.2. содержать в исправном состоянии Абонентскую распределительную систему и Пользовательское (оконечное) оборудование, находящееся в Помещении Абонента.</w:t>
      </w:r>
    </w:p>
    <w:p w:rsidR="00501309" w:rsidRPr="0022084D" w:rsidRDefault="00501309" w:rsidP="00B76DA2">
      <w:pPr>
        <w:pStyle w:val="2"/>
        <w:spacing w:after="0" w:line="240" w:lineRule="auto"/>
        <w:jc w:val="both"/>
      </w:pPr>
      <w:r w:rsidRPr="0022084D">
        <w:t>5.4. Абонент имеет право:</w:t>
      </w:r>
    </w:p>
    <w:p w:rsidR="00501309" w:rsidRPr="0022084D" w:rsidRDefault="00501309" w:rsidP="00B76DA2">
      <w:pPr>
        <w:pStyle w:val="2"/>
        <w:spacing w:after="0" w:line="240" w:lineRule="auto"/>
        <w:jc w:val="both"/>
      </w:pPr>
      <w:r w:rsidRPr="0022084D">
        <w:t xml:space="preserve">5.4.1. требовать от Оператора соответствующего уменьшения стоимости Услуг в случае ненадлежащего исполнения Оператором обязательств по Договору. </w:t>
      </w:r>
    </w:p>
    <w:p w:rsidR="00501309" w:rsidRPr="0022084D" w:rsidRDefault="00501309" w:rsidP="00B76DA2">
      <w:pPr>
        <w:autoSpaceDE w:val="0"/>
        <w:autoSpaceDN w:val="0"/>
        <w:adjustRightInd w:val="0"/>
        <w:jc w:val="both"/>
      </w:pPr>
      <w:r w:rsidRPr="0022084D">
        <w:t xml:space="preserve">5.5. Абонент не имеет права физического воздействия на Сети Оператора. Абонент своими действиями или бездействиями не должен наносить ущерб Сети Оператора. В случае причинения такового ущерба Абонент возмещает Оператору причиненные убытки.  </w:t>
      </w:r>
    </w:p>
    <w:p w:rsidR="00501309" w:rsidRPr="0022084D" w:rsidRDefault="00501309" w:rsidP="00B76DA2">
      <w:pPr>
        <w:autoSpaceDE w:val="0"/>
        <w:autoSpaceDN w:val="0"/>
        <w:adjustRightInd w:val="0"/>
        <w:jc w:val="both"/>
      </w:pPr>
      <w:r w:rsidRPr="0022084D">
        <w:t xml:space="preserve">5.6. Абонент предоставляет Оператору право в целях исполнения настоящего Договора производить обработку сведений, включая персональные данные Абонента, полученных Оператором (в том числе путем привлечения информационных расчетных центров). </w:t>
      </w:r>
    </w:p>
    <w:p w:rsidR="00501309" w:rsidRPr="0022084D" w:rsidRDefault="00501309" w:rsidP="00B76D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084D">
        <w:rPr>
          <w:rFonts w:ascii="Times New Roman" w:hAnsi="Times New Roman" w:cs="Times New Roman"/>
          <w:sz w:val="24"/>
          <w:szCs w:val="24"/>
        </w:rPr>
        <w:t>5.7. Абонент  выражает свое согласие на размещение оборудования Оператора, необходимого для оказания Услуг по настоящему Договору на конструкциях и элементах здания, в котором проживает Абонент, а также в помещениях, являющихся общим имуществом в многоквартирном доме.</w:t>
      </w:r>
    </w:p>
    <w:p w:rsidR="00501309" w:rsidRPr="0022084D" w:rsidRDefault="00501309" w:rsidP="00B76DA2">
      <w:pPr>
        <w:autoSpaceDE w:val="0"/>
        <w:autoSpaceDN w:val="0"/>
        <w:adjustRightInd w:val="0"/>
        <w:jc w:val="both"/>
      </w:pPr>
      <w:r w:rsidRPr="0022084D">
        <w:t>5.8. Иные права и обязанности Сторон по настоящему Договору установлены Правилами оказания услуг связи для целей телевизионного вещания и (или) радиовещания, утвержденными постановлением Правительства РФ от 22.12.2006 г. №785, Правилами оказания услуг связи проводного радиовещания, утвержденными Постановлением Правительства РФ от 06.06.05 г. № 353.</w:t>
      </w:r>
    </w:p>
    <w:p w:rsidR="00501309" w:rsidRPr="0022084D" w:rsidRDefault="00501309" w:rsidP="00B76DA2">
      <w:pPr>
        <w:jc w:val="both"/>
        <w:rPr>
          <w:b/>
        </w:rPr>
      </w:pPr>
    </w:p>
    <w:p w:rsidR="00501309" w:rsidRPr="0022084D" w:rsidRDefault="00501309" w:rsidP="004A45AF">
      <w:pPr>
        <w:jc w:val="center"/>
        <w:rPr>
          <w:b/>
        </w:rPr>
      </w:pPr>
      <w:r w:rsidRPr="0022084D">
        <w:rPr>
          <w:b/>
        </w:rPr>
        <w:t>6. Техническое обслуживание</w:t>
      </w:r>
    </w:p>
    <w:p w:rsidR="00501309" w:rsidRPr="0022084D" w:rsidRDefault="00501309" w:rsidP="00B76DA2">
      <w:pPr>
        <w:jc w:val="both"/>
        <w:rPr>
          <w:b/>
        </w:rPr>
      </w:pPr>
    </w:p>
    <w:p w:rsidR="00501309" w:rsidRPr="0022084D" w:rsidRDefault="00501309" w:rsidP="00B60800">
      <w:pPr>
        <w:pStyle w:val="2"/>
        <w:spacing w:after="0" w:line="240" w:lineRule="auto"/>
        <w:jc w:val="both"/>
      </w:pPr>
      <w:r w:rsidRPr="0022084D">
        <w:t>6.1.Оператор за свой счет производит текущее техническое обслуживание и ремонтные работы на всем протяжении Сети Оператора. Абонент обеспечивает доступ Оператора для проведения указанных работ в Помещениях Абонента.</w:t>
      </w:r>
    </w:p>
    <w:p w:rsidR="00501309" w:rsidRPr="0022084D" w:rsidRDefault="00501309" w:rsidP="00B60800">
      <w:pPr>
        <w:jc w:val="both"/>
      </w:pPr>
      <w:r w:rsidRPr="0022084D">
        <w:t xml:space="preserve">6.2. При обнаружении ухудшения качества телевизионного изображения и/или звука Абонент имеет право обратиться к Оператору по телефону 8(800) 100 0 800 </w:t>
      </w:r>
      <w:r w:rsidR="00717953">
        <w:t xml:space="preserve">круглосуточно </w:t>
      </w:r>
      <w:r w:rsidRPr="0022084D">
        <w:t>или оформить заявку на устранение неисправностей в работе Сети Оператора в центрах продаж и обслуживания (ЦПО) Оператора.</w:t>
      </w:r>
      <w:r w:rsidRPr="0022084D">
        <w:rPr>
          <w:rFonts w:ascii="Bookman Old Style" w:hAnsi="Bookman Old Style"/>
        </w:rPr>
        <w:t xml:space="preserve"> </w:t>
      </w:r>
    </w:p>
    <w:p w:rsidR="00501309" w:rsidRPr="0022084D" w:rsidRDefault="00501309" w:rsidP="00B76DA2">
      <w:pPr>
        <w:jc w:val="both"/>
      </w:pPr>
      <w:r w:rsidRPr="0022084D">
        <w:t>6.3</w:t>
      </w:r>
      <w:r w:rsidR="00D632BA">
        <w:t xml:space="preserve">. </w:t>
      </w:r>
      <w:r w:rsidRPr="0022084D">
        <w:t xml:space="preserve">По заявке Абонента Оператор осуществляет все необходимые мероприятия для восстановления качества телевизионных сигналов на оконечном устройстве Абонентской линии (абонентском </w:t>
      </w:r>
      <w:proofErr w:type="spellStart"/>
      <w:r w:rsidRPr="0022084D">
        <w:t>ответвителе</w:t>
      </w:r>
      <w:proofErr w:type="spellEnd"/>
      <w:r w:rsidRPr="0022084D">
        <w:t>) в возможно короткие сроки, но не более 72 часов с момента поступления заявки, за исключением случаев ухудшения качества транслируемых программ по независящим от Оператора  причинам. Указанный срок установлен без учета дополнительных работ (восстановление телефонной канализации, аварийный ремонт электросиловых линий (электросетей) и установок, инженерных сетей и др.), проводимых третьими лицами, а также восстановительных работ, связанных с хищением магистральных высокочастотных кабелей и умышленной порчи магистрального оборудования.</w:t>
      </w:r>
    </w:p>
    <w:p w:rsidR="00501309" w:rsidRDefault="00501309" w:rsidP="00B76DA2">
      <w:pPr>
        <w:jc w:val="both"/>
      </w:pPr>
      <w:r w:rsidRPr="0022084D">
        <w:t>6.4. Техническое обслуживание Абонентской распределительной системы производится на платной основе в соответствии с Прейскурантом. Порядок приема заявки, аналогичен порядку, указанному в п.6.2. Договора.</w:t>
      </w:r>
    </w:p>
    <w:p w:rsidR="001D0D18" w:rsidRDefault="001D0D18" w:rsidP="00B76DA2">
      <w:pPr>
        <w:jc w:val="both"/>
      </w:pPr>
    </w:p>
    <w:p w:rsidR="001D0D18" w:rsidRPr="0022084D" w:rsidRDefault="001D0D18" w:rsidP="00B76DA2">
      <w:pPr>
        <w:jc w:val="both"/>
      </w:pPr>
    </w:p>
    <w:p w:rsidR="00501309" w:rsidRPr="0022084D" w:rsidRDefault="00501309" w:rsidP="00B76DA2">
      <w:pPr>
        <w:jc w:val="both"/>
      </w:pPr>
    </w:p>
    <w:p w:rsidR="00501309" w:rsidRPr="0022084D" w:rsidRDefault="00501309" w:rsidP="004A45AF">
      <w:pPr>
        <w:jc w:val="center"/>
        <w:rPr>
          <w:b/>
        </w:rPr>
      </w:pPr>
      <w:r w:rsidRPr="0022084D">
        <w:rPr>
          <w:b/>
        </w:rPr>
        <w:lastRenderedPageBreak/>
        <w:t>7. Порядок и условия приостановления, прекращения и расторжения Договора</w:t>
      </w:r>
    </w:p>
    <w:p w:rsidR="00501309" w:rsidRPr="0022084D" w:rsidRDefault="00501309" w:rsidP="00501309">
      <w:pPr>
        <w:ind w:left="360"/>
        <w:jc w:val="both"/>
        <w:rPr>
          <w:b/>
        </w:rPr>
      </w:pPr>
    </w:p>
    <w:p w:rsidR="00501309" w:rsidRPr="0022084D" w:rsidRDefault="00501309" w:rsidP="00B76DA2">
      <w:pPr>
        <w:pStyle w:val="2"/>
        <w:spacing w:after="0" w:line="240" w:lineRule="auto"/>
        <w:jc w:val="both"/>
      </w:pPr>
      <w:r w:rsidRPr="0022084D">
        <w:t xml:space="preserve">7.1. Оператор и Абонент вправе в любое время по соглашению сторон расторгнуть Договор при условии оплаты Абонентом оказанных Услуг. </w:t>
      </w:r>
    </w:p>
    <w:p w:rsidR="00501309" w:rsidRPr="0022084D" w:rsidRDefault="00501309" w:rsidP="00B76DA2">
      <w:pPr>
        <w:pStyle w:val="2"/>
        <w:spacing w:after="0" w:line="240" w:lineRule="auto"/>
        <w:jc w:val="both"/>
      </w:pPr>
      <w:r w:rsidRPr="0022084D">
        <w:t xml:space="preserve">7.2. Абонент вправе в одностороннем порядке отказаться от Услуг Оператора, письменно уведомив об этом Оператора. </w:t>
      </w:r>
    </w:p>
    <w:p w:rsidR="00501309" w:rsidRPr="0022084D" w:rsidRDefault="00501309" w:rsidP="00B76DA2">
      <w:pPr>
        <w:jc w:val="both"/>
      </w:pPr>
      <w:r w:rsidRPr="0022084D">
        <w:t>7.3. В случае наличия задолженности по оплате Услуг Оператора на момент расторжения Договора Абонент обязан оплатить имеющуюся задолженность не позднее 10 (десяти) дней с даты расторжения Договора.</w:t>
      </w:r>
    </w:p>
    <w:p w:rsidR="00501309" w:rsidRPr="0022084D" w:rsidRDefault="00501309" w:rsidP="00B76DA2">
      <w:pPr>
        <w:pStyle w:val="3"/>
        <w:spacing w:after="0"/>
        <w:ind w:left="0"/>
        <w:jc w:val="both"/>
        <w:rPr>
          <w:sz w:val="24"/>
          <w:szCs w:val="24"/>
        </w:rPr>
      </w:pPr>
      <w:r w:rsidRPr="0022084D">
        <w:rPr>
          <w:sz w:val="24"/>
          <w:szCs w:val="24"/>
        </w:rPr>
        <w:t xml:space="preserve">7.4. При расторжении Договора Абонент обязуется не препятствовать Оператору в выполнении работ по отключению Абонентской распределительной системы от Сети Оператора. </w:t>
      </w:r>
    </w:p>
    <w:p w:rsidR="00501309" w:rsidRPr="0022084D" w:rsidRDefault="00501309" w:rsidP="00B76DA2">
      <w:pPr>
        <w:pStyle w:val="3"/>
        <w:spacing w:after="0"/>
        <w:ind w:left="0"/>
        <w:jc w:val="both"/>
        <w:rPr>
          <w:sz w:val="24"/>
          <w:szCs w:val="24"/>
        </w:rPr>
      </w:pPr>
      <w:r w:rsidRPr="0022084D">
        <w:rPr>
          <w:sz w:val="24"/>
          <w:szCs w:val="24"/>
        </w:rPr>
        <w:t>7.5. В случае нарушения Абонентом требований, связанных с оказанием Услуг, установленных Федеральным законом "О связи", Правилами оказания услуг связи для целей телевизионного вещания и (или) радиовещания, Правилами оказания услуг связи проводного радиовещания</w:t>
      </w:r>
      <w:r w:rsidR="00080427">
        <w:rPr>
          <w:sz w:val="24"/>
          <w:szCs w:val="24"/>
        </w:rPr>
        <w:t xml:space="preserve"> </w:t>
      </w:r>
      <w:r w:rsidRPr="0022084D">
        <w:rPr>
          <w:sz w:val="24"/>
          <w:szCs w:val="24"/>
        </w:rPr>
        <w:t>или настоящим Договором, в том числе нарушения сроков оплаты оказанных Услуг, Оператор вправе приостановить оказание Услуг до устранения нарушения, уведомив об этом Абонента. В случае не устранения такого нарушения по истечении 6 месяцев с даты получения Абонентом от Оператора уведомления в письменной форме о намерении приостановить оказание Услуг, Оператор связи в одностороннем порядке вправе расторгнуть Договор.</w:t>
      </w:r>
    </w:p>
    <w:p w:rsidR="00501309" w:rsidRPr="0022084D" w:rsidRDefault="00501309" w:rsidP="00B76DA2">
      <w:pPr>
        <w:pStyle w:val="3"/>
        <w:spacing w:after="0"/>
        <w:ind w:left="0"/>
        <w:jc w:val="both"/>
        <w:rPr>
          <w:sz w:val="24"/>
          <w:szCs w:val="24"/>
        </w:rPr>
      </w:pPr>
      <w:r w:rsidRPr="0022084D">
        <w:rPr>
          <w:sz w:val="24"/>
          <w:szCs w:val="24"/>
        </w:rPr>
        <w:t xml:space="preserve">7.6. Оператор вправе в одностороннем порядке расторгнуть Договор в случае прекращения оказания соответствующих Услуг, уведомив об этом Абонента не позднее, чем за 30 (тридцать) дней до даты прекращения оказания Услуг. </w:t>
      </w:r>
    </w:p>
    <w:p w:rsidR="00501309" w:rsidRPr="0022084D" w:rsidRDefault="00501309" w:rsidP="00B76DA2">
      <w:pPr>
        <w:jc w:val="both"/>
        <w:rPr>
          <w:b/>
        </w:rPr>
      </w:pPr>
    </w:p>
    <w:p w:rsidR="00501309" w:rsidRPr="0022084D" w:rsidRDefault="00501309" w:rsidP="004A45AF">
      <w:pPr>
        <w:jc w:val="center"/>
        <w:rPr>
          <w:b/>
        </w:rPr>
      </w:pPr>
      <w:r w:rsidRPr="0022084D">
        <w:rPr>
          <w:b/>
        </w:rPr>
        <w:t>8. Ответственность сторон</w:t>
      </w:r>
    </w:p>
    <w:p w:rsidR="00501309" w:rsidRPr="0022084D" w:rsidRDefault="00501309" w:rsidP="00B76DA2">
      <w:pPr>
        <w:jc w:val="both"/>
        <w:rPr>
          <w:b/>
        </w:rPr>
      </w:pPr>
    </w:p>
    <w:p w:rsidR="00501309" w:rsidRPr="0022084D" w:rsidRDefault="00501309" w:rsidP="00B76D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084D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22084D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настоящему Договору Оператор и Абонент несут ответственность, установленную действующим законодательством Российской Федерации, в том числе Правилами оказания услуг связи для целей телевизионного вещания и (или) радиовещания, утвержденными постановлением Правительства РФ от 22.12.2006 г. № 785,</w:t>
      </w:r>
      <w:r w:rsidRPr="0022084D">
        <w:rPr>
          <w:sz w:val="24"/>
          <w:szCs w:val="24"/>
        </w:rPr>
        <w:t xml:space="preserve"> </w:t>
      </w:r>
      <w:r w:rsidRPr="0022084D">
        <w:rPr>
          <w:rFonts w:ascii="Times New Roman" w:hAnsi="Times New Roman" w:cs="Times New Roman"/>
          <w:sz w:val="24"/>
          <w:szCs w:val="24"/>
        </w:rPr>
        <w:t xml:space="preserve">Правилами оказания услуг связи проводного радиовещания, утвержденными Постановлением Правительства РФ  от 06.06.05 г. № 353 и настоящим Договором. </w:t>
      </w:r>
      <w:proofErr w:type="gramEnd"/>
    </w:p>
    <w:p w:rsidR="00501309" w:rsidRPr="0022084D" w:rsidRDefault="00501309" w:rsidP="00B76DA2">
      <w:pPr>
        <w:jc w:val="both"/>
      </w:pPr>
      <w:r w:rsidRPr="0022084D">
        <w:t xml:space="preserve">8.2. Оператор не несет ответственность </w:t>
      </w:r>
      <w:proofErr w:type="gramStart"/>
      <w:r w:rsidRPr="0022084D">
        <w:t>за</w:t>
      </w:r>
      <w:proofErr w:type="gramEnd"/>
      <w:r w:rsidRPr="0022084D">
        <w:t>:</w:t>
      </w:r>
    </w:p>
    <w:p w:rsidR="00501309" w:rsidRPr="0022084D" w:rsidRDefault="00501309" w:rsidP="00B76DA2">
      <w:pPr>
        <w:jc w:val="both"/>
      </w:pPr>
      <w:r w:rsidRPr="0022084D">
        <w:t>8.2.1. низкое качество телевизионного изображения, вызванное:</w:t>
      </w:r>
    </w:p>
    <w:p w:rsidR="00501309" w:rsidRPr="0022084D" w:rsidRDefault="00501309" w:rsidP="00B76DA2">
      <w:pPr>
        <w:jc w:val="both"/>
      </w:pPr>
      <w:r w:rsidRPr="0022084D">
        <w:t>- технической неисправностью или некачественной настройкой, а также техническими решениями, заложенными в принципиальной электрической схеме Пользовательского (оконечного) оборудования;</w:t>
      </w:r>
    </w:p>
    <w:p w:rsidR="00501309" w:rsidRPr="0022084D" w:rsidRDefault="00501309" w:rsidP="00B76D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084D">
        <w:rPr>
          <w:rFonts w:ascii="Times New Roman" w:hAnsi="Times New Roman" w:cs="Times New Roman"/>
          <w:sz w:val="24"/>
          <w:szCs w:val="24"/>
        </w:rPr>
        <w:t xml:space="preserve"> - неисправностями Абонентской линии, а также Абонентской распределительной системы и Пользовательского (оконечного) оборудования, находящегося в Помещении абонента.</w:t>
      </w:r>
    </w:p>
    <w:p w:rsidR="00501309" w:rsidRPr="0022084D" w:rsidRDefault="00501309" w:rsidP="00B76DA2">
      <w:pPr>
        <w:jc w:val="both"/>
      </w:pPr>
      <w:r w:rsidRPr="0022084D">
        <w:t>8.2.2. перерывы в работе активного оборудования Сети Оператора, вызванные прекращением подачи электроэнергии в Помещениях Абонентов;</w:t>
      </w:r>
    </w:p>
    <w:p w:rsidR="00501309" w:rsidRDefault="00501309" w:rsidP="00B76D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084D">
        <w:rPr>
          <w:rFonts w:ascii="Times New Roman" w:hAnsi="Times New Roman" w:cs="Times New Roman"/>
          <w:sz w:val="24"/>
          <w:szCs w:val="24"/>
        </w:rPr>
        <w:t>8.3. Порядок предъявления и рассмотрения претензий, возникших в связи с исполнением настоящего Договора, определен Правилами оказания услуг связи для целей телевизионного и (или) радиовещания, утвержденными Постановление Правительства Российской Федерации от 22.12.2006 № 785, Правилами оказания услуг связи проводного радиовещания, утвержденными Постановлением Правительства РФ от 06.06.05 г. № 353.</w:t>
      </w:r>
    </w:p>
    <w:p w:rsidR="001D0D18" w:rsidRDefault="001D0D18" w:rsidP="00B76D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0CD5" w:rsidRDefault="00FB0CD5" w:rsidP="00B76D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0CD5" w:rsidRPr="0022084D" w:rsidRDefault="00FB0CD5" w:rsidP="00B76D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2656" w:rsidRPr="0022084D" w:rsidRDefault="00212656" w:rsidP="00B76D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1309" w:rsidRPr="0022084D" w:rsidRDefault="00501309" w:rsidP="004A45AF">
      <w:pPr>
        <w:widowControl w:val="0"/>
        <w:numPr>
          <w:ilvl w:val="0"/>
          <w:numId w:val="2"/>
        </w:numPr>
        <w:tabs>
          <w:tab w:val="left" w:pos="142"/>
        </w:tabs>
        <w:ind w:left="0" w:firstLine="0"/>
        <w:jc w:val="center"/>
        <w:rPr>
          <w:b/>
          <w:color w:val="000000"/>
          <w:spacing w:val="1"/>
          <w:shd w:val="clear" w:color="auto" w:fill="FFFFFF"/>
          <w:lang w:bidi="ru-RU"/>
        </w:rPr>
      </w:pPr>
      <w:r w:rsidRPr="0022084D">
        <w:rPr>
          <w:b/>
          <w:color w:val="000000"/>
          <w:spacing w:val="1"/>
          <w:shd w:val="clear" w:color="auto" w:fill="FFFFFF"/>
          <w:lang w:bidi="ru-RU"/>
        </w:rPr>
        <w:lastRenderedPageBreak/>
        <w:t>Реквизиты</w:t>
      </w:r>
    </w:p>
    <w:p w:rsidR="00A36DF7" w:rsidRDefault="00A36DF7" w:rsidP="00B76DA2">
      <w:pPr>
        <w:widowControl w:val="0"/>
        <w:jc w:val="both"/>
        <w:rPr>
          <w:b/>
          <w:color w:val="000000"/>
          <w:spacing w:val="1"/>
          <w:shd w:val="clear" w:color="auto" w:fill="FFFFFF"/>
          <w:lang w:bidi="ru-RU"/>
        </w:rPr>
      </w:pPr>
    </w:p>
    <w:p w:rsidR="00501309" w:rsidRPr="0022084D" w:rsidRDefault="00501309" w:rsidP="00B76DA2">
      <w:pPr>
        <w:widowControl w:val="0"/>
        <w:jc w:val="both"/>
        <w:rPr>
          <w:b/>
          <w:color w:val="000000"/>
          <w:spacing w:val="1"/>
          <w:shd w:val="clear" w:color="auto" w:fill="FFFFFF"/>
          <w:lang w:bidi="ru-RU"/>
        </w:rPr>
      </w:pPr>
      <w:r w:rsidRPr="0022084D">
        <w:rPr>
          <w:b/>
          <w:color w:val="000000"/>
          <w:spacing w:val="1"/>
          <w:shd w:val="clear" w:color="auto" w:fill="FFFFFF"/>
          <w:lang w:bidi="ru-RU"/>
        </w:rPr>
        <w:t xml:space="preserve">Оператор </w:t>
      </w:r>
    </w:p>
    <w:p w:rsidR="000B4674" w:rsidRPr="0022084D" w:rsidRDefault="000B4674" w:rsidP="00B76DA2">
      <w:pPr>
        <w:widowControl w:val="0"/>
        <w:jc w:val="both"/>
        <w:rPr>
          <w:b/>
          <w:color w:val="000000"/>
          <w:spacing w:val="1"/>
          <w:shd w:val="clear" w:color="auto" w:fill="FFFFFF"/>
          <w:lang w:bidi="ru-RU"/>
        </w:rPr>
      </w:pPr>
    </w:p>
    <w:p w:rsidR="00501309" w:rsidRPr="0022084D" w:rsidRDefault="00501309" w:rsidP="00B76DA2">
      <w:pPr>
        <w:widowControl w:val="0"/>
        <w:jc w:val="both"/>
        <w:rPr>
          <w:b/>
          <w:color w:val="000000"/>
          <w:spacing w:val="1"/>
          <w:shd w:val="clear" w:color="auto" w:fill="FFFFFF"/>
          <w:lang w:bidi="ru-RU"/>
        </w:rPr>
      </w:pPr>
      <w:r w:rsidRPr="0022084D">
        <w:rPr>
          <w:b/>
          <w:color w:val="000000"/>
          <w:spacing w:val="1"/>
          <w:shd w:val="clear" w:color="auto" w:fill="FFFFFF"/>
          <w:lang w:bidi="ru-RU"/>
        </w:rPr>
        <w:t>ПАО «Ростелеком»</w:t>
      </w:r>
    </w:p>
    <w:p w:rsidR="00501309" w:rsidRPr="0022084D" w:rsidRDefault="00501309" w:rsidP="00B76DA2">
      <w:pPr>
        <w:widowControl w:val="0"/>
        <w:jc w:val="both"/>
        <w:rPr>
          <w:color w:val="000000"/>
          <w:spacing w:val="1"/>
          <w:shd w:val="clear" w:color="auto" w:fill="FFFFFF"/>
          <w:lang w:bidi="ru-RU"/>
        </w:rPr>
      </w:pPr>
      <w:r w:rsidRPr="0022084D">
        <w:rPr>
          <w:color w:val="000000"/>
          <w:spacing w:val="1"/>
          <w:shd w:val="clear" w:color="auto" w:fill="FFFFFF"/>
          <w:lang w:bidi="ru-RU"/>
        </w:rPr>
        <w:t xml:space="preserve">Юридический адрес:  191002, </w:t>
      </w:r>
      <w:r w:rsidR="00B2614F">
        <w:rPr>
          <w:color w:val="000000"/>
          <w:spacing w:val="1"/>
          <w:shd w:val="clear" w:color="auto" w:fill="FFFFFF"/>
          <w:lang w:bidi="ru-RU"/>
        </w:rPr>
        <w:t xml:space="preserve">г. </w:t>
      </w:r>
      <w:r w:rsidRPr="0022084D">
        <w:rPr>
          <w:color w:val="000000"/>
          <w:spacing w:val="1"/>
          <w:shd w:val="clear" w:color="auto" w:fill="FFFFFF"/>
          <w:lang w:bidi="ru-RU"/>
        </w:rPr>
        <w:t>Санкт-Петербург,</w:t>
      </w:r>
    </w:p>
    <w:p w:rsidR="00501309" w:rsidRPr="0022084D" w:rsidRDefault="00501309" w:rsidP="00B76DA2">
      <w:pPr>
        <w:widowControl w:val="0"/>
        <w:jc w:val="both"/>
        <w:rPr>
          <w:color w:val="000000"/>
          <w:spacing w:val="1"/>
          <w:shd w:val="clear" w:color="auto" w:fill="FFFFFF"/>
          <w:lang w:bidi="ru-RU"/>
        </w:rPr>
      </w:pPr>
      <w:r w:rsidRPr="0022084D">
        <w:rPr>
          <w:color w:val="000000"/>
          <w:spacing w:val="1"/>
          <w:shd w:val="clear" w:color="auto" w:fill="FFFFFF"/>
          <w:lang w:bidi="ru-RU"/>
        </w:rPr>
        <w:t>ул. Достоевского,  д. 15</w:t>
      </w:r>
    </w:p>
    <w:p w:rsidR="00501309" w:rsidRPr="0022084D" w:rsidRDefault="00501309" w:rsidP="00B76DA2">
      <w:pPr>
        <w:widowControl w:val="0"/>
        <w:jc w:val="both"/>
        <w:rPr>
          <w:color w:val="000000"/>
          <w:spacing w:val="1"/>
          <w:shd w:val="clear" w:color="auto" w:fill="FFFFFF"/>
          <w:lang w:bidi="ru-RU"/>
        </w:rPr>
      </w:pPr>
      <w:r w:rsidRPr="0022084D">
        <w:rPr>
          <w:color w:val="000000"/>
          <w:spacing w:val="1"/>
          <w:shd w:val="clear" w:color="auto" w:fill="FFFFFF"/>
          <w:lang w:bidi="ru-RU"/>
        </w:rPr>
        <w:t>Макрорегиональный филиал «Северо-Запад»</w:t>
      </w:r>
    </w:p>
    <w:p w:rsidR="00501309" w:rsidRPr="0022084D" w:rsidRDefault="00501309" w:rsidP="00B76DA2">
      <w:pPr>
        <w:widowControl w:val="0"/>
        <w:jc w:val="both"/>
        <w:rPr>
          <w:color w:val="000000"/>
          <w:spacing w:val="1"/>
          <w:shd w:val="clear" w:color="auto" w:fill="FFFFFF"/>
          <w:lang w:bidi="ru-RU"/>
        </w:rPr>
      </w:pPr>
      <w:r w:rsidRPr="0022084D">
        <w:rPr>
          <w:color w:val="000000"/>
          <w:spacing w:val="1"/>
          <w:shd w:val="clear" w:color="auto" w:fill="FFFFFF"/>
          <w:lang w:bidi="ru-RU"/>
        </w:rPr>
        <w:t xml:space="preserve">Почтовый адрес: 191186, Санкт-Петербург,  ул. </w:t>
      </w:r>
      <w:proofErr w:type="gramStart"/>
      <w:r w:rsidRPr="0022084D">
        <w:rPr>
          <w:color w:val="000000"/>
          <w:spacing w:val="1"/>
          <w:shd w:val="clear" w:color="auto" w:fill="FFFFFF"/>
          <w:lang w:bidi="ru-RU"/>
        </w:rPr>
        <w:t>Гороховая</w:t>
      </w:r>
      <w:proofErr w:type="gramEnd"/>
      <w:r w:rsidRPr="0022084D">
        <w:rPr>
          <w:color w:val="000000"/>
          <w:spacing w:val="1"/>
          <w:shd w:val="clear" w:color="auto" w:fill="FFFFFF"/>
          <w:lang w:bidi="ru-RU"/>
        </w:rPr>
        <w:t xml:space="preserve">,  д. 14/26 </w:t>
      </w:r>
    </w:p>
    <w:p w:rsidR="00501309" w:rsidRPr="0022084D" w:rsidRDefault="00501309" w:rsidP="00B76DA2">
      <w:pPr>
        <w:widowControl w:val="0"/>
        <w:jc w:val="both"/>
        <w:rPr>
          <w:color w:val="000000"/>
          <w:spacing w:val="1"/>
          <w:shd w:val="clear" w:color="auto" w:fill="FFFFFF"/>
          <w:lang w:bidi="ru-RU"/>
        </w:rPr>
      </w:pPr>
      <w:r w:rsidRPr="0022084D">
        <w:rPr>
          <w:color w:val="000000"/>
          <w:spacing w:val="1"/>
          <w:shd w:val="clear" w:color="auto" w:fill="FFFFFF"/>
          <w:lang w:bidi="ru-RU"/>
        </w:rPr>
        <w:t>ИНН:  7707049388      КПП:  784043001</w:t>
      </w:r>
    </w:p>
    <w:p w:rsidR="00501309" w:rsidRPr="0022084D" w:rsidRDefault="00501309" w:rsidP="00B76DA2">
      <w:pPr>
        <w:widowControl w:val="0"/>
        <w:jc w:val="both"/>
        <w:rPr>
          <w:color w:val="000000"/>
          <w:spacing w:val="1"/>
          <w:shd w:val="clear" w:color="auto" w:fill="FFFFFF"/>
          <w:lang w:bidi="ru-RU"/>
        </w:rPr>
      </w:pPr>
      <w:r w:rsidRPr="0022084D">
        <w:rPr>
          <w:color w:val="000000"/>
          <w:spacing w:val="1"/>
          <w:shd w:val="clear" w:color="auto" w:fill="FFFFFF"/>
          <w:lang w:bidi="ru-RU"/>
        </w:rPr>
        <w:t xml:space="preserve">ОГРН 1027700198767 </w:t>
      </w:r>
    </w:p>
    <w:p w:rsidR="00501309" w:rsidRPr="0022084D" w:rsidRDefault="00501309" w:rsidP="00B76DA2">
      <w:pPr>
        <w:widowControl w:val="0"/>
        <w:jc w:val="both"/>
        <w:rPr>
          <w:color w:val="000000"/>
          <w:spacing w:val="1"/>
          <w:shd w:val="clear" w:color="auto" w:fill="FFFFFF"/>
          <w:lang w:bidi="ru-RU"/>
        </w:rPr>
      </w:pPr>
      <w:r w:rsidRPr="0022084D">
        <w:rPr>
          <w:color w:val="000000"/>
          <w:spacing w:val="1"/>
          <w:shd w:val="clear" w:color="auto" w:fill="FFFFFF"/>
          <w:lang w:bidi="ru-RU"/>
        </w:rPr>
        <w:t>Банковские реквизиты:</w:t>
      </w:r>
    </w:p>
    <w:p w:rsidR="00501309" w:rsidRPr="0022084D" w:rsidRDefault="00501309" w:rsidP="00B76DA2">
      <w:pPr>
        <w:widowControl w:val="0"/>
        <w:jc w:val="both"/>
        <w:rPr>
          <w:color w:val="000000"/>
          <w:spacing w:val="1"/>
          <w:shd w:val="clear" w:color="auto" w:fill="FFFFFF"/>
          <w:lang w:bidi="ru-RU"/>
        </w:rPr>
      </w:pPr>
    </w:p>
    <w:p w:rsidR="00501309" w:rsidRPr="0022084D" w:rsidRDefault="00501309" w:rsidP="00B76DA2">
      <w:pPr>
        <w:widowControl w:val="0"/>
        <w:jc w:val="both"/>
        <w:rPr>
          <w:color w:val="000000"/>
          <w:spacing w:val="1"/>
          <w:shd w:val="clear" w:color="auto" w:fill="FFFFFF"/>
          <w:lang w:bidi="ru-RU"/>
        </w:rPr>
      </w:pPr>
      <w:r w:rsidRPr="0022084D">
        <w:rPr>
          <w:color w:val="000000"/>
          <w:spacing w:val="1"/>
          <w:shd w:val="clear" w:color="auto" w:fill="FFFFFF"/>
          <w:lang w:bidi="ru-RU"/>
        </w:rPr>
        <w:t>Для абонентов г. Санкт-Петербург:</w:t>
      </w:r>
    </w:p>
    <w:p w:rsidR="00501309" w:rsidRPr="0022084D" w:rsidRDefault="00501309" w:rsidP="00B76DA2">
      <w:pPr>
        <w:widowControl w:val="0"/>
        <w:jc w:val="both"/>
        <w:rPr>
          <w:color w:val="000000"/>
          <w:spacing w:val="1"/>
          <w:shd w:val="clear" w:color="auto" w:fill="FFFFFF"/>
          <w:lang w:bidi="ru-RU"/>
        </w:rPr>
      </w:pPr>
      <w:r w:rsidRPr="0022084D">
        <w:rPr>
          <w:color w:val="000000"/>
          <w:spacing w:val="1"/>
          <w:shd w:val="clear" w:color="auto" w:fill="FFFFFF"/>
          <w:lang w:bidi="ru-RU"/>
        </w:rPr>
        <w:t>Банк получатель:</w:t>
      </w:r>
    </w:p>
    <w:p w:rsidR="00501309" w:rsidRPr="0022084D" w:rsidRDefault="00501309" w:rsidP="00B76DA2">
      <w:pPr>
        <w:widowControl w:val="0"/>
        <w:jc w:val="both"/>
        <w:rPr>
          <w:color w:val="000000"/>
          <w:spacing w:val="1"/>
          <w:shd w:val="clear" w:color="auto" w:fill="FFFFFF"/>
          <w:lang w:bidi="ru-RU"/>
        </w:rPr>
      </w:pPr>
      <w:r w:rsidRPr="0022084D">
        <w:rPr>
          <w:color w:val="000000"/>
          <w:spacing w:val="1"/>
          <w:shd w:val="clear" w:color="auto" w:fill="FFFFFF"/>
          <w:lang w:bidi="ru-RU"/>
        </w:rPr>
        <w:t>Санкт-Петербургский филиал ПАО АКБ «Связь-банк» г. Санкт-Петербург</w:t>
      </w:r>
    </w:p>
    <w:p w:rsidR="00501309" w:rsidRPr="0022084D" w:rsidRDefault="00501309" w:rsidP="00B76DA2">
      <w:pPr>
        <w:widowControl w:val="0"/>
        <w:jc w:val="both"/>
        <w:rPr>
          <w:color w:val="000000"/>
          <w:spacing w:val="1"/>
          <w:shd w:val="clear" w:color="auto" w:fill="FFFFFF"/>
          <w:lang w:bidi="ru-RU"/>
        </w:rPr>
      </w:pPr>
      <w:proofErr w:type="gramStart"/>
      <w:r w:rsidRPr="0022084D">
        <w:rPr>
          <w:color w:val="000000"/>
          <w:spacing w:val="1"/>
          <w:shd w:val="clear" w:color="auto" w:fill="FFFFFF"/>
          <w:lang w:bidi="ru-RU"/>
        </w:rPr>
        <w:t>р</w:t>
      </w:r>
      <w:proofErr w:type="gramEnd"/>
      <w:r w:rsidRPr="0022084D">
        <w:rPr>
          <w:color w:val="000000"/>
          <w:spacing w:val="1"/>
          <w:shd w:val="clear" w:color="auto" w:fill="FFFFFF"/>
          <w:lang w:bidi="ru-RU"/>
        </w:rPr>
        <w:t>/с 40702810500300000003</w:t>
      </w:r>
    </w:p>
    <w:p w:rsidR="00501309" w:rsidRPr="0022084D" w:rsidRDefault="00501309" w:rsidP="00B76DA2">
      <w:pPr>
        <w:widowControl w:val="0"/>
        <w:jc w:val="both"/>
        <w:rPr>
          <w:color w:val="000000"/>
          <w:spacing w:val="1"/>
          <w:shd w:val="clear" w:color="auto" w:fill="FFFFFF"/>
          <w:lang w:bidi="ru-RU"/>
        </w:rPr>
      </w:pPr>
      <w:r w:rsidRPr="0022084D">
        <w:rPr>
          <w:color w:val="000000"/>
          <w:spacing w:val="1"/>
          <w:shd w:val="clear" w:color="auto" w:fill="FFFFFF"/>
          <w:lang w:bidi="ru-RU"/>
        </w:rPr>
        <w:t>к/с 30101810200000000759</w:t>
      </w:r>
    </w:p>
    <w:p w:rsidR="00501309" w:rsidRPr="0022084D" w:rsidRDefault="00501309" w:rsidP="00B76DA2">
      <w:pPr>
        <w:widowControl w:val="0"/>
        <w:jc w:val="both"/>
        <w:rPr>
          <w:color w:val="000000"/>
          <w:spacing w:val="1"/>
          <w:shd w:val="clear" w:color="auto" w:fill="FFFFFF"/>
          <w:lang w:bidi="ru-RU"/>
        </w:rPr>
      </w:pPr>
      <w:r w:rsidRPr="0022084D">
        <w:rPr>
          <w:color w:val="000000"/>
          <w:spacing w:val="1"/>
          <w:shd w:val="clear" w:color="auto" w:fill="FFFFFF"/>
          <w:lang w:bidi="ru-RU"/>
        </w:rPr>
        <w:t>БИК 044030759</w:t>
      </w:r>
    </w:p>
    <w:p w:rsidR="00501309" w:rsidRPr="0022084D" w:rsidRDefault="00501309" w:rsidP="00B76DA2">
      <w:pPr>
        <w:widowControl w:val="0"/>
        <w:jc w:val="both"/>
        <w:rPr>
          <w:color w:val="000000"/>
          <w:spacing w:val="1"/>
          <w:shd w:val="clear" w:color="auto" w:fill="FFFFFF"/>
          <w:lang w:bidi="ru-RU"/>
        </w:rPr>
      </w:pPr>
      <w:r w:rsidRPr="0022084D">
        <w:rPr>
          <w:color w:val="000000"/>
          <w:spacing w:val="1"/>
          <w:shd w:val="clear" w:color="auto" w:fill="FFFFFF"/>
          <w:lang w:bidi="ru-RU"/>
        </w:rPr>
        <w:t>Банк получатель:</w:t>
      </w:r>
    </w:p>
    <w:p w:rsidR="00501309" w:rsidRPr="0022084D" w:rsidRDefault="00501309" w:rsidP="00B76DA2">
      <w:pPr>
        <w:widowControl w:val="0"/>
        <w:jc w:val="both"/>
        <w:rPr>
          <w:color w:val="000000"/>
          <w:spacing w:val="1"/>
          <w:shd w:val="clear" w:color="auto" w:fill="FFFFFF"/>
          <w:lang w:bidi="ru-RU"/>
        </w:rPr>
      </w:pPr>
      <w:r w:rsidRPr="0022084D">
        <w:rPr>
          <w:color w:val="000000"/>
          <w:spacing w:val="1"/>
          <w:shd w:val="clear" w:color="auto" w:fill="FFFFFF"/>
          <w:lang w:bidi="ru-RU"/>
        </w:rPr>
        <w:t>ОАО «Акционерный банк «РОССИЯ»</w:t>
      </w:r>
      <w:r w:rsidR="00C15C3F">
        <w:rPr>
          <w:color w:val="000000"/>
          <w:spacing w:val="1"/>
          <w:shd w:val="clear" w:color="auto" w:fill="FFFFFF"/>
          <w:lang w:bidi="ru-RU"/>
        </w:rPr>
        <w:t xml:space="preserve"> </w:t>
      </w:r>
      <w:r w:rsidRPr="0022084D">
        <w:rPr>
          <w:color w:val="000000"/>
          <w:spacing w:val="1"/>
          <w:shd w:val="clear" w:color="auto" w:fill="FFFFFF"/>
          <w:lang w:bidi="ru-RU"/>
        </w:rPr>
        <w:t>г. Санкт-Петербург</w:t>
      </w:r>
    </w:p>
    <w:p w:rsidR="00501309" w:rsidRPr="0022084D" w:rsidRDefault="00501309" w:rsidP="00B76DA2">
      <w:pPr>
        <w:widowControl w:val="0"/>
        <w:jc w:val="both"/>
        <w:rPr>
          <w:color w:val="000000"/>
          <w:spacing w:val="1"/>
          <w:shd w:val="clear" w:color="auto" w:fill="FFFFFF"/>
          <w:lang w:bidi="ru-RU"/>
        </w:rPr>
      </w:pPr>
      <w:proofErr w:type="gramStart"/>
      <w:r w:rsidRPr="0022084D">
        <w:rPr>
          <w:color w:val="000000"/>
          <w:spacing w:val="1"/>
          <w:shd w:val="clear" w:color="auto" w:fill="FFFFFF"/>
          <w:lang w:bidi="ru-RU"/>
        </w:rPr>
        <w:t>р</w:t>
      </w:r>
      <w:proofErr w:type="gramEnd"/>
      <w:r w:rsidRPr="0022084D">
        <w:rPr>
          <w:color w:val="000000"/>
          <w:spacing w:val="1"/>
          <w:shd w:val="clear" w:color="auto" w:fill="FFFFFF"/>
          <w:lang w:bidi="ru-RU"/>
        </w:rPr>
        <w:t>/с: 407 028 108 0000000 4050</w:t>
      </w:r>
    </w:p>
    <w:p w:rsidR="00501309" w:rsidRPr="0022084D" w:rsidRDefault="00501309" w:rsidP="00B76DA2">
      <w:pPr>
        <w:widowControl w:val="0"/>
        <w:jc w:val="both"/>
        <w:rPr>
          <w:color w:val="000000"/>
          <w:spacing w:val="1"/>
          <w:shd w:val="clear" w:color="auto" w:fill="FFFFFF"/>
          <w:lang w:bidi="ru-RU"/>
        </w:rPr>
      </w:pPr>
      <w:r w:rsidRPr="0022084D">
        <w:rPr>
          <w:color w:val="000000"/>
          <w:spacing w:val="1"/>
          <w:shd w:val="clear" w:color="auto" w:fill="FFFFFF"/>
          <w:lang w:bidi="ru-RU"/>
        </w:rPr>
        <w:t>к/с: 301 018 108 0000000 0861</w:t>
      </w:r>
    </w:p>
    <w:p w:rsidR="00501309" w:rsidRPr="0022084D" w:rsidRDefault="00501309" w:rsidP="00B76DA2">
      <w:pPr>
        <w:widowControl w:val="0"/>
        <w:jc w:val="both"/>
        <w:rPr>
          <w:color w:val="000000"/>
          <w:spacing w:val="1"/>
          <w:shd w:val="clear" w:color="auto" w:fill="FFFFFF"/>
          <w:lang w:bidi="ru-RU"/>
        </w:rPr>
      </w:pPr>
      <w:r w:rsidRPr="0022084D">
        <w:rPr>
          <w:color w:val="000000"/>
          <w:spacing w:val="1"/>
          <w:shd w:val="clear" w:color="auto" w:fill="FFFFFF"/>
          <w:lang w:bidi="ru-RU"/>
        </w:rPr>
        <w:t>БИК 044030861</w:t>
      </w:r>
    </w:p>
    <w:p w:rsidR="00501309" w:rsidRPr="0022084D" w:rsidRDefault="00501309" w:rsidP="00B76DA2">
      <w:pPr>
        <w:widowControl w:val="0"/>
        <w:jc w:val="both"/>
        <w:rPr>
          <w:color w:val="000000"/>
          <w:spacing w:val="1"/>
          <w:shd w:val="clear" w:color="auto" w:fill="FFFFFF"/>
          <w:lang w:bidi="ru-RU"/>
        </w:rPr>
      </w:pPr>
    </w:p>
    <w:p w:rsidR="00501309" w:rsidRPr="0022084D" w:rsidRDefault="00501309" w:rsidP="00B76DA2">
      <w:pPr>
        <w:widowControl w:val="0"/>
        <w:jc w:val="both"/>
        <w:rPr>
          <w:color w:val="000000"/>
          <w:spacing w:val="1"/>
          <w:shd w:val="clear" w:color="auto" w:fill="FFFFFF"/>
          <w:lang w:bidi="ru-RU"/>
        </w:rPr>
      </w:pPr>
      <w:r w:rsidRPr="0022084D">
        <w:rPr>
          <w:color w:val="000000"/>
          <w:spacing w:val="1"/>
          <w:shd w:val="clear" w:color="auto" w:fill="FFFFFF"/>
          <w:lang w:bidi="ru-RU"/>
        </w:rPr>
        <w:t>Для абонентов Ленинградской области:</w:t>
      </w:r>
    </w:p>
    <w:p w:rsidR="00501309" w:rsidRPr="0022084D" w:rsidRDefault="00501309" w:rsidP="00B76DA2">
      <w:pPr>
        <w:widowControl w:val="0"/>
        <w:jc w:val="both"/>
        <w:rPr>
          <w:color w:val="000000"/>
          <w:spacing w:val="1"/>
          <w:shd w:val="clear" w:color="auto" w:fill="FFFFFF"/>
          <w:lang w:bidi="ru-RU"/>
        </w:rPr>
      </w:pPr>
      <w:r w:rsidRPr="0022084D">
        <w:rPr>
          <w:color w:val="000000"/>
          <w:spacing w:val="1"/>
          <w:shd w:val="clear" w:color="auto" w:fill="FFFFFF"/>
          <w:lang w:bidi="ru-RU"/>
        </w:rPr>
        <w:t>Банк получатель: Северо-Западный банк ПАО Сбербанк г. Санкт-Петербург</w:t>
      </w:r>
    </w:p>
    <w:p w:rsidR="00501309" w:rsidRPr="0022084D" w:rsidRDefault="00501309" w:rsidP="00B76DA2">
      <w:pPr>
        <w:widowControl w:val="0"/>
        <w:jc w:val="both"/>
        <w:rPr>
          <w:color w:val="000000"/>
          <w:spacing w:val="1"/>
          <w:shd w:val="clear" w:color="auto" w:fill="FFFFFF"/>
          <w:lang w:bidi="ru-RU"/>
        </w:rPr>
      </w:pPr>
      <w:proofErr w:type="gramStart"/>
      <w:r w:rsidRPr="0022084D">
        <w:rPr>
          <w:color w:val="000000"/>
          <w:spacing w:val="1"/>
          <w:shd w:val="clear" w:color="auto" w:fill="FFFFFF"/>
          <w:lang w:bidi="ru-RU"/>
        </w:rPr>
        <w:t>р</w:t>
      </w:r>
      <w:proofErr w:type="gramEnd"/>
      <w:r w:rsidRPr="0022084D">
        <w:rPr>
          <w:color w:val="000000"/>
          <w:spacing w:val="1"/>
          <w:shd w:val="clear" w:color="auto" w:fill="FFFFFF"/>
          <w:lang w:bidi="ru-RU"/>
        </w:rPr>
        <w:t>/с 40702810555400182981</w:t>
      </w:r>
    </w:p>
    <w:p w:rsidR="00501309" w:rsidRPr="0022084D" w:rsidRDefault="00501309" w:rsidP="00B76DA2">
      <w:pPr>
        <w:widowControl w:val="0"/>
        <w:jc w:val="both"/>
        <w:rPr>
          <w:color w:val="000000"/>
          <w:spacing w:val="1"/>
          <w:shd w:val="clear" w:color="auto" w:fill="FFFFFF"/>
          <w:lang w:bidi="ru-RU"/>
        </w:rPr>
      </w:pPr>
      <w:r w:rsidRPr="0022084D">
        <w:rPr>
          <w:color w:val="000000"/>
          <w:spacing w:val="1"/>
          <w:shd w:val="clear" w:color="auto" w:fill="FFFFFF"/>
          <w:lang w:bidi="ru-RU"/>
        </w:rPr>
        <w:t>к/с 30101810500000000653</w:t>
      </w:r>
    </w:p>
    <w:p w:rsidR="00501309" w:rsidRPr="0022084D" w:rsidRDefault="00501309" w:rsidP="00B76DA2">
      <w:pPr>
        <w:widowControl w:val="0"/>
        <w:jc w:val="both"/>
        <w:rPr>
          <w:color w:val="365F91"/>
          <w:spacing w:val="1"/>
          <w:shd w:val="clear" w:color="auto" w:fill="FFFFFF"/>
          <w:lang w:bidi="ru-RU"/>
        </w:rPr>
      </w:pPr>
      <w:r w:rsidRPr="0022084D">
        <w:rPr>
          <w:color w:val="000000"/>
          <w:spacing w:val="1"/>
          <w:shd w:val="clear" w:color="auto" w:fill="FFFFFF"/>
          <w:lang w:bidi="ru-RU"/>
        </w:rPr>
        <w:t xml:space="preserve">БИК  044030653 </w:t>
      </w:r>
    </w:p>
    <w:p w:rsidR="00501309" w:rsidRPr="0022084D" w:rsidRDefault="00501309" w:rsidP="00B76DA2">
      <w:pPr>
        <w:widowControl w:val="0"/>
        <w:jc w:val="both"/>
        <w:rPr>
          <w:color w:val="365F91"/>
          <w:spacing w:val="1"/>
          <w:shd w:val="clear" w:color="auto" w:fill="FFFFFF"/>
          <w:lang w:bidi="ru-RU"/>
        </w:rPr>
      </w:pPr>
    </w:p>
    <w:p w:rsidR="002963FA" w:rsidRPr="00B76DA2" w:rsidRDefault="002963FA" w:rsidP="00B76DA2">
      <w:pPr>
        <w:widowControl w:val="0"/>
        <w:jc w:val="both"/>
        <w:rPr>
          <w:b/>
          <w:color w:val="000000"/>
          <w:spacing w:val="1"/>
          <w:shd w:val="clear" w:color="auto" w:fill="FFFFFF"/>
          <w:lang w:bidi="ru-RU"/>
        </w:rPr>
      </w:pPr>
      <w:r w:rsidRPr="00B76DA2">
        <w:rPr>
          <w:b/>
          <w:color w:val="000000"/>
          <w:spacing w:val="1"/>
          <w:shd w:val="clear" w:color="auto" w:fill="FFFFFF"/>
          <w:lang w:bidi="ru-RU"/>
        </w:rPr>
        <w:t>ПОДПИСЬ ОТ ПАО «Ростелеком»</w:t>
      </w:r>
    </w:p>
    <w:p w:rsidR="00B76DA2" w:rsidRPr="00B76DA2" w:rsidRDefault="00B76DA2" w:rsidP="00B76DA2">
      <w:pPr>
        <w:widowControl w:val="0"/>
        <w:jc w:val="both"/>
        <w:rPr>
          <w:color w:val="000000"/>
          <w:spacing w:val="1"/>
          <w:shd w:val="clear" w:color="auto" w:fill="FFFFFF"/>
          <w:lang w:bidi="ru-RU"/>
        </w:rPr>
      </w:pPr>
    </w:p>
    <w:p w:rsidR="002963FA" w:rsidRPr="00CE3C96" w:rsidRDefault="002963FA" w:rsidP="00B76DA2">
      <w:pPr>
        <w:widowControl w:val="0"/>
        <w:jc w:val="both"/>
        <w:rPr>
          <w:b/>
          <w:color w:val="000000"/>
          <w:spacing w:val="1"/>
          <w:shd w:val="clear" w:color="auto" w:fill="FFFFFF"/>
          <w:lang w:bidi="ru-RU"/>
        </w:rPr>
      </w:pPr>
      <w:r w:rsidRPr="00CE3C96">
        <w:rPr>
          <w:b/>
          <w:color w:val="000000"/>
          <w:spacing w:val="1"/>
          <w:shd w:val="clear" w:color="auto" w:fill="FFFFFF"/>
          <w:lang w:bidi="ru-RU"/>
        </w:rPr>
        <w:t xml:space="preserve">Вице-Президент - Директор </w:t>
      </w:r>
    </w:p>
    <w:p w:rsidR="00704D39" w:rsidRPr="00CE3C96" w:rsidRDefault="002963FA" w:rsidP="00B76DA2">
      <w:pPr>
        <w:widowControl w:val="0"/>
        <w:jc w:val="both"/>
        <w:rPr>
          <w:b/>
          <w:color w:val="000000"/>
          <w:spacing w:val="1"/>
          <w:shd w:val="clear" w:color="auto" w:fill="FFFFFF"/>
          <w:lang w:bidi="ru-RU"/>
        </w:rPr>
      </w:pPr>
      <w:r w:rsidRPr="00CE3C96">
        <w:rPr>
          <w:b/>
          <w:color w:val="000000"/>
          <w:spacing w:val="1"/>
          <w:shd w:val="clear" w:color="auto" w:fill="FFFFFF"/>
          <w:lang w:bidi="ru-RU"/>
        </w:rPr>
        <w:t xml:space="preserve">макрорегионального филиала </w:t>
      </w:r>
      <w:r w:rsidR="00704D39" w:rsidRPr="00CE3C96">
        <w:rPr>
          <w:b/>
          <w:color w:val="000000"/>
          <w:spacing w:val="1"/>
          <w:shd w:val="clear" w:color="auto" w:fill="FFFFFF"/>
          <w:lang w:bidi="ru-RU"/>
        </w:rPr>
        <w:t>«</w:t>
      </w:r>
      <w:r w:rsidRPr="00CE3C96">
        <w:rPr>
          <w:b/>
          <w:color w:val="000000"/>
          <w:spacing w:val="1"/>
          <w:shd w:val="clear" w:color="auto" w:fill="FFFFFF"/>
          <w:lang w:bidi="ru-RU"/>
        </w:rPr>
        <w:t>Северо-Запад</w:t>
      </w:r>
      <w:r w:rsidR="00704D39" w:rsidRPr="00CE3C96">
        <w:rPr>
          <w:b/>
          <w:color w:val="000000"/>
          <w:spacing w:val="1"/>
          <w:shd w:val="clear" w:color="auto" w:fill="FFFFFF"/>
          <w:lang w:bidi="ru-RU"/>
        </w:rPr>
        <w:t>»</w:t>
      </w:r>
      <w:r w:rsidRPr="00CE3C96">
        <w:rPr>
          <w:b/>
          <w:color w:val="000000"/>
          <w:spacing w:val="1"/>
          <w:shd w:val="clear" w:color="auto" w:fill="FFFFFF"/>
          <w:lang w:bidi="ru-RU"/>
        </w:rPr>
        <w:t xml:space="preserve">  </w:t>
      </w:r>
    </w:p>
    <w:p w:rsidR="00501309" w:rsidRPr="00CE3C96" w:rsidRDefault="00704D39" w:rsidP="00B76DA2">
      <w:pPr>
        <w:widowControl w:val="0"/>
        <w:jc w:val="both"/>
        <w:rPr>
          <w:b/>
          <w:color w:val="000000"/>
          <w:spacing w:val="1"/>
          <w:shd w:val="clear" w:color="auto" w:fill="FFFFFF"/>
          <w:lang w:bidi="ru-RU"/>
        </w:rPr>
      </w:pPr>
      <w:r w:rsidRPr="00CE3C96">
        <w:rPr>
          <w:b/>
          <w:color w:val="000000"/>
          <w:spacing w:val="1"/>
          <w:shd w:val="clear" w:color="auto" w:fill="FFFFFF"/>
          <w:lang w:bidi="ru-RU"/>
        </w:rPr>
        <w:t>ПАО «Ростелеком»</w:t>
      </w:r>
      <w:r w:rsidR="002963FA" w:rsidRPr="00CE3C96">
        <w:rPr>
          <w:b/>
          <w:color w:val="000000"/>
          <w:spacing w:val="1"/>
          <w:shd w:val="clear" w:color="auto" w:fill="FFFFFF"/>
          <w:lang w:bidi="ru-RU"/>
        </w:rPr>
        <w:t xml:space="preserve">                                            </w:t>
      </w:r>
      <w:r w:rsidRPr="00CE3C96">
        <w:rPr>
          <w:b/>
          <w:color w:val="000000"/>
          <w:spacing w:val="1"/>
          <w:shd w:val="clear" w:color="auto" w:fill="FFFFFF"/>
          <w:lang w:bidi="ru-RU"/>
        </w:rPr>
        <w:t xml:space="preserve">                                       </w:t>
      </w:r>
      <w:r w:rsidR="00B76DA2" w:rsidRPr="00CE3C96">
        <w:rPr>
          <w:b/>
          <w:color w:val="000000"/>
          <w:spacing w:val="1"/>
          <w:shd w:val="clear" w:color="auto" w:fill="FFFFFF"/>
          <w:lang w:bidi="ru-RU"/>
        </w:rPr>
        <w:t xml:space="preserve">         </w:t>
      </w:r>
      <w:r w:rsidRPr="00CE3C96">
        <w:rPr>
          <w:b/>
          <w:color w:val="000000"/>
          <w:spacing w:val="1"/>
          <w:shd w:val="clear" w:color="auto" w:fill="FFFFFF"/>
          <w:lang w:bidi="ru-RU"/>
        </w:rPr>
        <w:t xml:space="preserve"> </w:t>
      </w:r>
      <w:r w:rsidR="002963FA" w:rsidRPr="00CE3C96">
        <w:rPr>
          <w:b/>
          <w:color w:val="000000"/>
          <w:spacing w:val="1"/>
          <w:shd w:val="clear" w:color="auto" w:fill="FFFFFF"/>
          <w:lang w:bidi="ru-RU"/>
        </w:rPr>
        <w:t xml:space="preserve"> А.В. </w:t>
      </w:r>
      <w:proofErr w:type="spellStart"/>
      <w:r w:rsidR="002963FA" w:rsidRPr="00CE3C96">
        <w:rPr>
          <w:b/>
          <w:color w:val="000000"/>
          <w:spacing w:val="1"/>
          <w:shd w:val="clear" w:color="auto" w:fill="FFFFFF"/>
          <w:lang w:bidi="ru-RU"/>
        </w:rPr>
        <w:t>Балаценко</w:t>
      </w:r>
      <w:proofErr w:type="spellEnd"/>
    </w:p>
    <w:p w:rsidR="00501309" w:rsidRPr="0022084D" w:rsidRDefault="00501309" w:rsidP="00B76DA2">
      <w:pPr>
        <w:widowControl w:val="0"/>
        <w:jc w:val="both"/>
        <w:rPr>
          <w:color w:val="000000"/>
          <w:spacing w:val="1"/>
          <w:shd w:val="clear" w:color="auto" w:fill="FFFFFF"/>
          <w:lang w:bidi="ru-RU"/>
        </w:rPr>
      </w:pPr>
    </w:p>
    <w:p w:rsidR="00501309" w:rsidRPr="0022084D" w:rsidRDefault="00501309" w:rsidP="00B76DA2">
      <w:pPr>
        <w:pStyle w:val="a7"/>
        <w:jc w:val="right"/>
        <w:rPr>
          <w:rFonts w:ascii="Calibri" w:eastAsia="Calibri" w:hAnsi="Calibri"/>
          <w:noProof/>
          <w:u w:val="single"/>
          <w:lang w:eastAsia="en-US"/>
        </w:rPr>
      </w:pPr>
    </w:p>
    <w:p w:rsidR="00DC543C" w:rsidRPr="0022084D" w:rsidRDefault="00DC543C" w:rsidP="00B76DA2"/>
    <w:p w:rsidR="00B76DA2" w:rsidRPr="0022084D" w:rsidRDefault="00B76DA2"/>
    <w:sectPr w:rsidR="00B76DA2" w:rsidRPr="0022084D" w:rsidSect="004A45A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00F" w:rsidRDefault="0017300F" w:rsidP="00923E79">
      <w:r>
        <w:separator/>
      </w:r>
    </w:p>
  </w:endnote>
  <w:endnote w:type="continuationSeparator" w:id="0">
    <w:p w:rsidR="0017300F" w:rsidRDefault="0017300F" w:rsidP="0092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00F" w:rsidRDefault="0017300F" w:rsidP="00923E79">
      <w:r>
        <w:separator/>
      </w:r>
    </w:p>
  </w:footnote>
  <w:footnote w:type="continuationSeparator" w:id="0">
    <w:p w:rsidR="0017300F" w:rsidRDefault="0017300F" w:rsidP="00923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13266"/>
      <w:docPartObj>
        <w:docPartGallery w:val="Page Numbers (Top of Page)"/>
        <w:docPartUnique/>
      </w:docPartObj>
    </w:sdtPr>
    <w:sdtEndPr/>
    <w:sdtContent>
      <w:p w:rsidR="00923E79" w:rsidRDefault="000C12EE">
        <w:pPr>
          <w:pStyle w:val="ab"/>
          <w:jc w:val="center"/>
        </w:pPr>
        <w:r>
          <w:fldChar w:fldCharType="begin"/>
        </w:r>
        <w:r w:rsidR="00B76F01">
          <w:instrText xml:space="preserve"> PAGE   \* MERGEFORMAT </w:instrText>
        </w:r>
        <w:r>
          <w:fldChar w:fldCharType="separate"/>
        </w:r>
        <w:r w:rsidR="00402B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3E79" w:rsidRDefault="00923E7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00DA2"/>
    <w:multiLevelType w:val="hybridMultilevel"/>
    <w:tmpl w:val="9B047B10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61E34"/>
    <w:multiLevelType w:val="hybridMultilevel"/>
    <w:tmpl w:val="CDE2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09"/>
    <w:rsid w:val="0003686A"/>
    <w:rsid w:val="00067431"/>
    <w:rsid w:val="00072612"/>
    <w:rsid w:val="00080427"/>
    <w:rsid w:val="000B4674"/>
    <w:rsid w:val="000C0ADD"/>
    <w:rsid w:val="000C12EE"/>
    <w:rsid w:val="00115238"/>
    <w:rsid w:val="00121B4C"/>
    <w:rsid w:val="00150695"/>
    <w:rsid w:val="00161525"/>
    <w:rsid w:val="0017300F"/>
    <w:rsid w:val="001960EA"/>
    <w:rsid w:val="001C32A5"/>
    <w:rsid w:val="001D0D18"/>
    <w:rsid w:val="001F401C"/>
    <w:rsid w:val="002010AD"/>
    <w:rsid w:val="00212656"/>
    <w:rsid w:val="0022084D"/>
    <w:rsid w:val="0026450A"/>
    <w:rsid w:val="002963FA"/>
    <w:rsid w:val="00296BF0"/>
    <w:rsid w:val="002B5DF6"/>
    <w:rsid w:val="002F3D4E"/>
    <w:rsid w:val="002F4B41"/>
    <w:rsid w:val="0034367D"/>
    <w:rsid w:val="00347461"/>
    <w:rsid w:val="00361725"/>
    <w:rsid w:val="00386F6C"/>
    <w:rsid w:val="00393CEB"/>
    <w:rsid w:val="0039569A"/>
    <w:rsid w:val="003C2811"/>
    <w:rsid w:val="003C676D"/>
    <w:rsid w:val="00402BF2"/>
    <w:rsid w:val="00433DC7"/>
    <w:rsid w:val="004A1441"/>
    <w:rsid w:val="004A259E"/>
    <w:rsid w:val="004A45AF"/>
    <w:rsid w:val="004C15FD"/>
    <w:rsid w:val="004D0935"/>
    <w:rsid w:val="00501309"/>
    <w:rsid w:val="005177BC"/>
    <w:rsid w:val="005609FD"/>
    <w:rsid w:val="005A6875"/>
    <w:rsid w:val="005D733F"/>
    <w:rsid w:val="005F7781"/>
    <w:rsid w:val="00600FB5"/>
    <w:rsid w:val="00610EDE"/>
    <w:rsid w:val="00643320"/>
    <w:rsid w:val="00686230"/>
    <w:rsid w:val="006B3025"/>
    <w:rsid w:val="006D2412"/>
    <w:rsid w:val="006F2920"/>
    <w:rsid w:val="00704D39"/>
    <w:rsid w:val="00704D4E"/>
    <w:rsid w:val="00717953"/>
    <w:rsid w:val="00723675"/>
    <w:rsid w:val="007750FF"/>
    <w:rsid w:val="007C35CE"/>
    <w:rsid w:val="007F4E95"/>
    <w:rsid w:val="0083315D"/>
    <w:rsid w:val="00836DA0"/>
    <w:rsid w:val="00852EF0"/>
    <w:rsid w:val="008712DF"/>
    <w:rsid w:val="00892648"/>
    <w:rsid w:val="008A2661"/>
    <w:rsid w:val="008C7A87"/>
    <w:rsid w:val="00920BC1"/>
    <w:rsid w:val="00923E79"/>
    <w:rsid w:val="0097567C"/>
    <w:rsid w:val="009769E6"/>
    <w:rsid w:val="009B0DA2"/>
    <w:rsid w:val="009B178E"/>
    <w:rsid w:val="009E4CEC"/>
    <w:rsid w:val="00A36DF7"/>
    <w:rsid w:val="00A54F6F"/>
    <w:rsid w:val="00A7073F"/>
    <w:rsid w:val="00A729B7"/>
    <w:rsid w:val="00A81424"/>
    <w:rsid w:val="00AA082E"/>
    <w:rsid w:val="00AB2C51"/>
    <w:rsid w:val="00B214AE"/>
    <w:rsid w:val="00B2614F"/>
    <w:rsid w:val="00B3148C"/>
    <w:rsid w:val="00B60800"/>
    <w:rsid w:val="00B621ED"/>
    <w:rsid w:val="00B76DA2"/>
    <w:rsid w:val="00B76F01"/>
    <w:rsid w:val="00B96BA6"/>
    <w:rsid w:val="00BA6C1A"/>
    <w:rsid w:val="00BB5FE8"/>
    <w:rsid w:val="00BF565D"/>
    <w:rsid w:val="00BF5B7A"/>
    <w:rsid w:val="00C15C3F"/>
    <w:rsid w:val="00C50249"/>
    <w:rsid w:val="00C751F1"/>
    <w:rsid w:val="00CA01D5"/>
    <w:rsid w:val="00CE3C96"/>
    <w:rsid w:val="00CF3F73"/>
    <w:rsid w:val="00D632BA"/>
    <w:rsid w:val="00D67973"/>
    <w:rsid w:val="00D95198"/>
    <w:rsid w:val="00DA19B5"/>
    <w:rsid w:val="00DA20D8"/>
    <w:rsid w:val="00DC3A86"/>
    <w:rsid w:val="00DC543C"/>
    <w:rsid w:val="00E56E8F"/>
    <w:rsid w:val="00F02886"/>
    <w:rsid w:val="00F82CC3"/>
    <w:rsid w:val="00F836AD"/>
    <w:rsid w:val="00FB0CD5"/>
    <w:rsid w:val="00FE1A7F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501309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5013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501309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5013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semiHidden/>
    <w:unhideWhenUsed/>
    <w:rsid w:val="00501309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5013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50130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5013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No Spacing"/>
    <w:uiPriority w:val="1"/>
    <w:qFormat/>
    <w:rsid w:val="00501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13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annotation reference"/>
    <w:semiHidden/>
    <w:unhideWhenUsed/>
    <w:rsid w:val="00501309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013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130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923E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3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23E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23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4A45AF"/>
    <w:pPr>
      <w:ind w:left="720"/>
      <w:contextualSpacing/>
    </w:p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852EF0"/>
    <w:rPr>
      <w:b/>
      <w:bCs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852E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85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501309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5013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501309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5013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semiHidden/>
    <w:unhideWhenUsed/>
    <w:rsid w:val="00501309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5013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50130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5013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No Spacing"/>
    <w:uiPriority w:val="1"/>
    <w:qFormat/>
    <w:rsid w:val="00501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13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annotation reference"/>
    <w:semiHidden/>
    <w:unhideWhenUsed/>
    <w:rsid w:val="00501309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013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130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923E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3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23E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23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4A45AF"/>
    <w:pPr>
      <w:ind w:left="720"/>
      <w:contextualSpacing/>
    </w:p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852EF0"/>
    <w:rPr>
      <w:b/>
      <w:bCs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852E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85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3164</Words>
  <Characters>18039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Жаркова Наталья Сергеевна</dc:creator>
  <cp:lastModifiedBy>Крамская Наталья Олеговна</cp:lastModifiedBy>
  <cp:revision>10</cp:revision>
  <cp:lastPrinted>2016-06-01T08:47:00Z</cp:lastPrinted>
  <dcterms:created xsi:type="dcterms:W3CDTF">2016-06-16T06:07:00Z</dcterms:created>
  <dcterms:modified xsi:type="dcterms:W3CDTF">2016-06-28T08:17:00Z</dcterms:modified>
</cp:coreProperties>
</file>