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D1" w:rsidRDefault="001A4F2A" w:rsidP="002D09D1">
      <w:pPr>
        <w:framePr w:h="961" w:hRule="exact" w:hSpace="141" w:wrap="auto" w:vAnchor="text" w:hAnchor="page" w:x="5815" w:y="-4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Pr="00A4430B" w:rsidRDefault="00BB6C22" w:rsidP="00A4430B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2D09D1">
        <w:rPr>
          <w:b/>
        </w:rPr>
        <w:t>25</w:t>
      </w:r>
      <w:r w:rsidR="002B7CA3">
        <w:rPr>
          <w:b/>
        </w:rPr>
        <w:t xml:space="preserve"> </w:t>
      </w:r>
      <w:r w:rsidR="002D09D1">
        <w:rPr>
          <w:b/>
        </w:rPr>
        <w:t>июля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2D09D1">
        <w:rPr>
          <w:b/>
        </w:rPr>
        <w:t>№ 338</w:t>
      </w:r>
    </w:p>
    <w:p w:rsidR="00A4430B" w:rsidRPr="00A4430B" w:rsidRDefault="00A4430B" w:rsidP="00A4430B"/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от 20.05.2015 г. № 1</w:t>
      </w:r>
      <w:r w:rsidR="006A097A">
        <w:t>50</w:t>
      </w:r>
      <w:r w:rsidR="006B1EB3">
        <w:t xml:space="preserve"> «</w:t>
      </w:r>
      <w:r w:rsidR="006B1EB3" w:rsidRPr="001D6F0D">
        <w:rPr>
          <w:color w:val="000000"/>
        </w:rPr>
        <w:t>Об утверждении административного регламента</w:t>
      </w:r>
      <w:r w:rsidR="006B1EB3">
        <w:rPr>
          <w:color w:val="000000"/>
        </w:rPr>
        <w:t xml:space="preserve"> </w:t>
      </w:r>
      <w:r w:rsidR="006B1EB3" w:rsidRPr="001D6F0D">
        <w:rPr>
          <w:color w:val="000000"/>
        </w:rPr>
        <w:t>по предоставлению муниципальной услуги «</w:t>
      </w:r>
      <w:r w:rsidR="006A097A" w:rsidRPr="00271E1E">
        <w:t>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6A097A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9D1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>муниципального образования Громовское сельское поселение от 20.05.2015 г. № 1</w:t>
      </w:r>
      <w:r w:rsidR="006A097A">
        <w:rPr>
          <w:sz w:val="24"/>
          <w:szCs w:val="24"/>
        </w:rPr>
        <w:t>50</w:t>
      </w:r>
      <w:r w:rsidR="006B1EB3" w:rsidRPr="006B1EB3">
        <w:rPr>
          <w:sz w:val="24"/>
          <w:szCs w:val="24"/>
        </w:rPr>
        <w:t xml:space="preserve"> «</w:t>
      </w:r>
      <w:r w:rsidR="006B1EB3" w:rsidRPr="006A097A">
        <w:rPr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6A097A" w:rsidRPr="006A097A">
        <w:rPr>
          <w:sz w:val="24"/>
          <w:szCs w:val="24"/>
        </w:rPr>
        <w:t>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</w:r>
      <w:r w:rsidR="006B1EB3" w:rsidRPr="006A097A">
        <w:rPr>
          <w:color w:val="000000"/>
          <w:sz w:val="24"/>
          <w:szCs w:val="24"/>
        </w:rPr>
        <w:t>»</w:t>
      </w:r>
      <w:r w:rsidR="002D09D1">
        <w:rPr>
          <w:color w:val="000000"/>
          <w:sz w:val="24"/>
          <w:szCs w:val="24"/>
        </w:rPr>
        <w:t>.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2D09D1" w:rsidRDefault="002D09D1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</w:t>
      </w:r>
      <w:proofErr w:type="spellStart"/>
      <w:r w:rsidR="000F6400">
        <w:t>Леноблинформ</w:t>
      </w:r>
      <w:proofErr w:type="spellEnd"/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B49E0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4</cp:revision>
  <cp:lastPrinted>2016-02-26T11:32:00Z</cp:lastPrinted>
  <dcterms:created xsi:type="dcterms:W3CDTF">2016-07-25T06:44:00Z</dcterms:created>
  <dcterms:modified xsi:type="dcterms:W3CDTF">2016-07-25T06:57:00Z</dcterms:modified>
</cp:coreProperties>
</file>