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FD" w:rsidRPr="00B529FD" w:rsidRDefault="00B529FD" w:rsidP="00B529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29FD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B529FD" w:rsidRPr="00B529FD" w:rsidRDefault="00B529FD" w:rsidP="00B529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29FD">
        <w:rPr>
          <w:rFonts w:ascii="Times New Roman" w:eastAsia="Calibri" w:hAnsi="Times New Roman" w:cs="Times New Roman"/>
          <w:b/>
          <w:sz w:val="28"/>
          <w:szCs w:val="28"/>
        </w:rPr>
        <w:t>ЕЛИЗАВЕТИНСКО</w:t>
      </w:r>
      <w:r w:rsidR="00B327BA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B529FD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</w:t>
      </w:r>
      <w:r w:rsidR="00B327BA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B529FD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</w:t>
      </w:r>
      <w:r w:rsidR="00B327BA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B529FD">
        <w:rPr>
          <w:rFonts w:ascii="Times New Roman" w:eastAsia="Calibri" w:hAnsi="Times New Roman" w:cs="Times New Roman"/>
          <w:b/>
          <w:sz w:val="28"/>
          <w:szCs w:val="28"/>
        </w:rPr>
        <w:t xml:space="preserve"> ГАТЧИНСКОГО МУНИЦИПАЛЬНОГО РАЙОНА ЛЕНИНГРАДСКОЙ ОБЛАСТИ</w:t>
      </w:r>
    </w:p>
    <w:p w:rsidR="00B529FD" w:rsidRPr="00B529FD" w:rsidRDefault="00B529FD" w:rsidP="00B529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29FD" w:rsidRPr="00B529FD" w:rsidRDefault="00B529FD" w:rsidP="00B529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29FD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B529FD" w:rsidRPr="00B529FD" w:rsidRDefault="00B529FD" w:rsidP="00B529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29FD" w:rsidRPr="00B529FD" w:rsidRDefault="00141B5A" w:rsidP="00B529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="00B529FD" w:rsidRPr="00B529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A1745">
        <w:rPr>
          <w:rFonts w:ascii="Times New Roman" w:eastAsia="Calibri" w:hAnsi="Times New Roman" w:cs="Times New Roman"/>
          <w:b/>
          <w:sz w:val="28"/>
          <w:szCs w:val="28"/>
        </w:rPr>
        <w:t>июля</w:t>
      </w:r>
      <w:r w:rsidR="00B529FD" w:rsidRPr="00B529FD">
        <w:rPr>
          <w:rFonts w:ascii="Times New Roman" w:eastAsia="Calibri" w:hAnsi="Times New Roman" w:cs="Times New Roman"/>
          <w:b/>
          <w:sz w:val="28"/>
          <w:szCs w:val="28"/>
        </w:rPr>
        <w:t xml:space="preserve"> 2016 года                                                                                №</w:t>
      </w:r>
      <w:r>
        <w:rPr>
          <w:rFonts w:ascii="Times New Roman" w:eastAsia="Calibri" w:hAnsi="Times New Roman" w:cs="Times New Roman"/>
          <w:b/>
          <w:sz w:val="28"/>
          <w:szCs w:val="28"/>
        </w:rPr>
        <w:t>121</w:t>
      </w:r>
    </w:p>
    <w:p w:rsidR="00B529FD" w:rsidRPr="00B529FD" w:rsidRDefault="00B529FD" w:rsidP="00B529F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529FD" w:rsidRPr="00B529FD" w:rsidRDefault="00B529FD" w:rsidP="00141B5A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29FD">
        <w:rPr>
          <w:rFonts w:ascii="Times New Roman" w:eastAsia="Calibri" w:hAnsi="Times New Roman" w:cs="Times New Roman"/>
          <w:bCs/>
          <w:sz w:val="28"/>
          <w:szCs w:val="28"/>
        </w:rPr>
        <w:t>Об утверждении Положения</w:t>
      </w:r>
      <w:r w:rsidR="00141B5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529FD">
        <w:rPr>
          <w:rFonts w:ascii="Times New Roman" w:eastAsia="Calibri" w:hAnsi="Times New Roman" w:cs="Times New Roman"/>
          <w:bCs/>
          <w:sz w:val="28"/>
          <w:szCs w:val="28"/>
        </w:rPr>
        <w:t xml:space="preserve">об инвестиционной деятельности </w:t>
      </w:r>
      <w:r w:rsidR="00141B5A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муниципального </w:t>
      </w:r>
      <w:r w:rsidRPr="00B529FD">
        <w:rPr>
          <w:rFonts w:ascii="Times New Roman" w:eastAsia="Calibri" w:hAnsi="Times New Roman" w:cs="Times New Roman"/>
          <w:bCs/>
          <w:sz w:val="28"/>
          <w:szCs w:val="28"/>
        </w:rPr>
        <w:t>образования Елизаветинско</w:t>
      </w:r>
      <w:r w:rsidR="00B92673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B529FD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</w:t>
      </w:r>
      <w:r w:rsidR="00B92673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B529FD"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</w:t>
      </w:r>
      <w:r w:rsidR="00B92673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141B5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529FD">
        <w:rPr>
          <w:rFonts w:ascii="Times New Roman" w:eastAsia="Calibri" w:hAnsi="Times New Roman" w:cs="Times New Roman"/>
          <w:bCs/>
          <w:sz w:val="28"/>
          <w:szCs w:val="28"/>
        </w:rPr>
        <w:t>Гатчинского муниципального района</w:t>
      </w:r>
      <w:r w:rsidR="00141B5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529FD">
        <w:rPr>
          <w:rFonts w:ascii="Times New Roman" w:eastAsia="Calibri" w:hAnsi="Times New Roman" w:cs="Times New Roman"/>
          <w:bCs/>
          <w:sz w:val="28"/>
          <w:szCs w:val="28"/>
        </w:rPr>
        <w:t>Ленинградской области</w:t>
      </w:r>
    </w:p>
    <w:p w:rsidR="00C43686" w:rsidRPr="00C43686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529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C43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 </w:t>
      </w:r>
      <w:r w:rsidR="00B32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законом от 06.10.2003  №131-ФЗ </w:t>
      </w:r>
      <w:r w:rsidRPr="00C43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от 25.02.1999 №39-ФЗ «Об инвестиционной деятельности в Российской Федерации, осуществляемой в форме капитальных вложений», Федеральным законом от 28.06.2014 №172-ФЗ «О стратегическом планировании в Российской Федерации», руководствуясь Уставом </w:t>
      </w:r>
      <w:r w:rsidR="00B926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образования </w:t>
      </w:r>
      <w:r w:rsidR="00B529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Елизаветинско</w:t>
      </w:r>
      <w:r w:rsidR="00B926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C43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</w:t>
      </w:r>
      <w:r w:rsidR="00B926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C43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поселени</w:t>
      </w:r>
      <w:r w:rsidR="00B926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C43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Совет депутатов</w:t>
      </w:r>
      <w:r w:rsidR="00B529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образования </w:t>
      </w:r>
      <w:r w:rsidRPr="00C43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529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Елизаветинско</w:t>
      </w:r>
      <w:r w:rsidR="000F5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B529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43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</w:t>
      </w:r>
      <w:r w:rsidR="000F5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C43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поселени</w:t>
      </w:r>
      <w:r w:rsidR="000F5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B529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Гатчинского муниципального района Ленинградской области,</w:t>
      </w:r>
    </w:p>
    <w:p w:rsidR="00C43686" w:rsidRPr="00B529FD" w:rsidRDefault="00C43686" w:rsidP="00C43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                                      </w:t>
      </w:r>
      <w:r w:rsidRPr="00B529F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РЕШИЛ:</w:t>
      </w:r>
    </w:p>
    <w:p w:rsidR="00C43686" w:rsidRPr="00C43686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Утвердить Положени</w:t>
      </w:r>
      <w:r w:rsidR="00B32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C43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«Об инвестиционной деятельности на территории муниципального образования </w:t>
      </w:r>
      <w:r w:rsidR="00B529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Елизаветинско</w:t>
      </w:r>
      <w:r w:rsidR="000F5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B529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529FD" w:rsidRPr="00C43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</w:t>
      </w:r>
      <w:r w:rsidR="000F5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B529FD" w:rsidRPr="00C43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поселени</w:t>
      </w:r>
      <w:r w:rsidR="000F5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B529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43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Гатчинского муниципального района Ленинградской области» (приложение).</w:t>
      </w:r>
    </w:p>
    <w:p w:rsidR="00C43686" w:rsidRPr="00C43686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Настоящее Решение вступает в силу после официального опубликования и подлежит размещению на официальном сайте</w:t>
      </w:r>
      <w:r w:rsidR="000A4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образования</w:t>
      </w:r>
      <w:r w:rsidRPr="00C43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529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Елизаветинско</w:t>
      </w:r>
      <w:r w:rsidR="000A4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C43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</w:t>
      </w:r>
      <w:r w:rsidR="000A4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C43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поселени</w:t>
      </w:r>
      <w:r w:rsidR="000A4F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 </w:t>
      </w:r>
      <w:r w:rsidR="000A4F26" w:rsidRPr="00C43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Гатчинского муниципального района Ленинградской области</w:t>
      </w:r>
      <w:r w:rsidRPr="00C43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529FD" w:rsidRDefault="00C43686" w:rsidP="00C43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3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Глава </w:t>
      </w:r>
      <w:r w:rsidR="00B529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образования</w:t>
      </w:r>
    </w:p>
    <w:p w:rsidR="00C43686" w:rsidRPr="00C43686" w:rsidRDefault="00B529FD" w:rsidP="00C43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Елизаветинско</w:t>
      </w:r>
      <w:r w:rsidR="00B32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43686" w:rsidRPr="00C43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</w:t>
      </w:r>
      <w:r w:rsidR="00B32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C43686" w:rsidRPr="00C43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поселени</w:t>
      </w:r>
      <w:r w:rsidR="00B32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C43686" w:rsidRPr="00C43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                           </w:t>
      </w:r>
      <w:r w:rsidR="00141B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И.А. Ильин</w:t>
      </w:r>
    </w:p>
    <w:p w:rsidR="000F56DC" w:rsidRDefault="000F56DC" w:rsidP="000F56D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141B5A" w:rsidRDefault="00141B5A" w:rsidP="000F56D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141B5A" w:rsidRDefault="00141B5A" w:rsidP="000F56D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529FD" w:rsidRPr="00B529FD" w:rsidRDefault="00B529FD" w:rsidP="000F56D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529F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Исп. Евдокимова Е.Г.</w:t>
      </w:r>
    </w:p>
    <w:p w:rsidR="00B529FD" w:rsidRPr="00B529FD" w:rsidRDefault="00B529FD" w:rsidP="000F56D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529F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8(81371)57-245</w:t>
      </w:r>
    </w:p>
    <w:p w:rsidR="00C43686" w:rsidRPr="00141B5A" w:rsidRDefault="00C43686" w:rsidP="00B529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</w:t>
      </w:r>
      <w:r w:rsidRPr="00141B5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Приложение</w:t>
      </w:r>
      <w:r w:rsidR="00141B5A" w:rsidRPr="00141B5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№1</w:t>
      </w:r>
    </w:p>
    <w:p w:rsidR="00141B5A" w:rsidRDefault="00C43686" w:rsidP="00141B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3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                                          к решению Совета депутатов </w:t>
      </w:r>
    </w:p>
    <w:p w:rsidR="00C43686" w:rsidRPr="00C43686" w:rsidRDefault="00C43686" w:rsidP="00B529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 </w:t>
      </w:r>
      <w:r w:rsidR="00141B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27.07.</w:t>
      </w:r>
      <w:r w:rsidRPr="00C43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2016 № </w:t>
      </w:r>
      <w:r w:rsidR="00141B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121</w:t>
      </w:r>
    </w:p>
    <w:p w:rsidR="00C43686" w:rsidRPr="00C43686" w:rsidRDefault="00C43686" w:rsidP="00C43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 П</w:t>
      </w:r>
      <w:r w:rsidR="00B529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ОЛОЖЕНИЕ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инвестиционной деятельности на территории муниципального образования </w:t>
      </w:r>
      <w:r w:rsidR="00B529FD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Елизаветинско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529FD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529FD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Гатчинского муниципального района Ленинградской области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«Об инвестиционной деятельности на территории муниципального образования </w:t>
      </w:r>
      <w:r w:rsidR="00B529FD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Елизаветинско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529FD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529FD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529FD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Гатчинского муниципального района Ленинградской области»» (далее – Положение) определяет основные принципы инвестиционной деятельности на территории 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Елизаветинско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Гатчинского муниципального района Ленинградской области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осуществляемой в форме капитальных вложений, и направлено на стимулирование инвестиционной активности, способствующей привлечению инвестиций на территорию поселения, в пределах полномочий, предусмотренных федеральным законодательством, законодательством Ленинградской</w:t>
      </w:r>
      <w:proofErr w:type="gramEnd"/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области.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                                  1.Основные понятия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Положении используются следующие основные понятия: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поддержка инвестиционной деятельности, осуществляемой в форме капитальных вложений на территории 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Елизаветинско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Гатчинского муниципального района Ленинградской области 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муниципальная поддержка инвестиционной деятельности), - совокупность организационных, правовых, экономических, финансовых мер, устанавливаемых в целях создания благоприятных условий для развития инвестиционной деятельности на территории 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Елизаветинско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Гатчинского муниципального района Ленинградской области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инвестиционный проект - обоснование экономической целесообразности, объема и сроков осуществления инвестиций, в том числе необходимая проектная документация, разработанная в соответствии с законодательством Российской Федерации и Ленинградской области, а также описание практических действий по осуществлению инвестиций (бизнес-план);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 инвестиционной деятельности - инвесторы, заказчики, исполнители работ, пользователи объектов инвестиционной деятельности, а также поставщики и другие лица;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инвесторы - субъекты инвестиционной деятельности, осуществляющие вложение собственных, заемных или привлеченных сре</w:t>
      </w:r>
      <w:proofErr w:type="gramStart"/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ф</w:t>
      </w:r>
      <w:proofErr w:type="gramEnd"/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орме инвестиций и обеспечивающие 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их целевое использование. Инвесторами могут быть физические и юридические лица, создаваемые на основе договора о совместной деятельности и не имеющие статуса юридического лица объединения юридических лиц, государственные органы, органы местного самоуправления, а также иностранные субъекты инвестиционной деятельности. Инвесторы вправе выполнять функции любого другого участника инвестиционной деятельности;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капитальные вложения -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  <w:proofErr w:type="gramEnd"/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капитальных вложений - находящиеся в частной, государственной, муниципальной и иных формах собственности различные виды вновь создаваемого и (или) модернизируемого имущества, за изъятиями, устанавливаемыми федеральными законами.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Принципы инвестиционной деятельности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Инвестиционная деятельность, осуществляемая в форме капитальных вложений (далее – инвестиционная деятельность), на территории 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Елизаветинско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Гатчинского муниципального района Ленинградской области 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основывается на принципах: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равенства - недискриминирующего подхода ко всем субъектам инвестиционной деятельности;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прозрачности - общедоступности документированной информации органов местного самоуправления, необходимой для осуществления инвестиционной деятельности;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наибольшего благоприятствования - ориентации административных процедур и регулирования на лучшую с точки зрения интересов субъектов инвестиционной деятельности практику взаимодействия органов местного самоуправления с субъектами инвестиционной деятельности;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взаимной ответственности органов местного самоуправления и иных субъектов инвестиционной деятельности.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Формы муниципального регулирования инвестиционной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 в форме капитальных вложений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Регулирование органами местного самоуправления инвестиционной деятельности на территории 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Елизаветинско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Гатчинского муниципального района Ленинградской области</w:t>
      </w:r>
      <w:r w:rsidR="00B529FD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предусматривает: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создание в поселении благоприятных условий для развития инвестиционной деятельности путем: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 интересов инвесторов, осуществляемой посредством определения прав инвесторов и гарантий соблюдения их прав, предусмотренных настоящим Положением;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предоставления субъектам инвестиционной деятельности не противоречащих законодательству Российской Федерации и Ленинградской области льготных услови</w:t>
      </w:r>
      <w:r w:rsidR="008A1FBC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пользования землей, находящей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 муниципальной собственности;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социально-культурного назначения;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прямое участие органов местного самоуправления в инвестиционной деятельности путем: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разработки, утверждения и финансирования инвестиционных проектов, осуществляемых в порядке, определенном администрацией </w:t>
      </w:r>
      <w:r w:rsidR="00B529FD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экспертизы инвестиционных проектов в соответствии с законодательством Российской Федерации и Ленинградской области в порядке, определенном администрацией </w:t>
      </w:r>
      <w:r w:rsidR="00B529FD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вовлечения в инвестиционный процесс временно приостановленных и законсервированных строек и объектов, находящихся в муниципальной собственности;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Полномочия Совета депутатов в сфере инвестиционной деятельности на территории </w:t>
      </w:r>
      <w:r w:rsidR="002F247E" w:rsidRPr="00141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 Елизаветинское сельское поселение Гатчинского муниципального района Ленинградской области</w:t>
      </w:r>
    </w:p>
    <w:p w:rsidR="00C43686" w:rsidRPr="00141B5A" w:rsidRDefault="00C43686" w:rsidP="00C43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депутатов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29FD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Елизаветинско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29FD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529FD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Гатчинского муниципального района Ленинградской области</w:t>
      </w:r>
      <w:r w:rsidR="00B529FD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поддержки и регулирования инвестиционной деятельности на территории поселения: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принимает нормативные правовые акты, направленные на стимулирование инвестиционной деятельности на территории 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Елизаветинско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Гатчинского муниципального района Ленинградской области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принимает решения о предоставлении субъектам инвестиционной деятельности не противоречащих федеральному законодательству льго</w:t>
      </w:r>
      <w:r w:rsidR="008A1FBC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тных условий пользования землей, находящейся в муниципальной собственности.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Полномочия </w:t>
      </w:r>
      <w:proofErr w:type="gramStart"/>
      <w:r w:rsidRPr="00141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администрации </w:t>
      </w:r>
      <w:r w:rsidR="00650A36" w:rsidRPr="00141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 Елизаветинского сельского поселения Гатчинского муниципального района Ленинградской области</w:t>
      </w:r>
      <w:proofErr w:type="gramEnd"/>
      <w:r w:rsidR="00B529FD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1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сфере инвестиционной деятельности на территории поселения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B529FD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29FD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Елизаветинского сельского поселения Гатчинского муниципального района Ленинградской области 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администрация поселения) в сфере поддержки и регулирования инвестиционной деятельности на территории 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Елизаветинско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Гатчинского муниципального района Ленинградской области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создает благоприятные условия для привлечения инвесторов на территорию 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Елизаветинско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50A3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Гатчинского муниципального района Ленинградской области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рассматривает обращения инвесторов и принимает решения о предоставлении им муниципальной поддержки на условиях, предусмотренных нормативными правовыми актами муниципального образования;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разрабатывает, утверждает и финансирует инвестиционные проекты, осуществляемые</w:t>
      </w:r>
      <w:r w:rsidR="00D6382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муниципальным образованием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заключает с субъектами инвестиционной деятельности договоры и (или) контракты, предусмотренные законодательством Российской Федерации, нормативными правовыми актами Ленинградской области, нормативными правовыми актами Совета депутатов</w:t>
      </w:r>
      <w:r w:rsidR="00B529FD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Елизаветинско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529FD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529FD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529FD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Гатчинского муниципального района Ленинградской области</w:t>
      </w:r>
      <w:r w:rsidR="008A1FBC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администрации поселения, в котором определяются порядок, условия предоставления поддержки в соответствии с настоящим положением и возникающие при этом обязательства;</w:t>
      </w:r>
      <w:proofErr w:type="gramEnd"/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осуществляет контроль исполнения субъектами инвестиционной деятельности договоров и (или) контрактов.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поселения вправе формировать совещательные органы в сфере улучшения инвестиционного климата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29FD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Елизаветинско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529FD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529FD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529FD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определять их полномочия.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Отношения между субъектами инвестиционной деятельности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Отношения между субъектами инвестиционной деятельности осуществляются на основе договора и (или) контракта, </w:t>
      </w:r>
      <w:proofErr w:type="gramStart"/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заключаемых</w:t>
      </w:r>
      <w:proofErr w:type="gramEnd"/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ними в соответствии с Гражданским кодексом Российской Федерации.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Источники и формы осуществления капитальных вложений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1. Источники финансирования капитальных вложений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Инвестиционная деятельность, осуществляемая в форме капитальных вложений, в </w:t>
      </w:r>
      <w:r w:rsidR="003A174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Елизаветинском сельском поселении 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реализовываться за счет бюджетных и внебюджетных источников.</w:t>
      </w:r>
    </w:p>
    <w:p w:rsidR="00B07E34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Бюджетные источники финансирования капитальных вложений Инвестиционная деятельность, осуществляемая в форме капитальных</w:t>
      </w:r>
      <w:r w:rsidR="008A1FBC" w:rsidRPr="00141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FBC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вложений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3A174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Елизаветинском сельском поселении 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бюджетных средств</w:t>
      </w:r>
      <w:r w:rsidR="008A1FBC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виде бюджетных инвестиций в форме капитальных вложений в объекты муниципальной собственности за счет средств местного бюджета.</w:t>
      </w:r>
      <w:r w:rsidR="008A1FBC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382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D63825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D6382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целевым и эффективным использованием средств</w:t>
      </w:r>
      <w:r w:rsidR="00B07E34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бюджета, направляемых на капитальные вложения, </w:t>
      </w:r>
      <w:r w:rsidR="00D6382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администрация </w:t>
      </w:r>
      <w:r w:rsidR="00B07E34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поселения.</w:t>
      </w:r>
    </w:p>
    <w:p w:rsidR="00C43686" w:rsidRPr="00141B5A" w:rsidRDefault="00D63825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C4368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предоставления бюджетных ассигнований на осуществление инвестиций в форме капитальных вложений</w:t>
      </w:r>
      <w:r w:rsidR="00D440E4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бюджета, направляемых на капитальные вложения, бюджетные</w:t>
      </w:r>
      <w:r w:rsidR="00C4368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ассигнования на осуществление инвестиций в форме капитальных вложений предусматриваются в соответствии с </w:t>
      </w:r>
      <w:r w:rsidR="00B07E34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бюджетом муниципального образования </w:t>
      </w:r>
      <w:r w:rsidR="003A174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Елизаветинско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A174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A174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07E34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Гатчинского муниципального района Ленинградской области</w:t>
      </w:r>
      <w:r w:rsidR="00C4368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муниципальными программами, а также муниципальным</w:t>
      </w:r>
      <w:r w:rsidR="00D440E4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нормативными правовыми актами. 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8. Муниципальная поддержка инвестиционной деятельности на территории</w:t>
      </w:r>
      <w:r w:rsidR="00B07E34" w:rsidRPr="00141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141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A1745" w:rsidRPr="00141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Елизаветинско</w:t>
      </w:r>
      <w:r w:rsidR="002F247E" w:rsidRPr="00141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3A1745" w:rsidRPr="00141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</w:t>
      </w:r>
      <w:r w:rsidR="002F247E" w:rsidRPr="00141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3A1745" w:rsidRPr="00141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поселени</w:t>
      </w:r>
      <w:r w:rsidR="002F247E" w:rsidRPr="00141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B07E34" w:rsidRPr="00141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Гатчинского муниципального района Ленинградской области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B07E34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муниципального образования </w:t>
      </w:r>
      <w:r w:rsidR="003A174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Елизаветинско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A174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A174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07E34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Гатчинского муниципального района Ленинградской области</w:t>
      </w:r>
      <w:r w:rsidR="003A174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видом муниципальной поддержки инвестиционной деятельности является предоставление инвесторам льгот по арендной плате за земельные участки, находящиеся в муниципальной собственности </w:t>
      </w:r>
      <w:r w:rsidR="00B07E34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Елизаветинско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07E34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07E34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2F247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07E34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Гатчинского муниципального района Ленинградской области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числе: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инвесторам, осуществляющим инвестиционную деятельность в форме капитальных вложений на период осуществления архитектурного проектирования и инженерных изысканий, но не более чем на 1 год предоставляется льгота по уплате арендной платы в размере 50%;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инвесторам, осуществляющим инвестиционную деятельность в форме капитальных вложений на период осуществления строительства, предоставляется льгота по уплате арендной платы, но не более чем на 3 года в размере 20%;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инвесторам, осуществляющим инвестиционную деятельность в форме капитальных вложений на период реконструкции, предоставляется льгота по уплате арендной платы, но не более чем на 1 год в размере 20%;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для субъектов малого и среднего предпринимательства вводится льгота в виде уменьшения годового размера арендной платы на 10%.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Порядок, условия предоставления и прекращения предоставления муниципальной поддержки инвестиционной деятельности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Порядок предоставления муниципальной поддержки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инвесторам льгот по арендной плате за земельные участки, находящиеся в муниципальной собственности </w:t>
      </w:r>
      <w:r w:rsidR="00B07E34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Елизаветинско</w:t>
      </w:r>
      <w:r w:rsidR="008454A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07E34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8454A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07E34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8454A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07E34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Гатчинского муниципального района Ленинградской области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осуществляется в соответствии с порядками и на условиях, установленных законодательством Российской Федерации, Ленинградской области, нормативными правовыми актами Совета депутатов</w:t>
      </w:r>
      <w:r w:rsidR="003A174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Елизаветинско</w:t>
      </w:r>
      <w:r w:rsidR="008454A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A174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8454A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A174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8454A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A174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Гатчинского муниципального района Ленинградской области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администрации поселения.</w:t>
      </w:r>
      <w:proofErr w:type="gramEnd"/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Условия предоставления муниципальной поддержки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получение муниципальной поддержки возникает у инвестора, отвечающего следующим требованиям: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осуществление инвестиционной деятельности на территории </w:t>
      </w:r>
      <w:r w:rsidR="00B07E34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Елизаветинско</w:t>
      </w:r>
      <w:r w:rsidR="008454A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07E34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8454A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07E34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8454A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07E34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Гатчинского муниципального района Ленинградской области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отсутствие задолженности по платежам в бюджеты всех уровней, а также просроченной задолженности по возврату бюджетных средств, предоставленных на возвратной и платной основе;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не нахождение в стадии ликвидации, реорганизации или банкротства;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иные требования, предусмотренные федеральными, областными и муниципальными нормативными правовыми актами.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Приостановление и прекращение предоставления муниципальной поддержки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proofErr w:type="gramStart"/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Приостановление предоставления инвесторам, реализующим на территории </w:t>
      </w:r>
      <w:r w:rsidR="00B07E34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Елизаветинско</w:t>
      </w:r>
      <w:r w:rsidR="008454A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07E34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8454A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07E34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8454A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07E34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Гатчинского муниципального района Ленинградской области 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инвестиционные проекты, муниципальной поддержки инвестиционной деятельности производится администрацией поселения по следующим основаниям:</w:t>
      </w:r>
      <w:proofErr w:type="gramEnd"/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прекращение или приостановление инвестиционной деятельности инвестором правомочными государственными органами в установленном порядке законодательством Российской Федерации и Ленинградской области;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случаи стихийных и иных бедствий, катастроф;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введение чрезвычайного положения;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случаи, при которых продолжение инвестиционной деятельности может привести к нарушению установленных законом экологических, санитарно-гигиенических и других норм и правил, охраняемых законом прав и интересов граждан, юридических лиц и государства;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иные случаи, предусмотренные законодательством Российской Федерации, Ленинградской области правовыми актами Совета депутатов</w:t>
      </w:r>
      <w:r w:rsidR="003A174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74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Елизаветинско</w:t>
      </w:r>
      <w:r w:rsidR="008454A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A174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8454A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A174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8454AE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A174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Гатчинского муниципального района Ленинградской области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администрации поселения.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Прекращение предоставления муниципальной поддержки инвестиционной деятельности производится в следующих случаях: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завершение инвестиционного проекта или достижение его срока окупаемости;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 инициативе инвестора при предоставлении обоснования нецелесообразности дальнейшей реализации проекта с предоставлением муниципальной поддержки;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необоснованное невыполнение инвестором </w:t>
      </w:r>
      <w:r w:rsidR="004B1303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условий,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заключенных между администрацией поселения и инвестором договоров и (или) контрактов;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банкротство инвестора;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 соглашению сторон, в том числе в связи с существенными изменениями обстоятельств, делающих нецелесообразным дальнейшую реализацию инвестиционного проекта;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при образовании недоимки инвестора свыше шести месяцев по налогам и сборам в бюджетную систему Российской Федерации и платежам в государственные внебюджетные фонды с первого числа месяца, следующего за отчетным кварталом, в котором срок возникновения недоимки превысил шесть месяцев;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7) при возникновении </w:t>
      </w:r>
      <w:proofErr w:type="gramStart"/>
      <w:r w:rsidR="004B1303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форс</w:t>
      </w:r>
      <w:proofErr w:type="gramEnd"/>
      <w:r w:rsidR="004B1303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мажорных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обстоятельств в ходе реализации проекта.</w:t>
      </w:r>
    </w:p>
    <w:p w:rsidR="00C43686" w:rsidRPr="00141B5A" w:rsidRDefault="00C43686" w:rsidP="003A1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Права, обязанности и ответственность субъектов инвестиционной деятельн</w:t>
      </w:r>
      <w:r w:rsidR="003A1745" w:rsidRPr="00141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ости. </w:t>
      </w:r>
      <w:r w:rsidRPr="00141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 Гарантии соблюдения прав инвесторов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Права инвесторов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инвесторы, включая </w:t>
      </w:r>
      <w:proofErr w:type="gramStart"/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иностранных</w:t>
      </w:r>
      <w:proofErr w:type="gramEnd"/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имеют равные права на: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осуществление инвестиционной деятельности в форме капитальных вложений, за изъятиями, устанавливаемыми федеральными законами;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самостоятельное определение объемов и направлений капитальных вложений, а также заключение договоров с другими субъектами инвестиционной деятельности в соответствии с Гражданским кодексом Российской Федерации;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владение, пользование и распоряжение объектами капитальных вложений и результатами осуществленных капитальных вложений;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передачу по договору и (или) контракту своих прав на осуществление капитальных вложений и на их результаты физическим и юридическим лицам, государственным органам и органам местного самоуправления в соответствии с законодательством Российской Федерации и Ленинградской области;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выбор видов муниципальной поддержки, предусмотренных настоящим Положением;</w:t>
      </w:r>
    </w:p>
    <w:p w:rsidR="00C43686" w:rsidRPr="00141B5A" w:rsidRDefault="00D63825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4368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объединение собственных и привлеченных средств со средствами других инвесторов в целях совместного осуществления капитальных вложений на основании</w:t>
      </w:r>
      <w:r w:rsidR="00357D07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3686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в соответствии с законодательством Российской Федерации и Ленинградской области.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Гарантии соблюдения прав инвесторов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поселения в пределах своих полномочий в соответствии с федеральным и областным законодательством, настоящим Положением гарантируют всем субъектам инвестиционной деятельности: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обеспечение равных прав при осуществлении инвестиционной деятельности;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гласность в обсуждении инвестиционных проектов;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стабильность прав субъектов инвестиционной деятельности.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Обязанности инвесторов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 инвестиционной деятельности обязаны: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осуществлять инвестиционную деятельность в соответствии с федеральными законами и иными нормативными правовыми актами Российской Федерации, законами и </w:t>
      </w:r>
      <w:r w:rsidR="00D6382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нормативными правовыми актами Ленинградской области,</w:t>
      </w:r>
      <w:r w:rsidR="00D440E4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1303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органов местного самоуправления -</w:t>
      </w:r>
      <w:r w:rsidR="00D440E4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Елизаветинско</w:t>
      </w:r>
      <w:r w:rsidR="00421479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440E4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421479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440E4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421479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440E4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Гатчинского муниципального района Ленинградской области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2) исполнять требования, предъявляемые законодательством Российской Федерации и Ленинградской области, правовыми актами Совета </w:t>
      </w:r>
      <w:r w:rsidR="00D6382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 муниципального</w:t>
      </w:r>
      <w:r w:rsidR="003A174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Елизаветинско</w:t>
      </w:r>
      <w:r w:rsidR="00421479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A174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421479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A174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421479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A174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Гатчинского муниципального района Ленинградской области 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администрации поселения;</w:t>
      </w:r>
      <w:proofErr w:type="gramEnd"/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использовать средства, направляемые на капитальные вложения, по целевому назначению;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уплачивать налоги и другие обязательные платежи, установленные законодательством Российской Федерации, законодательством Ленинградской области и нормативными правовыми актами Совета депутатов </w:t>
      </w:r>
      <w:r w:rsidR="003A174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Елизаветинско</w:t>
      </w:r>
      <w:r w:rsidR="00421479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A174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421479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A174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421479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A174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Гатчинского муниципального района Ленинградской области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не допускать проявлений недобросовестной конкуренции и выполнять требования антимонопольного законодательства Российской Федерации;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выполнять требования государственных стандартов, норм, правил и других нормативов, установленных законодательством Российской Федерации и законодательством Ленинградской области;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сертификатов, установленных действующим законод</w:t>
      </w:r>
      <w:r w:rsidR="00530497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ательством Российской Федерации;</w:t>
      </w:r>
    </w:p>
    <w:p w:rsidR="00530497" w:rsidRPr="00141B5A" w:rsidRDefault="00530497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предоставлять органам местного самоуправлени</w:t>
      </w:r>
      <w:proofErr w:type="gramStart"/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муниципальному образованию Елизаветинско</w:t>
      </w:r>
      <w:r w:rsidR="00421479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421479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421479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Гатчинского муниципального района Ленинградской области информацию необходимую для муниципальной поддержки инвестиционной деятельности, осуществляемой в соответствии с их полномочиями.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Ответственность инвесторов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Инвесторы в случае нарушения требований законодательства Российской Федерации и Ленинградской области, нормативных правовых актов Совета депутатов </w:t>
      </w:r>
      <w:r w:rsidR="003A174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Елизаветинско</w:t>
      </w:r>
      <w:r w:rsidR="0093110C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A174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93110C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A174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93110C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bookmarkStart w:id="0" w:name="_GoBack"/>
      <w:bookmarkEnd w:id="0"/>
      <w:r w:rsidR="003A1745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Гатчинского муниципального района Ленинградской области </w:t>
      </w: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администрации поселения, а также обязательств, взятых на себя в соответствии с договорами и (или) контрактами, несут ответственность в соответствии с действующим законодательством Российской Федерации и Ленинградской области.</w:t>
      </w:r>
      <w:proofErr w:type="gramEnd"/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Споры, связанные с инвестиционной деятельностью, осуществляемой в форме капитальных вложений, разрешаются в порядке, установленном законода</w:t>
      </w:r>
      <w:r w:rsidR="00530497"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тельством Российской Федерации.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Порядок осуществления </w:t>
      </w:r>
      <w:proofErr w:type="gramStart"/>
      <w:r w:rsidRPr="00141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141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соблюдением требований, установленных настоящим Положением</w:t>
      </w:r>
    </w:p>
    <w:p w:rsidR="00C43686" w:rsidRPr="00141B5A" w:rsidRDefault="00C43686" w:rsidP="00C43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поселения осуществляет </w:t>
      </w:r>
      <w:proofErr w:type="gramStart"/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4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договорных обязательств между субъектами инвестиционной деятельности в рамках соблюдения требований настоящего Положения.</w:t>
      </w:r>
    </w:p>
    <w:p w:rsidR="00530497" w:rsidRPr="00141B5A" w:rsidRDefault="00530497" w:rsidP="0053049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B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 в пределах своих полномочий, а также контрольный ор</w:t>
      </w:r>
      <w:r w:rsidR="004B1303" w:rsidRPr="00141B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 муниципального образования Е</w:t>
      </w:r>
      <w:r w:rsidRPr="00141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лизаветинское сельское поселение </w:t>
      </w:r>
      <w:r w:rsidRPr="00141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гатчинского муниципального района Ленинградской области по поручению Совета Депутатов </w:t>
      </w:r>
      <w:r w:rsidR="004B1303" w:rsidRPr="00141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Е</w:t>
      </w:r>
      <w:r w:rsidRPr="00141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лизаветинское сельское поселение </w:t>
      </w:r>
      <w:r w:rsidR="004B1303" w:rsidRPr="00141B5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41B5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атчинского муниципального района Ленинградской области проводят проверки инвесторов в части соблюдения ими условий инвестиционного договора и (или) контракта и требований настоящего Положения.</w:t>
      </w:r>
      <w:proofErr w:type="gramEnd"/>
    </w:p>
    <w:p w:rsidR="00530497" w:rsidRPr="00141B5A" w:rsidRDefault="00530497" w:rsidP="0053049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невыполнения условий инвестиционного договора и (или) контракта, требований настоящего Положения, а также отказа инвестора в предоставлении документов, необ</w:t>
      </w:r>
      <w:r w:rsidR="004B1303" w:rsidRPr="00141B5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ходимых для проведения проверки,</w:t>
      </w:r>
      <w:r w:rsidRPr="00141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E34" w:rsidRPr="00141B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41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муниципального образования </w:t>
      </w:r>
      <w:r w:rsidR="004B1303" w:rsidRPr="00141B5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41B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4B1303" w:rsidRPr="00141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заветинско</w:t>
      </w:r>
      <w:r w:rsidR="00B07E34" w:rsidRPr="00141B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B1303" w:rsidRPr="00141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B07E34" w:rsidRPr="00141B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B1303" w:rsidRPr="00141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B07E34" w:rsidRPr="00141B5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B1303" w:rsidRPr="00141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141B5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атчинского муниципального района Ленинградской области принимает</w:t>
      </w:r>
      <w:r w:rsidR="004B1303" w:rsidRPr="00141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приостановке действия инвестиционного договора и (или) контракта, до их полного устранения.</w:t>
      </w:r>
    </w:p>
    <w:p w:rsidR="009F5226" w:rsidRDefault="009F5226"/>
    <w:sectPr w:rsidR="009F5226" w:rsidSect="0029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8639A"/>
    <w:multiLevelType w:val="hybridMultilevel"/>
    <w:tmpl w:val="4264546C"/>
    <w:lvl w:ilvl="0" w:tplc="DD664C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E77"/>
    <w:rsid w:val="000A4F26"/>
    <w:rsid w:val="000F56DC"/>
    <w:rsid w:val="00141B5A"/>
    <w:rsid w:val="002912F9"/>
    <w:rsid w:val="002F247E"/>
    <w:rsid w:val="00357D07"/>
    <w:rsid w:val="003A1745"/>
    <w:rsid w:val="003B2E77"/>
    <w:rsid w:val="00421479"/>
    <w:rsid w:val="004B1303"/>
    <w:rsid w:val="00530497"/>
    <w:rsid w:val="00650A36"/>
    <w:rsid w:val="008454AE"/>
    <w:rsid w:val="008A1FBC"/>
    <w:rsid w:val="0093110C"/>
    <w:rsid w:val="009F5226"/>
    <w:rsid w:val="00B07E34"/>
    <w:rsid w:val="00B327BA"/>
    <w:rsid w:val="00B529FD"/>
    <w:rsid w:val="00B92673"/>
    <w:rsid w:val="00C43686"/>
    <w:rsid w:val="00D440E4"/>
    <w:rsid w:val="00D6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6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10</Pages>
  <Words>3414</Words>
  <Characters>19462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 Елена Геннадьевна</dc:creator>
  <cp:keywords/>
  <dc:description/>
  <cp:lastModifiedBy>use_vyr</cp:lastModifiedBy>
  <cp:revision>19</cp:revision>
  <cp:lastPrinted>2016-07-27T11:47:00Z</cp:lastPrinted>
  <dcterms:created xsi:type="dcterms:W3CDTF">2016-07-13T11:02:00Z</dcterms:created>
  <dcterms:modified xsi:type="dcterms:W3CDTF">2016-07-27T11:47:00Z</dcterms:modified>
</cp:coreProperties>
</file>