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E" w:rsidRDefault="00D7346E" w:rsidP="00D7346E">
      <w:pPr>
        <w:jc w:val="center"/>
        <w:rPr>
          <w:b/>
          <w:sz w:val="32"/>
          <w:szCs w:val="32"/>
        </w:rPr>
      </w:pPr>
      <w:r>
        <w:rPr>
          <w:b/>
        </w:rPr>
        <w:t xml:space="preserve">   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 xml:space="preserve">РАСПОРЯЖЕНИЕ </w:t>
      </w: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Pr="00B46260" w:rsidRDefault="00D7346E" w:rsidP="00D7346E">
      <w:pPr>
        <w:jc w:val="both"/>
        <w:rPr>
          <w:u w:val="single"/>
        </w:rPr>
      </w:pPr>
      <w:r>
        <w:t>__</w:t>
      </w:r>
      <w:r w:rsidR="0081615B" w:rsidRPr="0081615B">
        <w:rPr>
          <w:u w:val="single"/>
        </w:rPr>
        <w:t>01.10.2015</w:t>
      </w:r>
      <w:r>
        <w:t>__№ _</w:t>
      </w:r>
      <w:r w:rsidR="0081615B" w:rsidRPr="0081615B">
        <w:rPr>
          <w:u w:val="single"/>
        </w:rPr>
        <w:t>152-р</w:t>
      </w:r>
      <w:r w:rsidRPr="0081615B">
        <w:rPr>
          <w:u w:val="single"/>
        </w:rPr>
        <w:t>_</w:t>
      </w:r>
      <w:bookmarkStart w:id="0" w:name="_GoBack"/>
      <w:bookmarkEnd w:id="0"/>
    </w:p>
    <w:p w:rsidR="004949A3" w:rsidRDefault="00D7346E" w:rsidP="00D7346E">
      <w:pPr>
        <w:jc w:val="both"/>
      </w:pPr>
      <w:r>
        <w:t xml:space="preserve">О </w:t>
      </w:r>
      <w:r w:rsidR="004949A3">
        <w:t xml:space="preserve">создании </w:t>
      </w:r>
      <w:r w:rsidR="001157B9">
        <w:t>к</w:t>
      </w:r>
      <w:r w:rsidR="004949A3">
        <w:t>омиссии по землепользованию</w:t>
      </w:r>
    </w:p>
    <w:p w:rsidR="004949A3" w:rsidRDefault="004949A3" w:rsidP="00D7346E">
      <w:pPr>
        <w:jc w:val="both"/>
      </w:pPr>
      <w:r>
        <w:t xml:space="preserve">и застройке </w:t>
      </w:r>
      <w:r w:rsidR="00D7346E">
        <w:t xml:space="preserve">администрации </w:t>
      </w:r>
      <w:proofErr w:type="spellStart"/>
      <w:r w:rsidR="00D7346E">
        <w:t>Форносовского</w:t>
      </w:r>
      <w:proofErr w:type="spellEnd"/>
    </w:p>
    <w:p w:rsidR="004949A3" w:rsidRDefault="00D7346E" w:rsidP="00D7346E">
      <w:pPr>
        <w:jc w:val="both"/>
      </w:pPr>
      <w:r>
        <w:t xml:space="preserve">городского поселения </w:t>
      </w:r>
      <w:proofErr w:type="spellStart"/>
      <w:r>
        <w:t>Тосненского</w:t>
      </w:r>
      <w:proofErr w:type="spellEnd"/>
      <w:r>
        <w:t xml:space="preserve"> района </w:t>
      </w:r>
    </w:p>
    <w:p w:rsidR="00D7346E" w:rsidRDefault="00D7346E" w:rsidP="00D7346E">
      <w:pPr>
        <w:jc w:val="both"/>
      </w:pPr>
      <w:r>
        <w:t xml:space="preserve">Ленинградской области  </w:t>
      </w: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9E35B7" w:rsidRPr="004F4E43" w:rsidRDefault="009E35B7" w:rsidP="009E35B7">
      <w:pPr>
        <w:jc w:val="both"/>
        <w:rPr>
          <w:bCs/>
        </w:rPr>
      </w:pPr>
      <w:r>
        <w:t xml:space="preserve">        </w:t>
      </w:r>
      <w:r w:rsidR="00D7346E">
        <w:t xml:space="preserve">В соответствии с Федеральным </w:t>
      </w:r>
      <w:r w:rsidR="00D7346E" w:rsidRPr="00E021B3">
        <w:t>зак</w:t>
      </w:r>
      <w:r w:rsidR="00D7346E">
        <w:t>оном</w:t>
      </w:r>
      <w:r w:rsidR="00D7346E" w:rsidRPr="00E021B3">
        <w:t xml:space="preserve"> </w:t>
      </w:r>
      <w:r w:rsidR="00D7346E">
        <w:t xml:space="preserve"> </w:t>
      </w:r>
      <w:r w:rsidR="00D7346E" w:rsidRPr="00E021B3">
        <w:t>от  06.10.2003</w:t>
      </w:r>
      <w:r w:rsidR="00D7346E">
        <w:t xml:space="preserve"> г.</w:t>
      </w:r>
      <w:r w:rsidR="00D7346E" w:rsidRPr="00E021B3">
        <w:t xml:space="preserve"> № 131-ФЗ «Об общих принципах организации  местного  самоуправления  в  Российской  Федерации»</w:t>
      </w:r>
      <w:r w:rsidR="00D7346E">
        <w:t xml:space="preserve">, Уставом </w:t>
      </w:r>
      <w:proofErr w:type="spellStart"/>
      <w:r w:rsidR="00D7346E">
        <w:t>Форносовского</w:t>
      </w:r>
      <w:proofErr w:type="spellEnd"/>
      <w:r w:rsidR="00D7346E">
        <w:t xml:space="preserve"> городского поселения </w:t>
      </w:r>
      <w:proofErr w:type="spellStart"/>
      <w:r w:rsidR="00D7346E">
        <w:t>Тосненского</w:t>
      </w:r>
      <w:proofErr w:type="spellEnd"/>
      <w:r w:rsidR="00D7346E">
        <w:t xml:space="preserve"> района Ленинградской области</w:t>
      </w:r>
      <w:r w:rsidR="004949A3">
        <w:t>, Правилами землепользования и застройки</w:t>
      </w:r>
      <w:r>
        <w:t>, у</w:t>
      </w:r>
      <w:r w:rsidRPr="004F4E43">
        <w:rPr>
          <w:bCs/>
        </w:rPr>
        <w:t>твержден</w:t>
      </w:r>
      <w:r>
        <w:rPr>
          <w:bCs/>
        </w:rPr>
        <w:t>ными</w:t>
      </w:r>
      <w:r w:rsidRPr="004F4E43">
        <w:rPr>
          <w:bCs/>
        </w:rPr>
        <w:t xml:space="preserve">  Решением Совета депутатов</w:t>
      </w:r>
      <w:r>
        <w:rPr>
          <w:bCs/>
        </w:rPr>
        <w:t xml:space="preserve"> </w:t>
      </w:r>
      <w:proofErr w:type="spellStart"/>
      <w:r w:rsidRPr="004F4E43">
        <w:rPr>
          <w:bCs/>
        </w:rPr>
        <w:t>Форносовского</w:t>
      </w:r>
      <w:proofErr w:type="spellEnd"/>
      <w:r w:rsidRPr="004F4E43">
        <w:rPr>
          <w:bCs/>
        </w:rPr>
        <w:t xml:space="preserve"> городского поселения</w:t>
      </w:r>
      <w:r>
        <w:rPr>
          <w:bCs/>
        </w:rPr>
        <w:t xml:space="preserve">  №  35 от  « 17»  февраля  </w:t>
      </w:r>
      <w:r w:rsidRPr="004F4E43">
        <w:rPr>
          <w:bCs/>
        </w:rPr>
        <w:t xml:space="preserve"> 2010 года</w:t>
      </w:r>
      <w:r w:rsidR="00B9387A">
        <w:rPr>
          <w:bCs/>
        </w:rPr>
        <w:t>:</w:t>
      </w:r>
    </w:p>
    <w:p w:rsidR="00D7346E" w:rsidRDefault="00D7346E" w:rsidP="009E35B7">
      <w:pPr>
        <w:jc w:val="both"/>
      </w:pPr>
    </w:p>
    <w:p w:rsidR="009F36DB" w:rsidRDefault="002C5C85" w:rsidP="00B9387A">
      <w:pPr>
        <w:jc w:val="both"/>
      </w:pPr>
      <w:r>
        <w:t xml:space="preserve">1. </w:t>
      </w:r>
      <w:r w:rsidR="009F36DB" w:rsidRPr="00B9387A">
        <w:t xml:space="preserve">Создать комиссию </w:t>
      </w:r>
      <w:r w:rsidR="009F36DB">
        <w:t xml:space="preserve">по землепользованию и застройке администрации </w:t>
      </w:r>
      <w:proofErr w:type="spellStart"/>
      <w:r w:rsidR="009F36DB">
        <w:t>Форносовского</w:t>
      </w:r>
      <w:proofErr w:type="spellEnd"/>
      <w:r w:rsidR="009F36DB">
        <w:t xml:space="preserve"> городского поселения </w:t>
      </w:r>
      <w:proofErr w:type="spellStart"/>
      <w:r w:rsidR="009F36DB">
        <w:t>Тосненского</w:t>
      </w:r>
      <w:proofErr w:type="spellEnd"/>
      <w:r w:rsidR="009F36DB">
        <w:t xml:space="preserve"> района Ленинградской области</w:t>
      </w:r>
      <w:r w:rsidR="00731CFE">
        <w:t>,</w:t>
      </w:r>
    </w:p>
    <w:p w:rsidR="001157B9" w:rsidRDefault="002C5C85" w:rsidP="00B9387A">
      <w:pPr>
        <w:jc w:val="both"/>
      </w:pPr>
      <w:r>
        <w:t xml:space="preserve">2. </w:t>
      </w:r>
      <w:r w:rsidR="001157B9">
        <w:t>Утвердить положение о порядке деятельности комиссии по</w:t>
      </w:r>
      <w:r w:rsidR="001157B9" w:rsidRPr="001157B9">
        <w:t xml:space="preserve"> </w:t>
      </w:r>
      <w:r w:rsidR="001157B9">
        <w:t xml:space="preserve">землепользованию и застройке администрации </w:t>
      </w:r>
      <w:proofErr w:type="spellStart"/>
      <w:r w:rsidR="001157B9">
        <w:t>Форносовского</w:t>
      </w:r>
      <w:proofErr w:type="spellEnd"/>
      <w:r w:rsidR="001157B9">
        <w:t xml:space="preserve"> городского поселения </w:t>
      </w:r>
      <w:proofErr w:type="spellStart"/>
      <w:r w:rsidR="001157B9">
        <w:t>Тосненского</w:t>
      </w:r>
      <w:proofErr w:type="spellEnd"/>
      <w:r w:rsidR="001157B9">
        <w:t xml:space="preserve"> района Ленинградской област</w:t>
      </w:r>
      <w:proofErr w:type="gramStart"/>
      <w:r w:rsidR="001157B9">
        <w:t>и</w:t>
      </w:r>
      <w:r w:rsidR="00D72CE4">
        <w:t>(</w:t>
      </w:r>
      <w:proofErr w:type="gramEnd"/>
      <w:r w:rsidR="00D72CE4">
        <w:t>приложение №1),</w:t>
      </w:r>
    </w:p>
    <w:p w:rsidR="002C5C85" w:rsidRDefault="001157B9" w:rsidP="00B9387A">
      <w:pPr>
        <w:jc w:val="both"/>
      </w:pPr>
      <w:r>
        <w:t>3.</w:t>
      </w:r>
      <w:r w:rsidR="00D72CE4">
        <w:t xml:space="preserve"> </w:t>
      </w:r>
      <w:r w:rsidR="002C5C85">
        <w:t>Утвердить состав</w:t>
      </w:r>
      <w:r w:rsidR="002C5C85" w:rsidRPr="002C5C85">
        <w:t xml:space="preserve"> </w:t>
      </w:r>
      <w:r w:rsidR="002C5C85" w:rsidRPr="00B9387A">
        <w:t>комисси</w:t>
      </w:r>
      <w:r w:rsidR="002C5C85">
        <w:t>и</w:t>
      </w:r>
      <w:r w:rsidR="002C5C85" w:rsidRPr="00B9387A">
        <w:t xml:space="preserve"> </w:t>
      </w:r>
      <w:r w:rsidR="002C5C85">
        <w:t xml:space="preserve">по землепользованию и застройке администрации </w:t>
      </w:r>
      <w:proofErr w:type="spellStart"/>
      <w:r w:rsidR="002C5C85">
        <w:t>Форносовского</w:t>
      </w:r>
      <w:proofErr w:type="spellEnd"/>
      <w:r w:rsidR="002C5C85">
        <w:t xml:space="preserve"> городского поселения </w:t>
      </w:r>
      <w:proofErr w:type="spellStart"/>
      <w:r w:rsidR="002C5C85">
        <w:t>Тосненского</w:t>
      </w:r>
      <w:proofErr w:type="spellEnd"/>
      <w:r w:rsidR="002C5C85">
        <w:t xml:space="preserve"> района Ленинградской области (приложение №</w:t>
      </w:r>
      <w:r w:rsidR="00D72CE4">
        <w:t>2</w:t>
      </w:r>
      <w:r w:rsidR="002C5C85">
        <w:t>)</w:t>
      </w:r>
      <w:r w:rsidR="00731CFE">
        <w:t>,</w:t>
      </w:r>
    </w:p>
    <w:p w:rsidR="00001031" w:rsidRDefault="00D72CE4" w:rsidP="00001031">
      <w:pPr>
        <w:jc w:val="both"/>
      </w:pPr>
      <w:r>
        <w:t xml:space="preserve">4. </w:t>
      </w:r>
      <w:r w:rsidR="00001031">
        <w:t xml:space="preserve">Признать утратившим силу распоряжение администрации </w:t>
      </w:r>
      <w:proofErr w:type="spellStart"/>
      <w:r w:rsidR="00001031">
        <w:t>Форносовского</w:t>
      </w:r>
      <w:proofErr w:type="spellEnd"/>
      <w:r w:rsidR="00001031">
        <w:t xml:space="preserve"> городского поселения </w:t>
      </w:r>
      <w:proofErr w:type="spellStart"/>
      <w:r w:rsidR="00001031">
        <w:t>Тосненского</w:t>
      </w:r>
      <w:proofErr w:type="spellEnd"/>
      <w:r w:rsidR="00001031">
        <w:t xml:space="preserve"> района Ленинградской области от 04.10.2006 №63-р (с изменениями от 01.02.2010 № 10-р, 25.01.2013 №7-р, 16.10.2013 № 123-р, 29.04.2014 № 65-р).</w:t>
      </w:r>
    </w:p>
    <w:p w:rsidR="009F36DB" w:rsidRDefault="00D72CE4" w:rsidP="009F36DB">
      <w:pPr>
        <w:jc w:val="both"/>
      </w:pPr>
      <w:r>
        <w:t>5</w:t>
      </w:r>
      <w:r w:rsidR="00677EB8">
        <w:t xml:space="preserve">. </w:t>
      </w:r>
      <w:proofErr w:type="gramStart"/>
      <w:r w:rsidR="002C5C85">
        <w:t>Контроль за</w:t>
      </w:r>
      <w:proofErr w:type="gramEnd"/>
      <w:r w:rsidR="002C5C85">
        <w:t xml:space="preserve"> исполнением распоряжения оставляю за собой.</w:t>
      </w: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tabs>
          <w:tab w:val="left" w:pos="7170"/>
        </w:tabs>
      </w:pPr>
      <w:r>
        <w:t>Глава администрации</w:t>
      </w:r>
      <w:r>
        <w:tab/>
      </w:r>
      <w:r w:rsidR="00677EB8">
        <w:t xml:space="preserve">             </w:t>
      </w:r>
      <w:proofErr w:type="spellStart"/>
      <w:r w:rsidR="00677EB8">
        <w:t>А.И.Семенов</w:t>
      </w:r>
      <w:proofErr w:type="spellEnd"/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D7346E" w:rsidRDefault="00D7346E" w:rsidP="00D7346E">
      <w:pPr>
        <w:jc w:val="both"/>
      </w:pPr>
    </w:p>
    <w:p w:rsidR="00F363F3" w:rsidRDefault="00D7346E" w:rsidP="00D7346E">
      <w:pPr>
        <w:jc w:val="both"/>
        <w:rPr>
          <w:sz w:val="20"/>
          <w:szCs w:val="20"/>
        </w:rPr>
      </w:pPr>
      <w:r w:rsidRPr="00E91B74">
        <w:rPr>
          <w:sz w:val="20"/>
          <w:szCs w:val="20"/>
        </w:rPr>
        <w:t>Исп.</w:t>
      </w:r>
      <w:r w:rsidR="00677EB8">
        <w:rPr>
          <w:sz w:val="20"/>
          <w:szCs w:val="20"/>
        </w:rPr>
        <w:t>: Петров Е.Е.</w:t>
      </w:r>
    </w:p>
    <w:p w:rsidR="00D7346E" w:rsidRDefault="00731CFE" w:rsidP="00D734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="00F363F3">
        <w:rPr>
          <w:sz w:val="20"/>
          <w:szCs w:val="20"/>
        </w:rPr>
        <w:t>63336</w:t>
      </w:r>
    </w:p>
    <w:p w:rsidR="00DB1162" w:rsidRDefault="00DB1162" w:rsidP="00DB1162">
      <w:pPr>
        <w:pStyle w:val="a3"/>
        <w:ind w:left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</w:t>
      </w:r>
    </w:p>
    <w:p w:rsidR="00DB1162" w:rsidRPr="00E91B74" w:rsidRDefault="00DB1162" w:rsidP="00DB1162">
      <w:pPr>
        <w:pStyle w:val="a3"/>
        <w:ind w:left="426"/>
        <w:jc w:val="right"/>
        <w:rPr>
          <w:rFonts w:ascii="Times New Roman" w:hAnsi="Times New Roman"/>
          <w:sz w:val="24"/>
        </w:rPr>
      </w:pPr>
      <w:r w:rsidRPr="00E91B74">
        <w:rPr>
          <w:rFonts w:ascii="Times New Roman" w:hAnsi="Times New Roman"/>
          <w:sz w:val="24"/>
        </w:rPr>
        <w:t>к распоряжению администрации</w:t>
      </w:r>
    </w:p>
    <w:p w:rsidR="00DB1162" w:rsidRPr="00E91B74" w:rsidRDefault="00DB1162" w:rsidP="00DB1162">
      <w:pPr>
        <w:pStyle w:val="a3"/>
        <w:ind w:left="426"/>
        <w:jc w:val="right"/>
        <w:rPr>
          <w:rFonts w:ascii="Times New Roman" w:hAnsi="Times New Roman"/>
          <w:sz w:val="24"/>
        </w:rPr>
      </w:pPr>
      <w:proofErr w:type="spellStart"/>
      <w:r w:rsidRPr="00E91B74">
        <w:rPr>
          <w:rFonts w:ascii="Times New Roman" w:hAnsi="Times New Roman"/>
          <w:sz w:val="24"/>
        </w:rPr>
        <w:t>Форносовского</w:t>
      </w:r>
      <w:proofErr w:type="spellEnd"/>
      <w:r w:rsidRPr="00E91B74">
        <w:rPr>
          <w:rFonts w:ascii="Times New Roman" w:hAnsi="Times New Roman"/>
          <w:sz w:val="24"/>
        </w:rPr>
        <w:t xml:space="preserve"> городского поселения </w:t>
      </w:r>
    </w:p>
    <w:p w:rsidR="00DB1162" w:rsidRPr="00E91B74" w:rsidRDefault="00DB1162" w:rsidP="00DB1162">
      <w:pPr>
        <w:pStyle w:val="a3"/>
        <w:ind w:left="426"/>
        <w:jc w:val="right"/>
        <w:rPr>
          <w:rFonts w:ascii="Times New Roman" w:hAnsi="Times New Roman"/>
          <w:sz w:val="24"/>
        </w:rPr>
      </w:pPr>
      <w:proofErr w:type="spellStart"/>
      <w:r w:rsidRPr="00E91B74">
        <w:rPr>
          <w:rFonts w:ascii="Times New Roman" w:hAnsi="Times New Roman"/>
          <w:sz w:val="24"/>
        </w:rPr>
        <w:t>Тосненского</w:t>
      </w:r>
      <w:proofErr w:type="spellEnd"/>
      <w:r w:rsidRPr="00E91B74">
        <w:rPr>
          <w:rFonts w:ascii="Times New Roman" w:hAnsi="Times New Roman"/>
          <w:sz w:val="24"/>
        </w:rPr>
        <w:t xml:space="preserve"> района Ленинградской области </w:t>
      </w:r>
    </w:p>
    <w:p w:rsidR="00DB1162" w:rsidRPr="00E91B74" w:rsidRDefault="00DB1162" w:rsidP="00DB1162">
      <w:pPr>
        <w:pStyle w:val="a3"/>
        <w:ind w:left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«01</w:t>
      </w:r>
      <w:r w:rsidRPr="00E91B74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октября</w:t>
      </w:r>
      <w:r w:rsidRPr="00E91B74">
        <w:rPr>
          <w:rFonts w:ascii="Times New Roman" w:hAnsi="Times New Roman"/>
          <w:sz w:val="24"/>
        </w:rPr>
        <w:t xml:space="preserve">  201</w:t>
      </w:r>
      <w:r>
        <w:rPr>
          <w:rFonts w:ascii="Times New Roman" w:hAnsi="Times New Roman"/>
          <w:sz w:val="24"/>
        </w:rPr>
        <w:t>5</w:t>
      </w:r>
      <w:r w:rsidRPr="00E91B74">
        <w:rPr>
          <w:rFonts w:ascii="Times New Roman" w:hAnsi="Times New Roman"/>
          <w:sz w:val="24"/>
        </w:rPr>
        <w:t xml:space="preserve"> г.  № </w:t>
      </w:r>
      <w:r>
        <w:rPr>
          <w:rFonts w:ascii="Times New Roman" w:hAnsi="Times New Roman"/>
          <w:sz w:val="24"/>
        </w:rPr>
        <w:t>152-р</w:t>
      </w:r>
    </w:p>
    <w:p w:rsidR="00DB1162" w:rsidRDefault="00DB1162" w:rsidP="00D734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DB1162" w:rsidRDefault="00DB1162" w:rsidP="00D7346E">
      <w:pPr>
        <w:jc w:val="both"/>
        <w:rPr>
          <w:sz w:val="20"/>
          <w:szCs w:val="20"/>
        </w:rPr>
      </w:pPr>
    </w:p>
    <w:p w:rsidR="00F363F3" w:rsidRPr="00DB1162" w:rsidRDefault="00DB1162" w:rsidP="00D7346E">
      <w:pPr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DB1162">
        <w:rPr>
          <w:b/>
        </w:rPr>
        <w:t>П</w:t>
      </w:r>
      <w:r>
        <w:rPr>
          <w:b/>
        </w:rPr>
        <w:t>о</w:t>
      </w:r>
      <w:r w:rsidRPr="00DB1162">
        <w:rPr>
          <w:b/>
        </w:rPr>
        <w:t>ложение</w:t>
      </w:r>
    </w:p>
    <w:p w:rsidR="00F363F3" w:rsidRDefault="00DB1162" w:rsidP="00D7346E">
      <w:pPr>
        <w:jc w:val="both"/>
        <w:rPr>
          <w:b/>
        </w:rPr>
      </w:pPr>
      <w:r>
        <w:rPr>
          <w:b/>
        </w:rPr>
        <w:t xml:space="preserve">            </w:t>
      </w:r>
      <w:r w:rsidRPr="00DB1162">
        <w:rPr>
          <w:b/>
        </w:rPr>
        <w:t>о порядке деятельности комиссии по землепользованию и застройке</w:t>
      </w:r>
    </w:p>
    <w:p w:rsidR="00DB1162" w:rsidRDefault="00DB1162" w:rsidP="00D7346E">
      <w:pPr>
        <w:jc w:val="both"/>
        <w:rPr>
          <w:b/>
        </w:rPr>
      </w:pPr>
    </w:p>
    <w:p w:rsidR="00DB1162" w:rsidRDefault="00897FEF" w:rsidP="00D7346E">
      <w:pPr>
        <w:jc w:val="both"/>
        <w:rPr>
          <w:b/>
        </w:rPr>
      </w:pPr>
      <w:r>
        <w:rPr>
          <w:b/>
        </w:rPr>
        <w:t xml:space="preserve">         </w:t>
      </w:r>
      <w:r w:rsidR="00DB1162">
        <w:rPr>
          <w:b/>
        </w:rPr>
        <w:t>1</w:t>
      </w:r>
      <w:r>
        <w:rPr>
          <w:b/>
        </w:rPr>
        <w:t>.</w:t>
      </w:r>
      <w:r w:rsidR="00DB1162">
        <w:rPr>
          <w:b/>
        </w:rPr>
        <w:t xml:space="preserve"> Общие положения</w:t>
      </w:r>
    </w:p>
    <w:p w:rsidR="00897FEF" w:rsidRDefault="00897FEF" w:rsidP="00D7346E">
      <w:pPr>
        <w:jc w:val="both"/>
      </w:pPr>
      <w:r>
        <w:t xml:space="preserve">         </w:t>
      </w:r>
      <w:r w:rsidRPr="00897FEF">
        <w:t>Пол</w:t>
      </w:r>
      <w:r>
        <w:t>ожение определяет основные цели и задачи, права и обязанности комиссии, взаимодейс</w:t>
      </w:r>
      <w:r w:rsidR="00AD6C71">
        <w:t xml:space="preserve">твие должностных лиц в части </w:t>
      </w:r>
      <w:r w:rsidR="00AD6C71" w:rsidRPr="00D735C4">
        <w:t>землепользовани</w:t>
      </w:r>
      <w:r w:rsidR="00AD6C71">
        <w:t>я</w:t>
      </w:r>
      <w:r w:rsidR="00AD6C71" w:rsidRPr="00D735C4">
        <w:t xml:space="preserve"> и застройк</w:t>
      </w:r>
      <w:r w:rsidR="00AD6C71">
        <w:t>и</w:t>
      </w:r>
      <w:r w:rsidR="00AD6C71" w:rsidRPr="00D735C4">
        <w:t xml:space="preserve"> </w:t>
      </w:r>
      <w:proofErr w:type="spellStart"/>
      <w:r w:rsidR="00AD6C71" w:rsidRPr="00D735C4">
        <w:t>Форносовского</w:t>
      </w:r>
      <w:proofErr w:type="spellEnd"/>
      <w:r w:rsidR="00AD6C71" w:rsidRPr="00D735C4">
        <w:t xml:space="preserve"> городского поселения</w:t>
      </w:r>
      <w:r w:rsidR="00AD6C71">
        <w:t>.</w:t>
      </w:r>
      <w:r w:rsidR="00AD6C71" w:rsidRPr="00D735C4">
        <w:t xml:space="preserve">  </w:t>
      </w:r>
    </w:p>
    <w:p w:rsidR="00897FEF" w:rsidRDefault="00075E6A" w:rsidP="00D7346E">
      <w:pPr>
        <w:jc w:val="both"/>
      </w:pPr>
      <w:r>
        <w:t xml:space="preserve">         </w:t>
      </w:r>
      <w:r w:rsidR="00897FEF">
        <w:t xml:space="preserve">Комиссия </w:t>
      </w:r>
      <w:r w:rsidR="00897FEF" w:rsidRPr="00897FEF">
        <w:t>по землепользованию и застройке</w:t>
      </w:r>
      <w:r>
        <w:t xml:space="preserve"> (далее Комиссия) образуется по решению Главы администрации </w:t>
      </w:r>
      <w:proofErr w:type="spellStart"/>
      <w:r>
        <w:t>Форносовского</w:t>
      </w:r>
      <w:proofErr w:type="spellEnd"/>
      <w:r>
        <w:t xml:space="preserve"> городского поселения.</w:t>
      </w:r>
    </w:p>
    <w:p w:rsidR="00281473" w:rsidRPr="00D735C4" w:rsidRDefault="00281473" w:rsidP="00281473">
      <w:pPr>
        <w:tabs>
          <w:tab w:val="num" w:pos="360"/>
          <w:tab w:val="left" w:pos="1134"/>
        </w:tabs>
        <w:jc w:val="both"/>
      </w:pPr>
      <w:r>
        <w:t xml:space="preserve">         </w:t>
      </w:r>
      <w:r w:rsidRPr="00D735C4">
        <w:t xml:space="preserve">Комиссия по землепользованию и застройке </w:t>
      </w:r>
      <w:proofErr w:type="spellStart"/>
      <w:r w:rsidRPr="00D735C4">
        <w:t>Форносовского</w:t>
      </w:r>
      <w:proofErr w:type="spellEnd"/>
      <w:r w:rsidRPr="00D735C4">
        <w:t xml:space="preserve"> городского поселения  формируется в целях обеспечения требований Правил землепользования и застройки, предъявляемых к землепользованию и застройке.</w:t>
      </w:r>
    </w:p>
    <w:p w:rsidR="00C84438" w:rsidRDefault="00281473" w:rsidP="00C84438">
      <w:pPr>
        <w:tabs>
          <w:tab w:val="num" w:pos="360"/>
          <w:tab w:val="left" w:pos="1134"/>
        </w:tabs>
        <w:jc w:val="both"/>
      </w:pPr>
      <w:r>
        <w:t xml:space="preserve">         </w:t>
      </w:r>
      <w:r w:rsidRPr="00D735C4">
        <w:t xml:space="preserve">Комиссия осуществляет свою деятельность </w:t>
      </w:r>
      <w:proofErr w:type="gramStart"/>
      <w:r w:rsidRPr="00D735C4">
        <w:t>согласно Правил</w:t>
      </w:r>
      <w:proofErr w:type="gramEnd"/>
      <w:r>
        <w:t xml:space="preserve"> землепользования и застройки и</w:t>
      </w:r>
      <w:r w:rsidRPr="00D735C4">
        <w:t xml:space="preserve"> является рекомендательно-совещательным органом при главе администрации </w:t>
      </w:r>
      <w:proofErr w:type="spellStart"/>
      <w:r w:rsidRPr="00D735C4">
        <w:t>Форносовского</w:t>
      </w:r>
      <w:proofErr w:type="spellEnd"/>
      <w:r w:rsidRPr="00D735C4">
        <w:t xml:space="preserve"> городского поселения.</w:t>
      </w:r>
    </w:p>
    <w:p w:rsidR="00DB5EC1" w:rsidRDefault="00075E6A" w:rsidP="00C84438">
      <w:pPr>
        <w:tabs>
          <w:tab w:val="num" w:pos="360"/>
          <w:tab w:val="left" w:pos="1134"/>
        </w:tabs>
        <w:jc w:val="both"/>
      </w:pPr>
      <w:r>
        <w:t xml:space="preserve">         В настоящем</w:t>
      </w:r>
      <w:r w:rsidR="00DB5EC1">
        <w:t xml:space="preserve"> положении используются следующие понятия:</w:t>
      </w:r>
    </w:p>
    <w:p w:rsidR="00DB5EC1" w:rsidRDefault="00DB5EC1" w:rsidP="00075E6A">
      <w:pPr>
        <w:ind w:right="-1"/>
        <w:jc w:val="both"/>
      </w:pPr>
      <w:r>
        <w:t xml:space="preserve">1 </w:t>
      </w:r>
      <w:r w:rsidR="005A2582">
        <w:t xml:space="preserve"> </w:t>
      </w:r>
      <w:r>
        <w:t>Комиссия – постоянно действующий коллегиальный орган при администрации поселения, который наделен правом рассмотрения вопросов</w:t>
      </w:r>
      <w:r w:rsidR="007D3793" w:rsidRPr="007D3793">
        <w:t xml:space="preserve"> </w:t>
      </w:r>
      <w:r w:rsidR="007D3793">
        <w:t xml:space="preserve">по </w:t>
      </w:r>
      <w:r w:rsidR="007D3793" w:rsidRPr="00D735C4">
        <w:t>землепользовани</w:t>
      </w:r>
      <w:r w:rsidR="007D3793">
        <w:t>ю</w:t>
      </w:r>
      <w:r w:rsidR="007D3793" w:rsidRPr="00D735C4">
        <w:t xml:space="preserve"> и застройк</w:t>
      </w:r>
      <w:r w:rsidR="007D3793">
        <w:t>е поселения.</w:t>
      </w:r>
    </w:p>
    <w:p w:rsidR="00075E6A" w:rsidRDefault="00D735C4" w:rsidP="00075E6A">
      <w:pPr>
        <w:ind w:right="-1"/>
        <w:jc w:val="both"/>
      </w:pPr>
      <w:r>
        <w:t>2. Градостроительное зонирование – зонирование территории муниципального образования в целях определения</w:t>
      </w:r>
      <w:r w:rsidR="00C84438">
        <w:t xml:space="preserve"> территориальных зон и установления градостроительных регламентов.</w:t>
      </w:r>
    </w:p>
    <w:p w:rsidR="00C84438" w:rsidRDefault="00C84438" w:rsidP="00075E6A">
      <w:pPr>
        <w:ind w:right="-1"/>
        <w:jc w:val="both"/>
      </w:pPr>
      <w:r>
        <w:t>3. Правила землепользования и застройки (далее –</w:t>
      </w:r>
      <w:r w:rsidR="006F54BA">
        <w:t xml:space="preserve"> </w:t>
      </w:r>
      <w:r>
        <w:t>Правила) – документ градостроительного зонирования, который утверждается Советом депутатов поселения,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84438" w:rsidRDefault="00C84438" w:rsidP="00075E6A">
      <w:pPr>
        <w:ind w:right="-1"/>
        <w:jc w:val="both"/>
      </w:pPr>
      <w:r>
        <w:t>4. Последовательность градостроительного зонирования – установление этапов градостроительного зонирования применительно к территориям поселения.</w:t>
      </w:r>
    </w:p>
    <w:p w:rsidR="00075E6A" w:rsidRPr="00897FEF" w:rsidRDefault="00075E6A" w:rsidP="00D7346E">
      <w:pPr>
        <w:jc w:val="both"/>
      </w:pPr>
    </w:p>
    <w:p w:rsidR="00DB1162" w:rsidRDefault="00897FEF" w:rsidP="00D7346E">
      <w:pPr>
        <w:jc w:val="both"/>
        <w:rPr>
          <w:b/>
        </w:rPr>
      </w:pPr>
      <w:r>
        <w:rPr>
          <w:b/>
        </w:rPr>
        <w:t xml:space="preserve">         </w:t>
      </w:r>
      <w:r w:rsidR="00DB1162">
        <w:rPr>
          <w:b/>
        </w:rPr>
        <w:t>2.Цели и задачи</w:t>
      </w:r>
    </w:p>
    <w:p w:rsidR="00C84438" w:rsidRDefault="00725712" w:rsidP="00D7346E">
      <w:pPr>
        <w:jc w:val="both"/>
        <w:rPr>
          <w:b/>
        </w:rPr>
      </w:pPr>
      <w:r>
        <w:t xml:space="preserve">        </w:t>
      </w:r>
      <w:r w:rsidR="00C84438" w:rsidRPr="00C84438">
        <w:t xml:space="preserve">Деятельность Комиссии направлена на </w:t>
      </w:r>
      <w:r w:rsidR="00C84438" w:rsidRPr="00D735C4">
        <w:t>обеспечения требований Правил землепользования и застройки, предъявляемых к землепользованию и застройке.</w:t>
      </w:r>
      <w:r w:rsidR="00C84438">
        <w:rPr>
          <w:b/>
        </w:rPr>
        <w:t xml:space="preserve"> </w:t>
      </w:r>
    </w:p>
    <w:p w:rsidR="00C84438" w:rsidRDefault="00C84438" w:rsidP="00D7346E">
      <w:pPr>
        <w:jc w:val="both"/>
        <w:rPr>
          <w:b/>
        </w:rPr>
      </w:pPr>
    </w:p>
    <w:p w:rsidR="00DB1162" w:rsidRDefault="00897FEF" w:rsidP="00D7346E">
      <w:pPr>
        <w:jc w:val="both"/>
        <w:rPr>
          <w:b/>
        </w:rPr>
      </w:pPr>
      <w:r>
        <w:rPr>
          <w:b/>
        </w:rPr>
        <w:t xml:space="preserve">         </w:t>
      </w:r>
      <w:r w:rsidR="00DB1162">
        <w:rPr>
          <w:b/>
        </w:rPr>
        <w:t>3.Основные направления деятельности комиссии</w:t>
      </w:r>
    </w:p>
    <w:p w:rsidR="00C84438" w:rsidRDefault="00503725" w:rsidP="00C84438">
      <w:pPr>
        <w:jc w:val="both"/>
      </w:pPr>
      <w:r>
        <w:t xml:space="preserve">         </w:t>
      </w:r>
      <w:r w:rsidR="00C84438" w:rsidRPr="00C84438">
        <w:t>3.1.</w:t>
      </w:r>
      <w:r w:rsidR="00C84438">
        <w:rPr>
          <w:b/>
        </w:rPr>
        <w:t xml:space="preserve"> </w:t>
      </w:r>
      <w:r w:rsidR="00C84438" w:rsidRPr="00D735C4">
        <w:t>организует проведение публичных слушаний в случаях и в порядке, установленном статьёй 20 настоящих Правил;</w:t>
      </w:r>
    </w:p>
    <w:p w:rsidR="00C84438" w:rsidRDefault="00503725" w:rsidP="005A2582">
      <w:pPr>
        <w:jc w:val="both"/>
      </w:pPr>
      <w:r>
        <w:t xml:space="preserve">         </w:t>
      </w:r>
      <w:r w:rsidR="005A2582">
        <w:t xml:space="preserve">3.2. </w:t>
      </w:r>
      <w:r w:rsidR="00C84438" w:rsidRPr="00D735C4">
        <w:t>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порядке, установленном статьёй 15 настоящих Правил;</w:t>
      </w:r>
    </w:p>
    <w:p w:rsidR="00C84438" w:rsidRDefault="00503725" w:rsidP="005A2582">
      <w:pPr>
        <w:jc w:val="both"/>
      </w:pPr>
      <w:r>
        <w:t xml:space="preserve">         </w:t>
      </w:r>
      <w:r w:rsidR="005A2582">
        <w:t xml:space="preserve">3.3. </w:t>
      </w:r>
      <w:r w:rsidR="00C84438" w:rsidRPr="00D735C4">
        <w:t>рассматривает заявления правообладателей земельных участков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статьёй 16 настоящих Правил;</w:t>
      </w:r>
    </w:p>
    <w:p w:rsidR="00C84438" w:rsidRDefault="00503725" w:rsidP="005A2582">
      <w:pPr>
        <w:jc w:val="both"/>
      </w:pPr>
      <w:r>
        <w:lastRenderedPageBreak/>
        <w:t xml:space="preserve">         </w:t>
      </w:r>
      <w:r w:rsidR="005A2582">
        <w:t xml:space="preserve">3.4. </w:t>
      </w:r>
      <w:r w:rsidR="00C84438" w:rsidRPr="00D735C4">
        <w:t xml:space="preserve">готовит рекомендации главе администрации </w:t>
      </w:r>
      <w:proofErr w:type="spellStart"/>
      <w:r w:rsidR="00C84438" w:rsidRPr="00D735C4">
        <w:t>Форносовского</w:t>
      </w:r>
      <w:proofErr w:type="spellEnd"/>
      <w:r w:rsidR="00C84438" w:rsidRPr="00D735C4">
        <w:t xml:space="preserve"> городского поселения о внесении изменений в Правила или об отклонении предложений о внесении изменений, в порядке, установленном статьёй 22 настоящих Правил;</w:t>
      </w:r>
    </w:p>
    <w:p w:rsidR="00C84438" w:rsidRDefault="00503725" w:rsidP="005A2582">
      <w:pPr>
        <w:jc w:val="both"/>
      </w:pPr>
      <w:r>
        <w:t xml:space="preserve">         </w:t>
      </w:r>
      <w:r w:rsidR="005A2582">
        <w:t xml:space="preserve">3.5. </w:t>
      </w:r>
      <w:r w:rsidR="00C84438" w:rsidRPr="00D735C4">
        <w:t>запрашивает необходимую информацию;</w:t>
      </w:r>
    </w:p>
    <w:p w:rsidR="00C84438" w:rsidRPr="00D735C4" w:rsidRDefault="00503725" w:rsidP="005A2582">
      <w:pPr>
        <w:jc w:val="both"/>
      </w:pPr>
      <w:r>
        <w:t xml:space="preserve">         </w:t>
      </w:r>
      <w:r w:rsidR="005A2582">
        <w:t xml:space="preserve">3.6. </w:t>
      </w:r>
      <w:r w:rsidR="00C84438" w:rsidRPr="00D735C4">
        <w:t>осуществляет другие полномочия.</w:t>
      </w:r>
    </w:p>
    <w:p w:rsidR="00C84438" w:rsidRDefault="00C84438" w:rsidP="00D7346E">
      <w:pPr>
        <w:jc w:val="both"/>
        <w:rPr>
          <w:b/>
        </w:rPr>
      </w:pPr>
    </w:p>
    <w:p w:rsidR="00C84438" w:rsidRDefault="00C84438" w:rsidP="00D7346E">
      <w:pPr>
        <w:jc w:val="both"/>
        <w:rPr>
          <w:b/>
        </w:rPr>
      </w:pPr>
    </w:p>
    <w:p w:rsidR="00DB1162" w:rsidRDefault="00897FEF" w:rsidP="00D7346E">
      <w:pPr>
        <w:jc w:val="both"/>
        <w:rPr>
          <w:b/>
        </w:rPr>
      </w:pPr>
      <w:r>
        <w:rPr>
          <w:b/>
        </w:rPr>
        <w:t xml:space="preserve">         </w:t>
      </w:r>
      <w:r w:rsidR="00DB1162">
        <w:rPr>
          <w:b/>
        </w:rPr>
        <w:t>4. Права и обязанности</w:t>
      </w:r>
    </w:p>
    <w:p w:rsidR="005A2582" w:rsidRDefault="00167235" w:rsidP="00D7346E">
      <w:pPr>
        <w:jc w:val="both"/>
      </w:pPr>
      <w:r>
        <w:t xml:space="preserve">         </w:t>
      </w:r>
      <w:r w:rsidR="005A2582" w:rsidRPr="005A2582">
        <w:t>4.1. Комиссия вправе</w:t>
      </w:r>
      <w:r w:rsidR="005A2582">
        <w:t>:</w:t>
      </w:r>
    </w:p>
    <w:p w:rsidR="005A2582" w:rsidRDefault="005A2582" w:rsidP="00D7346E">
      <w:pPr>
        <w:jc w:val="both"/>
      </w:pPr>
      <w:r>
        <w:t>- запрашивать и безвозмездно получать в установленные сроки от</w:t>
      </w:r>
      <w:r w:rsidR="00192AB1">
        <w:t xml:space="preserve"> </w:t>
      </w:r>
      <w:r>
        <w:t>органов государственной власти, органов государственного контроля и надзора, органов местного самоуправления поселения и района, физических и юридических лиц официальные заключения, сведения и необходимую информацию, иные материалы, относящиеся к рассматриваемым Комиссией вопросам.</w:t>
      </w:r>
    </w:p>
    <w:p w:rsidR="005A2582" w:rsidRDefault="005A2582" w:rsidP="00D7346E">
      <w:pPr>
        <w:jc w:val="both"/>
      </w:pPr>
      <w:r>
        <w:t xml:space="preserve">- </w:t>
      </w:r>
      <w:r w:rsidR="00E5452E">
        <w:t xml:space="preserve">  </w:t>
      </w:r>
      <w:r>
        <w:t>привлекать специалистов</w:t>
      </w:r>
    </w:p>
    <w:p w:rsidR="005A2582" w:rsidRDefault="00167235" w:rsidP="00D7346E">
      <w:pPr>
        <w:jc w:val="both"/>
      </w:pPr>
      <w:r>
        <w:t xml:space="preserve">         </w:t>
      </w:r>
      <w:r w:rsidR="005A2582">
        <w:t>4.2. В обязанности Комиссии входит:</w:t>
      </w:r>
    </w:p>
    <w:p w:rsidR="005A2582" w:rsidRDefault="005A2582" w:rsidP="00D7346E">
      <w:pPr>
        <w:jc w:val="both"/>
      </w:pPr>
      <w:r>
        <w:t xml:space="preserve">- </w:t>
      </w:r>
      <w:r w:rsidR="00BF0BD4">
        <w:t xml:space="preserve">  </w:t>
      </w:r>
      <w:r>
        <w:t>рассмотрение заявлений</w:t>
      </w:r>
      <w:r w:rsidR="00BE54DF">
        <w:t xml:space="preserve"> заинтересованных лиц,</w:t>
      </w:r>
    </w:p>
    <w:p w:rsidR="008D0F90" w:rsidRDefault="005A2582" w:rsidP="00D7346E">
      <w:pPr>
        <w:jc w:val="both"/>
      </w:pPr>
      <w:r>
        <w:t xml:space="preserve">- </w:t>
      </w:r>
      <w:r w:rsidR="008D0F90">
        <w:t>обеспечение проведения публичных слушаний</w:t>
      </w:r>
      <w:r w:rsidR="00BE54DF">
        <w:t xml:space="preserve"> в соответствии с действующим законодательством,</w:t>
      </w:r>
    </w:p>
    <w:p w:rsidR="005A2582" w:rsidRDefault="008D0F90" w:rsidP="00D7346E">
      <w:pPr>
        <w:jc w:val="both"/>
      </w:pPr>
      <w:r>
        <w:t>- обеспечение возможности участия граждан в принятии решений по вопросам землепользования и застройки</w:t>
      </w:r>
      <w:r w:rsidR="00BF0BD4">
        <w:t>.</w:t>
      </w:r>
      <w:r w:rsidR="005A2582">
        <w:t xml:space="preserve"> </w:t>
      </w:r>
    </w:p>
    <w:p w:rsidR="008D0F90" w:rsidRPr="005A2582" w:rsidRDefault="008D0F90" w:rsidP="00D7346E">
      <w:pPr>
        <w:jc w:val="both"/>
      </w:pPr>
    </w:p>
    <w:p w:rsidR="00DB1162" w:rsidRDefault="00897FEF" w:rsidP="00D7346E">
      <w:pPr>
        <w:jc w:val="both"/>
        <w:rPr>
          <w:b/>
        </w:rPr>
      </w:pPr>
      <w:r>
        <w:rPr>
          <w:b/>
        </w:rPr>
        <w:t xml:space="preserve">         </w:t>
      </w:r>
      <w:r w:rsidR="00DB1162">
        <w:rPr>
          <w:b/>
        </w:rPr>
        <w:t xml:space="preserve">5. Порядок </w:t>
      </w:r>
      <w:r w:rsidR="00BF2A80">
        <w:rPr>
          <w:b/>
        </w:rPr>
        <w:t>формирования</w:t>
      </w:r>
      <w:r w:rsidR="00DB1162">
        <w:rPr>
          <w:b/>
        </w:rPr>
        <w:t xml:space="preserve"> и структура Комиссии</w:t>
      </w:r>
    </w:p>
    <w:p w:rsidR="008D0F90" w:rsidRDefault="00014ADF" w:rsidP="00D7346E">
      <w:pPr>
        <w:jc w:val="both"/>
      </w:pPr>
      <w:r>
        <w:t xml:space="preserve">        </w:t>
      </w:r>
      <w:r w:rsidR="008D0F90" w:rsidRPr="008D0F90">
        <w:t>5.</w:t>
      </w:r>
      <w:r w:rsidR="00CC0CEC">
        <w:t>1</w:t>
      </w:r>
      <w:r>
        <w:t xml:space="preserve"> Состав Комиссии утверждается распоряжением Главы администрации поселения.</w:t>
      </w:r>
    </w:p>
    <w:p w:rsidR="00014ADF" w:rsidRDefault="00014ADF" w:rsidP="00D7346E">
      <w:pPr>
        <w:jc w:val="both"/>
      </w:pPr>
      <w:r>
        <w:t xml:space="preserve">        5.</w:t>
      </w:r>
      <w:r w:rsidR="00CC0CEC">
        <w:t>2</w:t>
      </w:r>
      <w:r>
        <w:t xml:space="preserve"> Комиссия состоит из 7 человек.</w:t>
      </w:r>
    </w:p>
    <w:p w:rsidR="00CC0CEC" w:rsidRDefault="00014ADF" w:rsidP="00D7346E">
      <w:pPr>
        <w:jc w:val="both"/>
      </w:pPr>
      <w:r>
        <w:t xml:space="preserve">        В состав Комиссии включаются депутаты Совета депутатов муниципального образования </w:t>
      </w:r>
      <w:proofErr w:type="spellStart"/>
      <w:r>
        <w:t>Форносовского</w:t>
      </w:r>
      <w:proofErr w:type="spellEnd"/>
      <w:r>
        <w:t xml:space="preserve"> городского поселения, </w:t>
      </w:r>
      <w:proofErr w:type="spellStart"/>
      <w:r>
        <w:t>должностны</w:t>
      </w:r>
      <w:proofErr w:type="spellEnd"/>
      <w:r>
        <w:t xml:space="preserve"> лица администрации поселения, представители общественных и профессиональных организаций, объединений граждан, бизнеса.</w:t>
      </w:r>
    </w:p>
    <w:p w:rsidR="00150623" w:rsidRDefault="00CC0CEC" w:rsidP="00D7346E">
      <w:pPr>
        <w:jc w:val="both"/>
      </w:pPr>
      <w:r>
        <w:t xml:space="preserve">        </w:t>
      </w:r>
      <w:r w:rsidR="00150623">
        <w:t>5.3. Председате</w:t>
      </w:r>
      <w:r w:rsidR="000F45BF">
        <w:t>ль и секретарь Комиссии назначаю</w:t>
      </w:r>
      <w:r w:rsidR="00150623">
        <w:t>тся</w:t>
      </w:r>
      <w:r>
        <w:t xml:space="preserve"> Главой администрации поселения.</w:t>
      </w:r>
    </w:p>
    <w:p w:rsidR="00150623" w:rsidRDefault="00150623" w:rsidP="00D7346E">
      <w:pPr>
        <w:jc w:val="both"/>
      </w:pPr>
    </w:p>
    <w:p w:rsidR="00014ADF" w:rsidRPr="008D0F90" w:rsidRDefault="00014ADF" w:rsidP="00D7346E">
      <w:pPr>
        <w:jc w:val="both"/>
      </w:pPr>
    </w:p>
    <w:p w:rsidR="00DB1162" w:rsidRDefault="00897FEF" w:rsidP="00D7346E">
      <w:pPr>
        <w:jc w:val="both"/>
        <w:rPr>
          <w:b/>
        </w:rPr>
      </w:pPr>
      <w:r>
        <w:rPr>
          <w:b/>
        </w:rPr>
        <w:t xml:space="preserve">         </w:t>
      </w:r>
      <w:r w:rsidR="00DB1162">
        <w:rPr>
          <w:b/>
        </w:rPr>
        <w:t>6. Заключительные положения</w:t>
      </w:r>
    </w:p>
    <w:p w:rsidR="00B534A7" w:rsidRDefault="00D03833" w:rsidP="00D7346E">
      <w:pPr>
        <w:jc w:val="both"/>
      </w:pPr>
      <w:r>
        <w:t xml:space="preserve">        </w:t>
      </w:r>
      <w:r w:rsidR="00B534A7" w:rsidRPr="00B534A7">
        <w:t>6.1</w:t>
      </w:r>
      <w:r w:rsidR="000F45BF">
        <w:t xml:space="preserve">. </w:t>
      </w:r>
      <w:r w:rsidR="00B534A7">
        <w:t xml:space="preserve"> Комиссия осуществляет свою деятельность на безвозмездной основе.</w:t>
      </w:r>
    </w:p>
    <w:p w:rsidR="002758B4" w:rsidRDefault="00D03833" w:rsidP="00D7346E">
      <w:pPr>
        <w:jc w:val="both"/>
      </w:pPr>
      <w:r>
        <w:t xml:space="preserve">        </w:t>
      </w:r>
      <w:r w:rsidR="002758B4">
        <w:t xml:space="preserve">6.2. </w:t>
      </w:r>
      <w:r w:rsidR="002758B4" w:rsidRPr="00D735C4">
        <w:t>Комиссия осуществляет свою деятельность в форме заседаний. Комиссия принимает решения в форме заключений.</w:t>
      </w:r>
    </w:p>
    <w:p w:rsidR="00BB1353" w:rsidRPr="00B534A7" w:rsidRDefault="00D03833" w:rsidP="00D7346E">
      <w:pPr>
        <w:jc w:val="both"/>
      </w:pPr>
      <w:r>
        <w:t xml:space="preserve">        </w:t>
      </w:r>
      <w:r w:rsidR="00BB1353">
        <w:t>6.3. Администрация поселения предоставляет Комиссии необходимое помещение для работы, проведения заседаний, размещения картографических и демонстрационных материалов, обеспечивает необходимой оргтехникой и канцелярскими принадлежностями.</w:t>
      </w:r>
    </w:p>
    <w:p w:rsidR="00F363F3" w:rsidRPr="00DB1162" w:rsidRDefault="00F363F3" w:rsidP="00D7346E">
      <w:pPr>
        <w:jc w:val="both"/>
        <w:rPr>
          <w:b/>
          <w:sz w:val="20"/>
          <w:szCs w:val="20"/>
        </w:rPr>
      </w:pPr>
    </w:p>
    <w:p w:rsidR="00F363F3" w:rsidRDefault="00DB1162" w:rsidP="00D734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F363F3" w:rsidRDefault="00F363F3" w:rsidP="00D7346E">
      <w:pPr>
        <w:jc w:val="both"/>
        <w:rPr>
          <w:sz w:val="20"/>
          <w:szCs w:val="20"/>
        </w:rPr>
      </w:pPr>
    </w:p>
    <w:p w:rsidR="00DB1162" w:rsidRDefault="00DB1162" w:rsidP="00D7346E">
      <w:pPr>
        <w:pStyle w:val="a3"/>
        <w:ind w:left="426"/>
        <w:jc w:val="right"/>
        <w:rPr>
          <w:rFonts w:ascii="Times New Roman" w:hAnsi="Times New Roman"/>
          <w:sz w:val="24"/>
        </w:rPr>
      </w:pPr>
    </w:p>
    <w:p w:rsidR="00865C4D" w:rsidRDefault="00E40B94" w:rsidP="00D7346E">
      <w:pPr>
        <w:pStyle w:val="a3"/>
        <w:ind w:left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D7346E" w:rsidRPr="00E91B74" w:rsidRDefault="00D7346E" w:rsidP="00D7346E">
      <w:pPr>
        <w:pStyle w:val="a3"/>
        <w:ind w:left="426"/>
        <w:jc w:val="right"/>
        <w:rPr>
          <w:rFonts w:ascii="Times New Roman" w:hAnsi="Times New Roman"/>
          <w:sz w:val="24"/>
        </w:rPr>
      </w:pPr>
      <w:r w:rsidRPr="00E91B74">
        <w:rPr>
          <w:rFonts w:ascii="Times New Roman" w:hAnsi="Times New Roman"/>
          <w:sz w:val="24"/>
        </w:rPr>
        <w:t>к распоряжению администрации</w:t>
      </w:r>
    </w:p>
    <w:p w:rsidR="00D7346E" w:rsidRPr="00E91B74" w:rsidRDefault="00D7346E" w:rsidP="00D7346E">
      <w:pPr>
        <w:pStyle w:val="a3"/>
        <w:ind w:left="426"/>
        <w:jc w:val="right"/>
        <w:rPr>
          <w:rFonts w:ascii="Times New Roman" w:hAnsi="Times New Roman"/>
          <w:sz w:val="24"/>
        </w:rPr>
      </w:pPr>
      <w:proofErr w:type="spellStart"/>
      <w:r w:rsidRPr="00E91B74">
        <w:rPr>
          <w:rFonts w:ascii="Times New Roman" w:hAnsi="Times New Roman"/>
          <w:sz w:val="24"/>
        </w:rPr>
        <w:t>Форносовского</w:t>
      </w:r>
      <w:proofErr w:type="spellEnd"/>
      <w:r w:rsidRPr="00E91B74">
        <w:rPr>
          <w:rFonts w:ascii="Times New Roman" w:hAnsi="Times New Roman"/>
          <w:sz w:val="24"/>
        </w:rPr>
        <w:t xml:space="preserve"> городского поселения </w:t>
      </w:r>
    </w:p>
    <w:p w:rsidR="00D7346E" w:rsidRPr="00E91B74" w:rsidRDefault="00D7346E" w:rsidP="00D7346E">
      <w:pPr>
        <w:pStyle w:val="a3"/>
        <w:ind w:left="426"/>
        <w:jc w:val="right"/>
        <w:rPr>
          <w:rFonts w:ascii="Times New Roman" w:hAnsi="Times New Roman"/>
          <w:sz w:val="24"/>
        </w:rPr>
      </w:pPr>
      <w:proofErr w:type="spellStart"/>
      <w:r w:rsidRPr="00E91B74">
        <w:rPr>
          <w:rFonts w:ascii="Times New Roman" w:hAnsi="Times New Roman"/>
          <w:sz w:val="24"/>
        </w:rPr>
        <w:t>Тосненского</w:t>
      </w:r>
      <w:proofErr w:type="spellEnd"/>
      <w:r w:rsidRPr="00E91B74">
        <w:rPr>
          <w:rFonts w:ascii="Times New Roman" w:hAnsi="Times New Roman"/>
          <w:sz w:val="24"/>
        </w:rPr>
        <w:t xml:space="preserve"> района Ленинградской области </w:t>
      </w:r>
    </w:p>
    <w:p w:rsidR="00D7346E" w:rsidRPr="00E91B74" w:rsidRDefault="00DB1162" w:rsidP="00D7346E">
      <w:pPr>
        <w:pStyle w:val="a3"/>
        <w:ind w:left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«01</w:t>
      </w:r>
      <w:r w:rsidR="00D7346E" w:rsidRPr="00E91B74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октября</w:t>
      </w:r>
      <w:r w:rsidR="00D7346E" w:rsidRPr="00E91B74">
        <w:rPr>
          <w:rFonts w:ascii="Times New Roman" w:hAnsi="Times New Roman"/>
          <w:sz w:val="24"/>
        </w:rPr>
        <w:t xml:space="preserve">  201</w:t>
      </w:r>
      <w:r w:rsidR="00731CFE">
        <w:rPr>
          <w:rFonts w:ascii="Times New Roman" w:hAnsi="Times New Roman"/>
          <w:sz w:val="24"/>
        </w:rPr>
        <w:t>5</w:t>
      </w:r>
      <w:r w:rsidR="00D7346E" w:rsidRPr="00E91B74">
        <w:rPr>
          <w:rFonts w:ascii="Times New Roman" w:hAnsi="Times New Roman"/>
          <w:sz w:val="24"/>
        </w:rPr>
        <w:t xml:space="preserve"> г.  № </w:t>
      </w:r>
      <w:r>
        <w:rPr>
          <w:rFonts w:ascii="Times New Roman" w:hAnsi="Times New Roman"/>
          <w:sz w:val="24"/>
        </w:rPr>
        <w:t>152-р</w:t>
      </w:r>
    </w:p>
    <w:p w:rsidR="00D7346E" w:rsidRPr="00E91B74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D7346E" w:rsidRPr="00E91B74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D7346E" w:rsidRPr="00E91B74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D7346E" w:rsidRPr="00E91B74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D7346E" w:rsidRPr="00E91B74" w:rsidRDefault="00D7346E" w:rsidP="00D7346E">
      <w:pPr>
        <w:pStyle w:val="a3"/>
        <w:ind w:left="426"/>
        <w:jc w:val="center"/>
        <w:rPr>
          <w:rFonts w:ascii="Times New Roman" w:hAnsi="Times New Roman"/>
          <w:sz w:val="24"/>
        </w:rPr>
      </w:pPr>
      <w:r w:rsidRPr="00E91B74">
        <w:rPr>
          <w:rFonts w:ascii="Times New Roman" w:hAnsi="Times New Roman"/>
          <w:sz w:val="24"/>
        </w:rPr>
        <w:t>СОСТАВ</w:t>
      </w:r>
    </w:p>
    <w:p w:rsidR="001C31E9" w:rsidRDefault="00D7346E" w:rsidP="00D7346E">
      <w:pPr>
        <w:pStyle w:val="a3"/>
        <w:ind w:left="426"/>
        <w:jc w:val="center"/>
        <w:rPr>
          <w:rFonts w:ascii="Times New Roman" w:hAnsi="Times New Roman"/>
          <w:sz w:val="24"/>
        </w:rPr>
      </w:pPr>
      <w:r w:rsidRPr="00E91B74">
        <w:rPr>
          <w:rFonts w:ascii="Times New Roman" w:hAnsi="Times New Roman"/>
          <w:sz w:val="24"/>
        </w:rPr>
        <w:t xml:space="preserve">комиссии </w:t>
      </w:r>
      <w:r w:rsidR="001C31E9">
        <w:rPr>
          <w:rFonts w:ascii="Times New Roman" w:hAnsi="Times New Roman"/>
          <w:sz w:val="24"/>
        </w:rPr>
        <w:t xml:space="preserve">по землепользованию и застройке администрации </w:t>
      </w:r>
      <w:proofErr w:type="spellStart"/>
      <w:r w:rsidR="001C31E9">
        <w:rPr>
          <w:rFonts w:ascii="Times New Roman" w:hAnsi="Times New Roman"/>
          <w:sz w:val="24"/>
        </w:rPr>
        <w:t>Форносовского</w:t>
      </w:r>
      <w:proofErr w:type="spellEnd"/>
      <w:r w:rsidR="001C31E9">
        <w:rPr>
          <w:rFonts w:ascii="Times New Roman" w:hAnsi="Times New Roman"/>
          <w:sz w:val="24"/>
        </w:rPr>
        <w:t xml:space="preserve"> городского поселения  </w:t>
      </w:r>
      <w:proofErr w:type="spellStart"/>
      <w:r w:rsidR="001C31E9">
        <w:rPr>
          <w:rFonts w:ascii="Times New Roman" w:hAnsi="Times New Roman"/>
          <w:sz w:val="24"/>
        </w:rPr>
        <w:t>Тосненского</w:t>
      </w:r>
      <w:proofErr w:type="spellEnd"/>
      <w:r w:rsidR="001C31E9">
        <w:rPr>
          <w:rFonts w:ascii="Times New Roman" w:hAnsi="Times New Roman"/>
          <w:sz w:val="24"/>
        </w:rPr>
        <w:t xml:space="preserve"> района Ленинградской области</w:t>
      </w:r>
    </w:p>
    <w:p w:rsidR="00D7346E" w:rsidRPr="00E91B74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D7346E" w:rsidRPr="00E91B74" w:rsidRDefault="00D7346E" w:rsidP="00D7346E">
      <w:pPr>
        <w:pStyle w:val="a3"/>
        <w:ind w:left="42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Председатель комиссии:</w:t>
      </w:r>
    </w:p>
    <w:p w:rsidR="00D7346E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Георг</w:t>
      </w:r>
      <w:r w:rsidRPr="00E91B74">
        <w:rPr>
          <w:rFonts w:ascii="Times New Roman" w:hAnsi="Times New Roman"/>
          <w:sz w:val="24"/>
        </w:rPr>
        <w:t xml:space="preserve"> Л.И. – депутат </w:t>
      </w:r>
      <w:proofErr w:type="spellStart"/>
      <w:r w:rsidRPr="00E91B74">
        <w:rPr>
          <w:rFonts w:ascii="Times New Roman" w:hAnsi="Times New Roman"/>
          <w:sz w:val="24"/>
        </w:rPr>
        <w:t>Форносовского</w:t>
      </w:r>
      <w:proofErr w:type="spellEnd"/>
      <w:r w:rsidRPr="00E91B74">
        <w:rPr>
          <w:rFonts w:ascii="Times New Roman" w:hAnsi="Times New Roman"/>
          <w:sz w:val="24"/>
        </w:rPr>
        <w:t xml:space="preserve"> городского поселения</w:t>
      </w:r>
    </w:p>
    <w:p w:rsidR="000942B3" w:rsidRPr="00E91B74" w:rsidRDefault="000942B3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D7346E" w:rsidRPr="00E91B74" w:rsidRDefault="00D7346E" w:rsidP="00D7346E">
      <w:pPr>
        <w:pStyle w:val="a3"/>
        <w:ind w:left="42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Члены комиссии:</w:t>
      </w:r>
    </w:p>
    <w:p w:rsidR="00B13338" w:rsidRDefault="000942B3" w:rsidP="00B13338">
      <w:pPr>
        <w:pStyle w:val="a3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Батуркина</w:t>
      </w:r>
      <w:proofErr w:type="spellEnd"/>
      <w:r>
        <w:rPr>
          <w:rFonts w:ascii="Times New Roman" w:hAnsi="Times New Roman"/>
          <w:sz w:val="24"/>
        </w:rPr>
        <w:t xml:space="preserve"> Л.Г. -</w:t>
      </w:r>
      <w:r w:rsidR="00B13338" w:rsidRPr="00B13338">
        <w:rPr>
          <w:rFonts w:ascii="Times New Roman" w:hAnsi="Times New Roman"/>
          <w:sz w:val="24"/>
        </w:rPr>
        <w:t xml:space="preserve"> </w:t>
      </w:r>
      <w:r w:rsidR="00B13338" w:rsidRPr="00E91B74">
        <w:rPr>
          <w:rFonts w:ascii="Times New Roman" w:hAnsi="Times New Roman"/>
          <w:sz w:val="24"/>
        </w:rPr>
        <w:t xml:space="preserve">главный специалист администрации </w:t>
      </w:r>
      <w:proofErr w:type="spellStart"/>
      <w:r w:rsidR="00B13338" w:rsidRPr="00E91B74">
        <w:rPr>
          <w:rFonts w:ascii="Times New Roman" w:hAnsi="Times New Roman"/>
          <w:sz w:val="24"/>
        </w:rPr>
        <w:t>Форносовского</w:t>
      </w:r>
      <w:proofErr w:type="spellEnd"/>
      <w:r w:rsidR="00B13338" w:rsidRPr="00E91B74">
        <w:rPr>
          <w:rFonts w:ascii="Times New Roman" w:hAnsi="Times New Roman"/>
          <w:sz w:val="24"/>
        </w:rPr>
        <w:t xml:space="preserve"> городского поселения</w:t>
      </w:r>
    </w:p>
    <w:p w:rsidR="00B13338" w:rsidRPr="00E91B74" w:rsidRDefault="000942B3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  <w:r w:rsidRPr="00E91B74">
        <w:rPr>
          <w:rFonts w:ascii="Times New Roman" w:hAnsi="Times New Roman"/>
          <w:sz w:val="24"/>
        </w:rPr>
        <w:t>Юрьева А.Г.</w:t>
      </w:r>
      <w:r w:rsidRPr="00E91B74">
        <w:rPr>
          <w:rFonts w:ascii="Times New Roman" w:hAnsi="Times New Roman"/>
          <w:sz w:val="24"/>
        </w:rPr>
        <w:tab/>
        <w:t xml:space="preserve">-        главный специалист администрации </w:t>
      </w:r>
      <w:proofErr w:type="spellStart"/>
      <w:r w:rsidRPr="00E91B74">
        <w:rPr>
          <w:rFonts w:ascii="Times New Roman" w:hAnsi="Times New Roman"/>
          <w:sz w:val="24"/>
        </w:rPr>
        <w:t>Форносовского</w:t>
      </w:r>
      <w:proofErr w:type="spellEnd"/>
      <w:r w:rsidRPr="00E91B74">
        <w:rPr>
          <w:rFonts w:ascii="Times New Roman" w:hAnsi="Times New Roman"/>
          <w:sz w:val="24"/>
        </w:rPr>
        <w:t xml:space="preserve"> городского поселения</w:t>
      </w:r>
    </w:p>
    <w:p w:rsidR="00D7346E" w:rsidRPr="00E91B74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Ермоленко Т.С.</w:t>
      </w:r>
      <w:r>
        <w:rPr>
          <w:rFonts w:ascii="Times New Roman" w:hAnsi="Times New Roman"/>
          <w:sz w:val="24"/>
        </w:rPr>
        <w:tab/>
        <w:t xml:space="preserve">- </w:t>
      </w:r>
      <w:r w:rsidRPr="00E91B74">
        <w:rPr>
          <w:rFonts w:ascii="Times New Roman" w:hAnsi="Times New Roman"/>
          <w:sz w:val="24"/>
        </w:rPr>
        <w:t xml:space="preserve">заведующая </w:t>
      </w:r>
      <w:proofErr w:type="spellStart"/>
      <w:r w:rsidRPr="00E91B74">
        <w:rPr>
          <w:rFonts w:ascii="Times New Roman" w:hAnsi="Times New Roman"/>
          <w:sz w:val="24"/>
        </w:rPr>
        <w:t>Форносовской</w:t>
      </w:r>
      <w:proofErr w:type="spellEnd"/>
      <w:r w:rsidRPr="00E91B74">
        <w:rPr>
          <w:rFonts w:ascii="Times New Roman" w:hAnsi="Times New Roman"/>
          <w:sz w:val="24"/>
        </w:rPr>
        <w:t xml:space="preserve"> библиотекой МКУК «</w:t>
      </w:r>
      <w:proofErr w:type="spellStart"/>
      <w:r w:rsidRPr="00E91B74">
        <w:rPr>
          <w:rFonts w:ascii="Times New Roman" w:hAnsi="Times New Roman"/>
          <w:sz w:val="24"/>
        </w:rPr>
        <w:t>Тосненская</w:t>
      </w:r>
      <w:proofErr w:type="spellEnd"/>
      <w:r w:rsidRPr="00E91B74">
        <w:rPr>
          <w:rFonts w:ascii="Times New Roman" w:hAnsi="Times New Roman"/>
          <w:sz w:val="24"/>
        </w:rPr>
        <w:t xml:space="preserve"> МЦБС»</w:t>
      </w:r>
    </w:p>
    <w:p w:rsidR="00D7346E" w:rsidRPr="00E91B74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  <w:r w:rsidRPr="00E91B74">
        <w:rPr>
          <w:rFonts w:ascii="Times New Roman" w:hAnsi="Times New Roman"/>
          <w:sz w:val="24"/>
        </w:rPr>
        <w:t xml:space="preserve">Окулова Т.Н. </w:t>
      </w:r>
      <w:r w:rsidRPr="00E91B74">
        <w:rPr>
          <w:rFonts w:ascii="Times New Roman" w:hAnsi="Times New Roman"/>
          <w:sz w:val="24"/>
        </w:rPr>
        <w:tab/>
        <w:t xml:space="preserve">-    депутат </w:t>
      </w:r>
      <w:proofErr w:type="spellStart"/>
      <w:r w:rsidRPr="00E91B74">
        <w:rPr>
          <w:rFonts w:ascii="Times New Roman" w:hAnsi="Times New Roman"/>
          <w:sz w:val="24"/>
        </w:rPr>
        <w:t>Форносовского</w:t>
      </w:r>
      <w:proofErr w:type="spellEnd"/>
      <w:r w:rsidRPr="00E91B74">
        <w:rPr>
          <w:rFonts w:ascii="Times New Roman" w:hAnsi="Times New Roman"/>
          <w:sz w:val="24"/>
        </w:rPr>
        <w:t xml:space="preserve"> городского поселения</w:t>
      </w:r>
    </w:p>
    <w:p w:rsidR="00D7346E" w:rsidRPr="00E91B74" w:rsidRDefault="00B13338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Козлова Т.В.</w:t>
      </w:r>
      <w:r w:rsidR="00D7346E" w:rsidRPr="00E91B74">
        <w:rPr>
          <w:rFonts w:ascii="Times New Roman" w:hAnsi="Times New Roman"/>
          <w:sz w:val="24"/>
        </w:rPr>
        <w:tab/>
        <w:t xml:space="preserve">-    </w:t>
      </w:r>
      <w:r>
        <w:rPr>
          <w:rFonts w:ascii="Times New Roman" w:hAnsi="Times New Roman"/>
          <w:sz w:val="24"/>
        </w:rPr>
        <w:t xml:space="preserve">бухгалтер ООО «Торговля </w:t>
      </w:r>
      <w:proofErr w:type="spellStart"/>
      <w:r>
        <w:rPr>
          <w:rFonts w:ascii="Times New Roman" w:hAnsi="Times New Roman"/>
          <w:sz w:val="24"/>
        </w:rPr>
        <w:t>Форносово</w:t>
      </w:r>
      <w:proofErr w:type="spellEnd"/>
      <w:r>
        <w:rPr>
          <w:rFonts w:ascii="Times New Roman" w:hAnsi="Times New Roman"/>
          <w:sz w:val="24"/>
        </w:rPr>
        <w:t>»</w:t>
      </w:r>
    </w:p>
    <w:p w:rsidR="00D7346E" w:rsidRPr="000942B3" w:rsidRDefault="000942B3" w:rsidP="00D7346E">
      <w:pPr>
        <w:pStyle w:val="a3"/>
        <w:ind w:left="426"/>
        <w:jc w:val="both"/>
        <w:rPr>
          <w:rFonts w:ascii="Times New Roman" w:hAnsi="Times New Roman"/>
          <w:sz w:val="24"/>
          <w:u w:val="single"/>
        </w:rPr>
      </w:pPr>
      <w:r w:rsidRPr="000942B3">
        <w:rPr>
          <w:rFonts w:ascii="Times New Roman" w:hAnsi="Times New Roman"/>
          <w:sz w:val="24"/>
          <w:u w:val="single"/>
        </w:rPr>
        <w:t>Секретарь</w:t>
      </w:r>
      <w:r>
        <w:rPr>
          <w:rFonts w:ascii="Times New Roman" w:hAnsi="Times New Roman"/>
          <w:sz w:val="24"/>
          <w:u w:val="single"/>
        </w:rPr>
        <w:t>:</w:t>
      </w:r>
    </w:p>
    <w:p w:rsidR="000942B3" w:rsidRDefault="000942B3" w:rsidP="000942B3">
      <w:pPr>
        <w:pStyle w:val="a3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Петров Е.Е.</w:t>
      </w:r>
      <w:r w:rsidRPr="00E91B74">
        <w:rPr>
          <w:rFonts w:ascii="Times New Roman" w:hAnsi="Times New Roman"/>
          <w:sz w:val="24"/>
        </w:rPr>
        <w:t xml:space="preserve"> – главный специалист администрации </w:t>
      </w:r>
      <w:proofErr w:type="spellStart"/>
      <w:r w:rsidRPr="00E91B74">
        <w:rPr>
          <w:rFonts w:ascii="Times New Roman" w:hAnsi="Times New Roman"/>
          <w:sz w:val="24"/>
        </w:rPr>
        <w:t>Форносовского</w:t>
      </w:r>
      <w:proofErr w:type="spellEnd"/>
      <w:r w:rsidRPr="00E91B74">
        <w:rPr>
          <w:rFonts w:ascii="Times New Roman" w:hAnsi="Times New Roman"/>
          <w:sz w:val="24"/>
        </w:rPr>
        <w:t xml:space="preserve"> городского поселения</w:t>
      </w:r>
      <w:r w:rsidR="00B8322D">
        <w:rPr>
          <w:rFonts w:ascii="Times New Roman" w:hAnsi="Times New Roman"/>
          <w:sz w:val="24"/>
        </w:rPr>
        <w:t>.</w:t>
      </w:r>
    </w:p>
    <w:p w:rsidR="00D7346E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D7346E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D7346E" w:rsidRDefault="00D7346E" w:rsidP="00D7346E">
      <w:pPr>
        <w:pStyle w:val="a3"/>
        <w:ind w:left="426"/>
        <w:jc w:val="both"/>
        <w:rPr>
          <w:rFonts w:ascii="Times New Roman" w:hAnsi="Times New Roman"/>
          <w:sz w:val="24"/>
        </w:rPr>
      </w:pPr>
    </w:p>
    <w:p w:rsidR="00714246" w:rsidRDefault="00714246"/>
    <w:sectPr w:rsidR="0071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7116"/>
    <w:multiLevelType w:val="hybridMultilevel"/>
    <w:tmpl w:val="4FAA8BE8"/>
    <w:lvl w:ilvl="0" w:tplc="CB4E2F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433733"/>
    <w:multiLevelType w:val="hybridMultilevel"/>
    <w:tmpl w:val="3A18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4D06"/>
    <w:multiLevelType w:val="multilevel"/>
    <w:tmpl w:val="48067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3DCE4457"/>
    <w:multiLevelType w:val="hybridMultilevel"/>
    <w:tmpl w:val="F6967296"/>
    <w:lvl w:ilvl="0" w:tplc="93244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C2B2CCA"/>
    <w:multiLevelType w:val="multilevel"/>
    <w:tmpl w:val="FE164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0B"/>
    <w:rsid w:val="00001031"/>
    <w:rsid w:val="00014ADF"/>
    <w:rsid w:val="00075E6A"/>
    <w:rsid w:val="000942B3"/>
    <w:rsid w:val="000F45BF"/>
    <w:rsid w:val="001157B9"/>
    <w:rsid w:val="00150623"/>
    <w:rsid w:val="00167235"/>
    <w:rsid w:val="00192AB1"/>
    <w:rsid w:val="001C31E9"/>
    <w:rsid w:val="002758B4"/>
    <w:rsid w:val="00281473"/>
    <w:rsid w:val="002C5C85"/>
    <w:rsid w:val="00451D83"/>
    <w:rsid w:val="004949A3"/>
    <w:rsid w:val="00503725"/>
    <w:rsid w:val="005A2582"/>
    <w:rsid w:val="00677EB8"/>
    <w:rsid w:val="0068591D"/>
    <w:rsid w:val="006F54BA"/>
    <w:rsid w:val="00714246"/>
    <w:rsid w:val="00725712"/>
    <w:rsid w:val="00731CFE"/>
    <w:rsid w:val="007D3793"/>
    <w:rsid w:val="0081615B"/>
    <w:rsid w:val="00865C4D"/>
    <w:rsid w:val="00897FEF"/>
    <w:rsid w:val="008D0F90"/>
    <w:rsid w:val="009E35B7"/>
    <w:rsid w:val="009F36DB"/>
    <w:rsid w:val="00AB5C97"/>
    <w:rsid w:val="00AC330B"/>
    <w:rsid w:val="00AD6C71"/>
    <w:rsid w:val="00B13338"/>
    <w:rsid w:val="00B534A7"/>
    <w:rsid w:val="00B8322D"/>
    <w:rsid w:val="00B9387A"/>
    <w:rsid w:val="00BB1353"/>
    <w:rsid w:val="00BE54DF"/>
    <w:rsid w:val="00BF0BD4"/>
    <w:rsid w:val="00BF2A80"/>
    <w:rsid w:val="00C84438"/>
    <w:rsid w:val="00CC0CEC"/>
    <w:rsid w:val="00D03833"/>
    <w:rsid w:val="00D72CE4"/>
    <w:rsid w:val="00D7346E"/>
    <w:rsid w:val="00D735C4"/>
    <w:rsid w:val="00D86B76"/>
    <w:rsid w:val="00DB1162"/>
    <w:rsid w:val="00DB5EC1"/>
    <w:rsid w:val="00E40B94"/>
    <w:rsid w:val="00E5452E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2015-10-01T09:15:00Z</cp:lastPrinted>
  <dcterms:created xsi:type="dcterms:W3CDTF">2015-10-01T08:13:00Z</dcterms:created>
  <dcterms:modified xsi:type="dcterms:W3CDTF">2016-09-26T07:33:00Z</dcterms:modified>
</cp:coreProperties>
</file>