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91" w:rsidRDefault="00C67A91" w:rsidP="00C67A91">
      <w:pPr>
        <w:widowControl w:val="0"/>
        <w:suppressAutoHyphens/>
        <w:autoSpaceDE w:val="0"/>
        <w:jc w:val="center"/>
        <w:rPr>
          <w:b/>
        </w:rPr>
      </w:pPr>
      <w:r w:rsidRPr="007E3AB2">
        <w:rPr>
          <w:b/>
          <w:noProof/>
        </w:rPr>
        <w:drawing>
          <wp:inline distT="0" distB="0" distL="0" distR="0">
            <wp:extent cx="561975" cy="628650"/>
            <wp:effectExtent l="19050" t="0" r="9525" b="0"/>
            <wp:docPr id="3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A91" w:rsidRPr="007E3AB2" w:rsidRDefault="00C67A91" w:rsidP="00C67A91">
      <w:pPr>
        <w:widowControl w:val="0"/>
        <w:numPr>
          <w:ilvl w:val="0"/>
          <w:numId w:val="2"/>
        </w:numPr>
        <w:suppressAutoHyphens/>
        <w:autoSpaceDE w:val="0"/>
        <w:jc w:val="center"/>
        <w:rPr>
          <w:b/>
        </w:rPr>
      </w:pPr>
      <w:r w:rsidRPr="007E3AB2">
        <w:rPr>
          <w:b/>
        </w:rPr>
        <w:t>АДМИНИСТРАЦИЯ</w:t>
      </w:r>
    </w:p>
    <w:p w:rsidR="00C67A91" w:rsidRPr="007E3AB2" w:rsidRDefault="00C67A91" w:rsidP="00C67A91">
      <w:pPr>
        <w:widowControl w:val="0"/>
        <w:numPr>
          <w:ilvl w:val="0"/>
          <w:numId w:val="2"/>
        </w:numPr>
        <w:suppressAutoHyphens/>
        <w:autoSpaceDE w:val="0"/>
        <w:jc w:val="center"/>
        <w:rPr>
          <w:b/>
        </w:rPr>
      </w:pPr>
      <w:r w:rsidRPr="007E3AB2">
        <w:rPr>
          <w:b/>
        </w:rPr>
        <w:t>МУНИЦИПАЛЬНОГО ОБРАЗОВАНИЯ</w:t>
      </w:r>
    </w:p>
    <w:p w:rsidR="00C67A91" w:rsidRPr="007E3AB2" w:rsidRDefault="00C67A91" w:rsidP="00C67A91">
      <w:pPr>
        <w:widowControl w:val="0"/>
        <w:numPr>
          <w:ilvl w:val="0"/>
          <w:numId w:val="2"/>
        </w:numPr>
        <w:suppressAutoHyphens/>
        <w:autoSpaceDE w:val="0"/>
        <w:jc w:val="center"/>
        <w:rPr>
          <w:b/>
        </w:rPr>
      </w:pPr>
      <w:r w:rsidRPr="007E3AB2">
        <w:rPr>
          <w:b/>
        </w:rPr>
        <w:t>ГРОМОВСКОЕ СЕЛЬСКОЕ ПОСЕЛЕНИЕ</w:t>
      </w:r>
    </w:p>
    <w:p w:rsidR="00C67A91" w:rsidRPr="007E3AB2" w:rsidRDefault="00C67A91" w:rsidP="00C67A91">
      <w:pPr>
        <w:widowControl w:val="0"/>
        <w:numPr>
          <w:ilvl w:val="0"/>
          <w:numId w:val="2"/>
        </w:numPr>
        <w:suppressAutoHyphens/>
        <w:autoSpaceDE w:val="0"/>
        <w:jc w:val="center"/>
        <w:rPr>
          <w:b/>
        </w:rPr>
      </w:pPr>
      <w:r w:rsidRPr="007E3AB2">
        <w:rPr>
          <w:b/>
        </w:rPr>
        <w:t>МУНИЦИПАЛЬНОГО ОБРАЗОВАНИЯ ПРИОЗЕРСКИЙ</w:t>
      </w:r>
    </w:p>
    <w:p w:rsidR="00C67A91" w:rsidRPr="007E3AB2" w:rsidRDefault="00C67A91" w:rsidP="00C67A91">
      <w:pPr>
        <w:widowControl w:val="0"/>
        <w:numPr>
          <w:ilvl w:val="0"/>
          <w:numId w:val="2"/>
        </w:numPr>
        <w:suppressAutoHyphens/>
        <w:autoSpaceDE w:val="0"/>
        <w:jc w:val="center"/>
        <w:rPr>
          <w:b/>
        </w:rPr>
      </w:pPr>
      <w:r w:rsidRPr="007E3AB2">
        <w:rPr>
          <w:b/>
        </w:rPr>
        <w:t>МУНИЦИПАЛЬНЫЙ РАЙОН ЛЕНИНГРАДСКОЙ ОБЛАСТИ</w:t>
      </w:r>
    </w:p>
    <w:p w:rsidR="00C67A91" w:rsidRPr="00472251" w:rsidRDefault="00C67A91" w:rsidP="00C67A91">
      <w:pPr>
        <w:widowControl w:val="0"/>
        <w:numPr>
          <w:ilvl w:val="0"/>
          <w:numId w:val="2"/>
        </w:numPr>
        <w:suppressAutoHyphens/>
        <w:autoSpaceDE w:val="0"/>
        <w:jc w:val="center"/>
        <w:rPr>
          <w:b/>
          <w:sz w:val="28"/>
          <w:szCs w:val="28"/>
        </w:rPr>
      </w:pPr>
    </w:p>
    <w:p w:rsidR="00C67A91" w:rsidRPr="007E3AB2" w:rsidRDefault="00C67A91" w:rsidP="00C67A91">
      <w:pPr>
        <w:widowControl w:val="0"/>
        <w:numPr>
          <w:ilvl w:val="0"/>
          <w:numId w:val="2"/>
        </w:numPr>
        <w:suppressAutoHyphens/>
        <w:autoSpaceDE w:val="0"/>
        <w:jc w:val="center"/>
        <w:rPr>
          <w:b/>
        </w:rPr>
      </w:pPr>
      <w:r w:rsidRPr="007E3AB2">
        <w:rPr>
          <w:b/>
        </w:rPr>
        <w:t>ПОСТАНОВЛЕНИЕ</w:t>
      </w:r>
    </w:p>
    <w:p w:rsidR="00C67A91" w:rsidRPr="007E3AB2" w:rsidRDefault="00C67A91" w:rsidP="00C67A91">
      <w:r w:rsidRPr="007E3AB2">
        <w:t xml:space="preserve">                                                                                                           </w:t>
      </w:r>
    </w:p>
    <w:p w:rsidR="00C67A91" w:rsidRPr="007E3AB2" w:rsidRDefault="00C67A91" w:rsidP="00C67A91">
      <w:pPr>
        <w:rPr>
          <w:b/>
        </w:rPr>
      </w:pPr>
      <w:r w:rsidRPr="007E3AB2">
        <w:rPr>
          <w:b/>
        </w:rPr>
        <w:t xml:space="preserve">от  25 ноября 2016г.   №   517            </w:t>
      </w:r>
    </w:p>
    <w:p w:rsidR="00C67A91" w:rsidRPr="0001092A" w:rsidRDefault="00C67A91" w:rsidP="00C67A91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228"/>
      </w:tblGrid>
      <w:tr w:rsidR="00C67A91" w:rsidRPr="0001092A" w:rsidTr="00457344">
        <w:trPr>
          <w:trHeight w:val="2127"/>
        </w:trPr>
        <w:tc>
          <w:tcPr>
            <w:tcW w:w="6228" w:type="dxa"/>
          </w:tcPr>
          <w:p w:rsidR="00C67A91" w:rsidRPr="00C67A91" w:rsidRDefault="00C67A91" w:rsidP="00457344">
            <w:pPr>
              <w:jc w:val="both"/>
            </w:pPr>
            <w:r w:rsidRPr="00C67A91">
              <w:t>Об утверждении Перечня</w:t>
            </w:r>
          </w:p>
          <w:p w:rsidR="00C67A91" w:rsidRPr="00C67A91" w:rsidRDefault="00C67A91" w:rsidP="00457344">
            <w:pPr>
              <w:jc w:val="both"/>
            </w:pPr>
            <w:r w:rsidRPr="00C67A91">
              <w:t>муниципальных программ муниципального образования Громовское сельское поселение муниципального образования Приозерский муниципальный район Ленинградской области на 2017-2019 годы.</w:t>
            </w:r>
          </w:p>
        </w:tc>
      </w:tr>
    </w:tbl>
    <w:p w:rsidR="00C67A91" w:rsidRPr="0001092A" w:rsidRDefault="00C67A91" w:rsidP="00C67A91">
      <w:pPr>
        <w:pStyle w:val="a3"/>
        <w:jc w:val="left"/>
        <w:rPr>
          <w:szCs w:val="28"/>
        </w:rPr>
      </w:pPr>
    </w:p>
    <w:p w:rsidR="00C67A91" w:rsidRPr="00C67A91" w:rsidRDefault="00C67A91" w:rsidP="00C67A91">
      <w:pPr>
        <w:pStyle w:val="a3"/>
        <w:jc w:val="both"/>
        <w:rPr>
          <w:sz w:val="24"/>
          <w:szCs w:val="24"/>
        </w:rPr>
      </w:pPr>
      <w:r w:rsidRPr="0001092A">
        <w:rPr>
          <w:szCs w:val="28"/>
        </w:rPr>
        <w:t xml:space="preserve">    </w:t>
      </w:r>
      <w:r>
        <w:rPr>
          <w:szCs w:val="28"/>
        </w:rPr>
        <w:t xml:space="preserve">   </w:t>
      </w:r>
      <w:r w:rsidRPr="0001092A">
        <w:rPr>
          <w:szCs w:val="28"/>
        </w:rPr>
        <w:t xml:space="preserve"> </w:t>
      </w:r>
      <w:r w:rsidRPr="00C67A91">
        <w:rPr>
          <w:sz w:val="24"/>
          <w:szCs w:val="24"/>
        </w:rPr>
        <w:t>В соответствии со статьей 172,179 Бюджетного кодекса Российской Федерации, администрация муниципального образования Громовское сельское поселение МО Приозерский муниципальный район Ленинградской области ПОСТАНОВЛЯЕТ:</w:t>
      </w:r>
    </w:p>
    <w:p w:rsidR="00C67A91" w:rsidRPr="00C67A91" w:rsidRDefault="00C67A91" w:rsidP="00C67A9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67A91">
        <w:rPr>
          <w:sz w:val="24"/>
          <w:szCs w:val="24"/>
        </w:rPr>
        <w:t>Утвердить Перечень муниципальных программ муниципального образования Громовское сельское поселение муниципального образования Приозерский муниципальный район Ленинградской области.</w:t>
      </w:r>
    </w:p>
    <w:p w:rsidR="00C67A91" w:rsidRPr="00C67A91" w:rsidRDefault="00C67A91" w:rsidP="00C67A9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67A91">
        <w:rPr>
          <w:sz w:val="24"/>
          <w:szCs w:val="24"/>
        </w:rPr>
        <w:t>Сектору экономики и финансов муниципального образования Громовское сельское поселение Приозерский муниципальный район Ленинградской области обеспечить при необходимости актуализацию Перечня муниципальных программ муниципального образования Громовское сельское.</w:t>
      </w:r>
    </w:p>
    <w:p w:rsidR="00C67A91" w:rsidRPr="00C67A91" w:rsidRDefault="00C67A91" w:rsidP="00C67A9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67A91">
        <w:rPr>
          <w:sz w:val="24"/>
          <w:szCs w:val="24"/>
        </w:rPr>
        <w:t>Настоящее постановление разместить на официальном сайте администрации муниципального образования Громовское сельское поселение.</w:t>
      </w:r>
    </w:p>
    <w:p w:rsidR="00C67A91" w:rsidRPr="00C67A91" w:rsidRDefault="00C67A91" w:rsidP="00C67A9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C67A91">
        <w:rPr>
          <w:sz w:val="24"/>
          <w:szCs w:val="24"/>
        </w:rPr>
        <w:t>Контроль за</w:t>
      </w:r>
      <w:proofErr w:type="gramEnd"/>
      <w:r w:rsidRPr="00C67A91">
        <w:rPr>
          <w:sz w:val="24"/>
          <w:szCs w:val="24"/>
        </w:rPr>
        <w:t xml:space="preserve"> исполнением настоящего Постановления   оставляю за собой.</w:t>
      </w:r>
    </w:p>
    <w:p w:rsidR="00C67A91" w:rsidRPr="00C67A91" w:rsidRDefault="00C67A91" w:rsidP="00C67A91">
      <w:pPr>
        <w:pStyle w:val="a3"/>
        <w:jc w:val="both"/>
        <w:rPr>
          <w:sz w:val="24"/>
          <w:szCs w:val="24"/>
        </w:rPr>
      </w:pPr>
      <w:r w:rsidRPr="00C67A91">
        <w:rPr>
          <w:sz w:val="24"/>
          <w:szCs w:val="24"/>
        </w:rPr>
        <w:t xml:space="preserve">     </w:t>
      </w:r>
    </w:p>
    <w:p w:rsidR="00C67A91" w:rsidRPr="00C67A91" w:rsidRDefault="00C67A91" w:rsidP="00C67A91">
      <w:pPr>
        <w:pStyle w:val="a3"/>
        <w:jc w:val="both"/>
        <w:rPr>
          <w:sz w:val="24"/>
          <w:szCs w:val="24"/>
        </w:rPr>
      </w:pPr>
    </w:p>
    <w:p w:rsidR="00C67A91" w:rsidRPr="00C67A91" w:rsidRDefault="00C67A91" w:rsidP="00C67A91">
      <w:pPr>
        <w:pStyle w:val="a3"/>
        <w:rPr>
          <w:sz w:val="24"/>
          <w:szCs w:val="24"/>
        </w:rPr>
      </w:pPr>
      <w:r w:rsidRPr="00C67A91">
        <w:rPr>
          <w:sz w:val="24"/>
          <w:szCs w:val="24"/>
        </w:rPr>
        <w:t>Глава администрации                                          А.П. Кутузов</w:t>
      </w:r>
    </w:p>
    <w:p w:rsidR="00C67A91" w:rsidRDefault="00C67A91" w:rsidP="00C67A91">
      <w:pPr>
        <w:pStyle w:val="a3"/>
        <w:rPr>
          <w:sz w:val="20"/>
        </w:rPr>
      </w:pPr>
    </w:p>
    <w:p w:rsidR="00C67A91" w:rsidRDefault="00C67A91" w:rsidP="00C67A91">
      <w:pPr>
        <w:pStyle w:val="a3"/>
        <w:jc w:val="left"/>
        <w:rPr>
          <w:sz w:val="20"/>
        </w:rPr>
      </w:pPr>
    </w:p>
    <w:p w:rsidR="00C67A91" w:rsidRDefault="00C67A91" w:rsidP="00C67A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577164">
        <w:rPr>
          <w:rFonts w:ascii="Times New Roman" w:hAnsi="Times New Roman" w:cs="Times New Roman"/>
          <w:b/>
          <w:sz w:val="24"/>
          <w:szCs w:val="24"/>
        </w:rPr>
        <w:t xml:space="preserve">С  остальными приложениями к постановлению </w:t>
      </w:r>
      <w:r w:rsidRPr="00577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можно ознакомиться</w:t>
      </w:r>
      <w:r w:rsidRPr="00577164">
        <w:rPr>
          <w:rFonts w:ascii="Times New Roman" w:hAnsi="Times New Roman" w:cs="Times New Roman"/>
          <w:b/>
          <w:sz w:val="24"/>
          <w:szCs w:val="24"/>
        </w:rPr>
        <w:t xml:space="preserve"> на официальном сайте </w:t>
      </w:r>
      <w:r w:rsidRPr="00577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муниципального образования</w:t>
      </w:r>
      <w:r w:rsidRPr="00577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Громовское сельское поселение</w:t>
      </w:r>
      <w:r w:rsidRPr="0057716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Приозерский муниципальный район Ленинградской области </w:t>
      </w:r>
      <w:hyperlink r:id="rId6" w:history="1">
        <w:r w:rsidRPr="00577164">
          <w:rPr>
            <w:rStyle w:val="a7"/>
            <w:b/>
            <w:sz w:val="24"/>
            <w:szCs w:val="24"/>
            <w:lang w:val="en-US"/>
          </w:rPr>
          <w:t>www</w:t>
        </w:r>
        <w:r w:rsidRPr="00577164">
          <w:rPr>
            <w:rStyle w:val="a7"/>
            <w:b/>
            <w:sz w:val="24"/>
            <w:szCs w:val="24"/>
          </w:rPr>
          <w:t>.</w:t>
        </w:r>
        <w:proofErr w:type="spellStart"/>
        <w:r w:rsidRPr="00577164">
          <w:rPr>
            <w:rStyle w:val="a7"/>
            <w:b/>
            <w:sz w:val="24"/>
            <w:szCs w:val="24"/>
          </w:rPr>
          <w:t>admingromovo.ru</w:t>
        </w:r>
        <w:proofErr w:type="spellEnd"/>
      </w:hyperlink>
      <w:r>
        <w:rPr>
          <w:rFonts w:ascii="Times New Roman" w:hAnsi="Times New Roman" w:cs="Times New Roman"/>
          <w:b/>
        </w:rPr>
        <w:t xml:space="preserve"> </w:t>
      </w:r>
    </w:p>
    <w:p w:rsidR="00C67A91" w:rsidRPr="00577164" w:rsidRDefault="00C67A91" w:rsidP="00C67A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67A91" w:rsidRDefault="00C67A91" w:rsidP="00C67A9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hyperlink r:id="rId7" w:history="1">
        <w:r w:rsidRPr="00E2016A">
          <w:rPr>
            <w:rStyle w:val="a7"/>
          </w:rPr>
          <w:t>http://www.admingromovo.ru/normativno-pravovie_akti/administracia/postanovlenie2010.php</w:t>
        </w:r>
      </w:hyperlink>
    </w:p>
    <w:p w:rsidR="00C67A91" w:rsidRDefault="00C67A91" w:rsidP="00C67A9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67A91" w:rsidRDefault="00C67A91" w:rsidP="00C67A91"/>
    <w:p w:rsidR="00C67A91" w:rsidRDefault="00C67A91" w:rsidP="00C67A91">
      <w:pPr>
        <w:pStyle w:val="a3"/>
        <w:jc w:val="left"/>
        <w:rPr>
          <w:sz w:val="20"/>
        </w:rPr>
      </w:pPr>
    </w:p>
    <w:p w:rsidR="00C67A91" w:rsidRPr="0001092A" w:rsidRDefault="00C67A91" w:rsidP="00C67A91">
      <w:pPr>
        <w:pStyle w:val="a3"/>
        <w:jc w:val="left"/>
        <w:rPr>
          <w:sz w:val="20"/>
        </w:rPr>
      </w:pPr>
      <w:proofErr w:type="spellStart"/>
      <w:r>
        <w:rPr>
          <w:sz w:val="20"/>
        </w:rPr>
        <w:t>Вострейкина</w:t>
      </w:r>
      <w:proofErr w:type="spellEnd"/>
      <w:r>
        <w:rPr>
          <w:sz w:val="20"/>
        </w:rPr>
        <w:t xml:space="preserve"> Т.А.</w:t>
      </w:r>
    </w:p>
    <w:p w:rsidR="00C67A91" w:rsidRDefault="00C67A91" w:rsidP="00C67A91">
      <w:pPr>
        <w:pStyle w:val="a3"/>
        <w:jc w:val="left"/>
        <w:rPr>
          <w:sz w:val="20"/>
        </w:rPr>
      </w:pPr>
      <w:r>
        <w:rPr>
          <w:sz w:val="20"/>
        </w:rPr>
        <w:t>(881379)99-466</w:t>
      </w:r>
    </w:p>
    <w:p w:rsidR="00C67A91" w:rsidRDefault="00C67A91" w:rsidP="00C67A91">
      <w:pPr>
        <w:pStyle w:val="a3"/>
        <w:jc w:val="left"/>
        <w:rPr>
          <w:sz w:val="20"/>
        </w:rPr>
      </w:pPr>
    </w:p>
    <w:p w:rsidR="00C67A91" w:rsidRDefault="00C67A91" w:rsidP="00C67A91">
      <w:pPr>
        <w:pStyle w:val="a3"/>
        <w:jc w:val="left"/>
        <w:rPr>
          <w:sz w:val="20"/>
        </w:rPr>
      </w:pPr>
      <w:r w:rsidRPr="0001092A">
        <w:rPr>
          <w:sz w:val="20"/>
        </w:rPr>
        <w:t>Разослано: дело-2, Ком</w:t>
      </w:r>
      <w:proofErr w:type="gramStart"/>
      <w:r w:rsidRPr="0001092A">
        <w:rPr>
          <w:sz w:val="20"/>
        </w:rPr>
        <w:t>.</w:t>
      </w:r>
      <w:proofErr w:type="gramEnd"/>
      <w:r w:rsidRPr="0001092A">
        <w:rPr>
          <w:sz w:val="20"/>
        </w:rPr>
        <w:t xml:space="preserve"> </w:t>
      </w:r>
      <w:proofErr w:type="gramStart"/>
      <w:r w:rsidRPr="0001092A">
        <w:rPr>
          <w:sz w:val="20"/>
        </w:rPr>
        <w:t>ф</w:t>
      </w:r>
      <w:proofErr w:type="gramEnd"/>
      <w:r w:rsidRPr="0001092A">
        <w:rPr>
          <w:sz w:val="20"/>
        </w:rPr>
        <w:t>инансов-</w:t>
      </w:r>
      <w:r>
        <w:rPr>
          <w:sz w:val="20"/>
        </w:rPr>
        <w:t>1</w:t>
      </w:r>
      <w:r w:rsidRPr="0001092A">
        <w:rPr>
          <w:sz w:val="20"/>
        </w:rPr>
        <w:t>, Прокуратура-1</w:t>
      </w:r>
    </w:p>
    <w:p w:rsidR="00C67A91" w:rsidRDefault="00C67A91" w:rsidP="00C67A91">
      <w:pPr>
        <w:pStyle w:val="a3"/>
        <w:jc w:val="left"/>
        <w:rPr>
          <w:sz w:val="20"/>
        </w:rPr>
      </w:pPr>
    </w:p>
    <w:p w:rsidR="00C67A91" w:rsidRDefault="00C67A91" w:rsidP="00C67A91">
      <w:pPr>
        <w:pStyle w:val="a3"/>
        <w:jc w:val="right"/>
        <w:rPr>
          <w:sz w:val="24"/>
          <w:szCs w:val="24"/>
        </w:rPr>
      </w:pPr>
    </w:p>
    <w:p w:rsidR="00363160" w:rsidRPr="00C67A91" w:rsidRDefault="00363160"/>
    <w:sectPr w:rsidR="00363160" w:rsidRPr="00C67A91" w:rsidSect="0036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7712F5"/>
    <w:multiLevelType w:val="hybridMultilevel"/>
    <w:tmpl w:val="3F0860CE"/>
    <w:lvl w:ilvl="0" w:tplc="12440FB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A91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1DE9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A91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7A9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67A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7A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A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67A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C67A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gromovo.ru/normativno-pravovie_akti/administracia/postanovlenie2010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grom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Gromovo</cp:lastModifiedBy>
  <cp:revision>1</cp:revision>
  <dcterms:created xsi:type="dcterms:W3CDTF">2016-12-06T13:55:00Z</dcterms:created>
  <dcterms:modified xsi:type="dcterms:W3CDTF">2016-12-06T13:56:00Z</dcterms:modified>
</cp:coreProperties>
</file>