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Pr="00273195" w:rsidRDefault="00EA7E9C" w:rsidP="006F1828">
      <w:r w:rsidRPr="00273195">
        <w:t>О</w:t>
      </w:r>
      <w:r w:rsidR="006F1828" w:rsidRPr="00273195">
        <w:t>т</w:t>
      </w:r>
      <w:r>
        <w:t xml:space="preserve"> 01</w:t>
      </w:r>
      <w:r w:rsidR="003D7C23">
        <w:t xml:space="preserve"> </w:t>
      </w:r>
      <w:r>
        <w:t>но</w:t>
      </w:r>
      <w:r w:rsidR="008F1F1E">
        <w:t>ябр</w:t>
      </w:r>
      <w:r w:rsidR="00273195" w:rsidRPr="00273195">
        <w:t>я 201</w:t>
      </w:r>
      <w:r w:rsidR="0082373C">
        <w:t>7</w:t>
      </w:r>
      <w:r w:rsidR="006F1828" w:rsidRPr="00273195">
        <w:t xml:space="preserve"> года                           № </w:t>
      </w:r>
      <w:r w:rsidR="00CD5A9C">
        <w:t xml:space="preserve"> </w:t>
      </w:r>
      <w:r>
        <w:t>388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7319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6F1828" w:rsidRPr="0027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828" w:rsidRPr="0027319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711D0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</w:p>
    <w:p w:rsidR="003711D0" w:rsidRPr="00CD5A9C" w:rsidRDefault="003711D0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3711D0" w:rsidRPr="00CD5A9C" w:rsidRDefault="003711D0" w:rsidP="003711D0">
      <w:pPr>
        <w:pStyle w:val="ConsPlusTitle"/>
        <w:widowControl/>
        <w:rPr>
          <w:b w:val="0"/>
          <w:bCs w:val="0"/>
        </w:rPr>
      </w:pPr>
      <w:r w:rsidRPr="00CD5A9C">
        <w:rPr>
          <w:b w:val="0"/>
          <w:bCs w:val="0"/>
        </w:rPr>
        <w:t>Громовское сельское поселение на 201</w:t>
      </w:r>
      <w:r w:rsidR="003D7C23">
        <w:rPr>
          <w:b w:val="0"/>
          <w:bCs w:val="0"/>
        </w:rPr>
        <w:t>7-2019</w:t>
      </w:r>
      <w:r w:rsidRPr="00CD5A9C">
        <w:rPr>
          <w:b w:val="0"/>
          <w:bCs w:val="0"/>
        </w:rPr>
        <w:t xml:space="preserve"> год»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36234F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A9C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Громовское сельское поселение Приозерский муниципальный район Ленинградской области, утвержденного решением Совета депутатов Громовское сельское поселение от 29.11.2013г. № 162</w:t>
      </w:r>
      <w:r w:rsidR="00B90EBF" w:rsidRP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рамках реализации мероприятий   программы «Развитие культуры и физической культуры</w:t>
      </w:r>
      <w:proofErr w:type="gramEnd"/>
      <w:r w:rsidR="00CD5A9C" w:rsidRP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муниципальном образовании Громовское сельское поселение на 201</w:t>
      </w:r>
      <w:r>
        <w:rPr>
          <w:rFonts w:ascii="Times New Roman" w:hAnsi="Times New Roman" w:cs="Times New Roman"/>
          <w:sz w:val="24"/>
          <w:szCs w:val="24"/>
        </w:rPr>
        <w:t>7-2019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 год»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администрация МО Громовское сельское поселение </w:t>
      </w:r>
    </w:p>
    <w:p w:rsidR="00CD5A9C" w:rsidRDefault="00CD5A9C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3E2C" w:rsidRDefault="00E63E2C" w:rsidP="00CD5A9C">
      <w:pPr>
        <w:jc w:val="both"/>
        <w:rPr>
          <w:b/>
        </w:rPr>
      </w:pPr>
      <w:r>
        <w:rPr>
          <w:b/>
        </w:rPr>
        <w:t xml:space="preserve">   </w:t>
      </w:r>
    </w:p>
    <w:p w:rsidR="00B90EBF" w:rsidRPr="008F1F1E" w:rsidRDefault="00E63E2C" w:rsidP="008F1F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623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234F">
        <w:rPr>
          <w:rFonts w:ascii="Times New Roman" w:hAnsi="Times New Roman" w:cs="Times New Roman"/>
          <w:sz w:val="24"/>
          <w:szCs w:val="24"/>
        </w:rPr>
        <w:t xml:space="preserve"> 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№ </w:t>
      </w:r>
      <w:r w:rsidR="00A4761B">
        <w:rPr>
          <w:rFonts w:ascii="Times New Roman" w:hAnsi="Times New Roman" w:cs="Times New Roman"/>
          <w:sz w:val="24"/>
          <w:szCs w:val="24"/>
        </w:rPr>
        <w:t>375</w:t>
      </w:r>
      <w:r w:rsidR="00154CF6" w:rsidRPr="0036234F">
        <w:rPr>
          <w:rFonts w:ascii="Times New Roman" w:hAnsi="Times New Roman" w:cs="Times New Roman"/>
          <w:sz w:val="24"/>
          <w:szCs w:val="24"/>
        </w:rPr>
        <w:t xml:space="preserve"> от 2</w:t>
      </w:r>
      <w:r w:rsidR="008F1F1E">
        <w:rPr>
          <w:rFonts w:ascii="Times New Roman" w:hAnsi="Times New Roman" w:cs="Times New Roman"/>
          <w:sz w:val="24"/>
          <w:szCs w:val="24"/>
        </w:rPr>
        <w:t>4.</w:t>
      </w:r>
      <w:r w:rsidR="00A4761B">
        <w:rPr>
          <w:rFonts w:ascii="Times New Roman" w:hAnsi="Times New Roman" w:cs="Times New Roman"/>
          <w:sz w:val="24"/>
          <w:szCs w:val="24"/>
        </w:rPr>
        <w:t>10</w:t>
      </w:r>
      <w:r w:rsidR="008F1F1E">
        <w:rPr>
          <w:rFonts w:ascii="Times New Roman" w:hAnsi="Times New Roman" w:cs="Times New Roman"/>
          <w:sz w:val="24"/>
          <w:szCs w:val="24"/>
        </w:rPr>
        <w:t>.2017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0EBF" w:rsidRPr="0036234F">
        <w:rPr>
          <w:rFonts w:ascii="Times New Roman" w:hAnsi="Times New Roman" w:cs="Times New Roman"/>
          <w:b/>
          <w:sz w:val="24"/>
          <w:szCs w:val="24"/>
        </w:rPr>
        <w:t>«</w:t>
      </w:r>
      <w:r w:rsidR="008F1F1E"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  <w:r w:rsidR="008F1F1E">
        <w:rPr>
          <w:rFonts w:ascii="Times New Roman" w:hAnsi="Times New Roman" w:cs="Times New Roman"/>
          <w:sz w:val="24"/>
          <w:szCs w:val="24"/>
        </w:rPr>
        <w:t>п</w:t>
      </w:r>
      <w:r w:rsidR="008F1F1E" w:rsidRPr="00273195">
        <w:rPr>
          <w:rFonts w:ascii="Times New Roman" w:hAnsi="Times New Roman" w:cs="Times New Roman"/>
          <w:sz w:val="24"/>
          <w:szCs w:val="24"/>
        </w:rPr>
        <w:t>рограмм</w:t>
      </w:r>
      <w:r w:rsidR="008F1F1E">
        <w:rPr>
          <w:rFonts w:ascii="Times New Roman" w:hAnsi="Times New Roman" w:cs="Times New Roman"/>
          <w:sz w:val="24"/>
          <w:szCs w:val="24"/>
        </w:rPr>
        <w:t xml:space="preserve">у </w:t>
      </w:r>
      <w:r w:rsidR="008F1F1E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  <w:r w:rsidR="008F1F1E">
        <w:rPr>
          <w:rFonts w:ascii="Times New Roman" w:hAnsi="Times New Roman" w:cs="Times New Roman"/>
          <w:sz w:val="24"/>
          <w:szCs w:val="24"/>
        </w:rPr>
        <w:t xml:space="preserve"> </w:t>
      </w:r>
      <w:r w:rsidR="008F1F1E" w:rsidRPr="00CD5A9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F1F1E">
        <w:rPr>
          <w:rFonts w:ascii="Times New Roman" w:hAnsi="Times New Roman" w:cs="Times New Roman"/>
          <w:sz w:val="24"/>
          <w:szCs w:val="24"/>
        </w:rPr>
        <w:t xml:space="preserve"> </w:t>
      </w:r>
      <w:r w:rsidR="008F1F1E"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8F1F1E" w:rsidRPr="008F1F1E">
        <w:rPr>
          <w:rFonts w:ascii="Times New Roman" w:hAnsi="Times New Roman" w:cs="Times New Roman"/>
          <w:sz w:val="24"/>
          <w:szCs w:val="24"/>
        </w:rPr>
        <w:t>Громовское сельское поселение на 2017-2019 год»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 к настоящему постановлению.</w:t>
      </w:r>
    </w:p>
    <w:p w:rsidR="00B90EBF" w:rsidRPr="00CD5A9C" w:rsidRDefault="00CD5A9C" w:rsidP="005C47EA">
      <w:pPr>
        <w:jc w:val="both"/>
        <w:rPr>
          <w:b/>
        </w:rPr>
      </w:pPr>
      <w:r>
        <w:t xml:space="preserve">          </w:t>
      </w:r>
      <w:r w:rsidR="00B90EBF" w:rsidRPr="00CD5A9C">
        <w:t xml:space="preserve">2. </w:t>
      </w:r>
      <w:r>
        <w:t xml:space="preserve"> </w:t>
      </w:r>
      <w:r w:rsidR="005C47EA" w:rsidRPr="00273195">
        <w:t xml:space="preserve">Начальнику отдела экономики и финансов Администрации МО Громовское сельское поселение </w:t>
      </w:r>
      <w:proofErr w:type="spellStart"/>
      <w:r w:rsidR="005C47EA">
        <w:t>Вострейкиной</w:t>
      </w:r>
      <w:proofErr w:type="spellEnd"/>
      <w:r w:rsidR="005C47EA">
        <w:t xml:space="preserve"> Т.А.</w:t>
      </w:r>
      <w:r w:rsidR="005C47EA" w:rsidRPr="00273195">
        <w:t xml:space="preserve">  при формировании среднесрочного финансового плана МО Громовское сельское поселение на 201</w:t>
      </w:r>
      <w:r w:rsidR="005C47EA">
        <w:t>8</w:t>
      </w:r>
      <w:r w:rsidR="005C47EA" w:rsidRPr="00273195">
        <w:t xml:space="preserve"> год предусм</w:t>
      </w:r>
      <w:r w:rsidR="005C47EA">
        <w:t>о</w:t>
      </w:r>
      <w:r w:rsidR="005C47EA" w:rsidRPr="00273195">
        <w:t>тр</w:t>
      </w:r>
      <w:r w:rsidR="005C47EA">
        <w:t>еть</w:t>
      </w:r>
      <w:r w:rsidR="005C47EA" w:rsidRPr="00273195">
        <w:t xml:space="preserve"> ассигнования на реализацию </w:t>
      </w:r>
      <w:r w:rsidR="00B90EBF" w:rsidRPr="00CD5A9C">
        <w:t>мероприятий муниципальной  программы «Развитие культуры и физической культуры в муниципальном образовании Громовское  сельское поселение на 201</w:t>
      </w:r>
      <w:r w:rsidR="0036234F">
        <w:t>7-2019</w:t>
      </w:r>
      <w:r w:rsidR="005C47EA">
        <w:t xml:space="preserve"> год».</w:t>
      </w:r>
    </w:p>
    <w:p w:rsidR="00B90EBF" w:rsidRPr="00CD5A9C" w:rsidRDefault="00CD5A9C" w:rsidP="00CD5A9C">
      <w:pPr>
        <w:pStyle w:val="ConsPlusTitle"/>
        <w:widowControl/>
        <w:tabs>
          <w:tab w:val="left" w:pos="709"/>
        </w:tabs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3. </w:t>
      </w:r>
      <w:r>
        <w:rPr>
          <w:b w:val="0"/>
        </w:rPr>
        <w:t xml:space="preserve"> </w:t>
      </w:r>
      <w:r w:rsidR="00B90EBF" w:rsidRPr="00CD5A9C">
        <w:rPr>
          <w:b w:val="0"/>
        </w:rPr>
        <w:t>Постановление подлежит официальному опубликованию.</w:t>
      </w:r>
      <w:r w:rsidR="00B90EBF" w:rsidRPr="00CD5A9C">
        <w:t xml:space="preserve"> </w:t>
      </w:r>
    </w:p>
    <w:p w:rsidR="00B90EBF" w:rsidRPr="00281005" w:rsidRDefault="00E63E2C" w:rsidP="00B90EBF">
      <w:pPr>
        <w:autoSpaceDE w:val="0"/>
        <w:autoSpaceDN w:val="0"/>
        <w:adjustRightInd w:val="0"/>
        <w:jc w:val="both"/>
      </w:pPr>
      <w:r>
        <w:t xml:space="preserve">         </w:t>
      </w:r>
      <w:r w:rsidR="00B90EBF" w:rsidRPr="00CD5A9C">
        <w:t>4.</w:t>
      </w:r>
      <w:r>
        <w:t xml:space="preserve">  </w:t>
      </w:r>
      <w:proofErr w:type="gramStart"/>
      <w:r w:rsidR="00B90EBF" w:rsidRPr="00CD5A9C">
        <w:t>Контроль за</w:t>
      </w:r>
      <w:proofErr w:type="gramEnd"/>
      <w:r w:rsidR="00B90EBF" w:rsidRPr="00CD5A9C">
        <w:t xml:space="preserve"> выполнением настоящего постановления возложить на директора М</w:t>
      </w:r>
      <w:r w:rsidR="00B90EBF" w:rsidRPr="00281005">
        <w:t>УК КСК «</w:t>
      </w:r>
      <w:proofErr w:type="spellStart"/>
      <w:r w:rsidR="00B90EBF" w:rsidRPr="00281005">
        <w:t>Громово</w:t>
      </w:r>
      <w:proofErr w:type="spellEnd"/>
      <w:r w:rsidR="00B90EBF" w:rsidRPr="00281005">
        <w:t>».</w:t>
      </w:r>
    </w:p>
    <w:p w:rsidR="00B90EBF" w:rsidRPr="00281005" w:rsidRDefault="00B90EBF" w:rsidP="00B90EBF">
      <w:pPr>
        <w:autoSpaceDE w:val="0"/>
        <w:autoSpaceDN w:val="0"/>
        <w:adjustRightInd w:val="0"/>
        <w:jc w:val="both"/>
      </w:pP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026ADC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544DBA" w:rsidRDefault="0036234F" w:rsidP="00544DBA">
      <w:pPr>
        <w:ind w:left="-284"/>
        <w:jc w:val="center"/>
        <w:rPr>
          <w:szCs w:val="28"/>
        </w:rPr>
      </w:pPr>
      <w:r>
        <w:rPr>
          <w:szCs w:val="28"/>
        </w:rPr>
        <w:t>Глава</w:t>
      </w:r>
      <w:r w:rsidR="0029262A">
        <w:rPr>
          <w:szCs w:val="28"/>
        </w:rPr>
        <w:t xml:space="preserve"> администрации</w:t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  <w:t xml:space="preserve"> </w:t>
      </w:r>
      <w:r w:rsidR="0029262A">
        <w:rPr>
          <w:szCs w:val="28"/>
        </w:rPr>
        <w:tab/>
        <w:t xml:space="preserve">            </w:t>
      </w:r>
      <w:proofErr w:type="spellStart"/>
      <w:r w:rsidR="00544DBA">
        <w:rPr>
          <w:szCs w:val="28"/>
        </w:rPr>
        <w:t>А.П.Кутузов</w:t>
      </w:r>
      <w:proofErr w:type="spellEnd"/>
    </w:p>
    <w:p w:rsidR="0036234F" w:rsidRDefault="0036234F" w:rsidP="0036234F">
      <w:pPr>
        <w:rPr>
          <w:sz w:val="20"/>
        </w:rPr>
      </w:pPr>
    </w:p>
    <w:p w:rsidR="0036234F" w:rsidRDefault="0036234F" w:rsidP="0036234F">
      <w:pPr>
        <w:rPr>
          <w:sz w:val="20"/>
        </w:rPr>
      </w:pPr>
    </w:p>
    <w:p w:rsidR="00544DBA" w:rsidRDefault="00544DBA" w:rsidP="0036234F">
      <w:pPr>
        <w:rPr>
          <w:sz w:val="20"/>
        </w:rPr>
      </w:pPr>
    </w:p>
    <w:p w:rsidR="0029262A" w:rsidRDefault="00430C73" w:rsidP="0036234F">
      <w:pPr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 xml:space="preserve">Исп. </w:t>
      </w:r>
      <w:r w:rsidR="00E63E2C">
        <w:rPr>
          <w:sz w:val="20"/>
        </w:rPr>
        <w:t>Меньшикова М.Г.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p w:rsidR="00800C41" w:rsidRDefault="00800C41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0C41" w:rsidRDefault="00800C41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0C41" w:rsidRDefault="00800C41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0C41" w:rsidRDefault="00800C41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6999" w:rsidRDefault="00366999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0" w:name="YANDEX_260"/>
      <w:bookmarkEnd w:id="0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</w:t>
      </w:r>
      <w:bookmarkStart w:id="1" w:name="YANDEX_261"/>
      <w:bookmarkEnd w:id="1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«Развитие культуры и физической культуры </w:t>
      </w:r>
      <w:proofErr w:type="gramStart"/>
      <w:r w:rsidRPr="00BE01FC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муниципальном </w:t>
      </w:r>
      <w:proofErr w:type="gramStart"/>
      <w:r w:rsidRPr="00BE01FC">
        <w:rPr>
          <w:rFonts w:ascii="Times New Roman" w:hAnsi="Times New Roman"/>
          <w:b/>
          <w:sz w:val="24"/>
          <w:szCs w:val="24"/>
          <w:lang w:val="ru-RU"/>
        </w:rPr>
        <w:t>образовании</w:t>
      </w:r>
      <w:proofErr w:type="gramEnd"/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Громовское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сельское поселение на 201</w:t>
      </w:r>
      <w:r>
        <w:rPr>
          <w:rFonts w:ascii="Times New Roman" w:hAnsi="Times New Roman"/>
          <w:b/>
          <w:sz w:val="24"/>
          <w:szCs w:val="24"/>
          <w:lang w:val="ru-RU"/>
        </w:rPr>
        <w:t>7-2019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год»</w:t>
      </w:r>
    </w:p>
    <w:p w:rsidR="0036234F" w:rsidRPr="00BE01FC" w:rsidRDefault="0036234F" w:rsidP="0036234F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6234F" w:rsidRPr="00BE01FC" w:rsidRDefault="0036234F" w:rsidP="00800C41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ПРОГРАММНЫЕ МЕРОПРИЯТИЯ</w:t>
      </w:r>
      <w:r w:rsidR="00800C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2" w:name="YANDEX_266"/>
      <w:bookmarkEnd w:id="2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36234F" w:rsidRPr="00BE01FC" w:rsidRDefault="0036234F" w:rsidP="0036234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«Развитие культуры и физической культуры в муниципальном образовании Громовское сельское поселение  на 201</w:t>
      </w:r>
      <w:r>
        <w:rPr>
          <w:rFonts w:ascii="Times New Roman" w:hAnsi="Times New Roman"/>
          <w:sz w:val="24"/>
          <w:szCs w:val="24"/>
          <w:lang w:val="ru-RU"/>
        </w:rPr>
        <w:t>7 - 2019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год»</w:t>
      </w:r>
    </w:p>
    <w:tbl>
      <w:tblPr>
        <w:tblW w:w="10348" w:type="dxa"/>
        <w:tblCellSpacing w:w="22" w:type="dxa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5245"/>
        <w:gridCol w:w="142"/>
        <w:gridCol w:w="1417"/>
        <w:gridCol w:w="1418"/>
        <w:gridCol w:w="1417"/>
      </w:tblGrid>
      <w:tr w:rsidR="0036234F" w:rsidTr="00366999">
        <w:trPr>
          <w:trHeight w:val="20"/>
          <w:tblCellSpacing w:w="22" w:type="dxa"/>
        </w:trPr>
        <w:tc>
          <w:tcPr>
            <w:tcW w:w="6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3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805DF7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34F" w:rsidTr="00366999">
        <w:trPr>
          <w:trHeight w:val="566"/>
          <w:tblCellSpacing w:w="22" w:type="dxa"/>
        </w:trPr>
        <w:tc>
          <w:tcPr>
            <w:tcW w:w="6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A14860"/>
        </w:tc>
        <w:tc>
          <w:tcPr>
            <w:tcW w:w="52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A14860"/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102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077A53" w:rsidRDefault="0036234F" w:rsidP="002F3859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Организация культурно-досуговой деятельности </w:t>
            </w:r>
            <w:r w:rsidR="002F385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МО Громовское сельское поселение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культурно-досуговых мероприятий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D66FB9" w:rsidRDefault="00FC4CEC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  <w:r w:rsidR="0036234F"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D66FB9" w:rsidRDefault="00D66FB9" w:rsidP="00D66FB9">
            <w:pPr>
              <w:jc w:val="center"/>
            </w:pPr>
            <w:r w:rsidRPr="00D66FB9">
              <w:rPr>
                <w:b/>
              </w:rPr>
              <w:t>530,0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D66FB9" w:rsidRDefault="0036234F" w:rsidP="00D66FB9">
            <w:pPr>
              <w:jc w:val="center"/>
            </w:pPr>
            <w:r w:rsidRPr="00D66FB9">
              <w:rPr>
                <w:b/>
              </w:rPr>
              <w:t>480,0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6234F" w:rsidRPr="00D66FB9" w:rsidRDefault="00FC4CEC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4207,38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D66FB9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D66FB9"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594,4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D66FB9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4 500,00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4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D66FB9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699,0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D66FB9" w:rsidRDefault="00D66FB9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819,0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6234F" w:rsidRPr="00D66FB9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700,0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4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D66FB9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1 308,00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D66FB9" w:rsidRDefault="00D66FB9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1 447,0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D66FB9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1 300,00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D66FB9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FC4CEC"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774,38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6FB9" w:rsidRPr="00D66FB9" w:rsidRDefault="00D66FB9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7 390,4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D66FB9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6 980,00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102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и модернизация библиотечного дела в МО Громовское сельское поселение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805DF7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DF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досуговых мероприятий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B271E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4B27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4B271E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4B271E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FC4CEC" w:rsidP="00CB1A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960,</w:t>
            </w:r>
            <w:r w:rsidR="00CB1A45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D66FB9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1 149,9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975,00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5A75FE" w:rsidRDefault="00FC4CEC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1010,9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199,9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1 025,00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102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физической культуры в МО Громовское сельское поселение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077A5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CB1A45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356,0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D66FB9" w:rsidP="00D66F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476283" w:rsidRDefault="00CB1A45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1029,0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D66FB9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1 072,0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970,00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5A75FE" w:rsidRDefault="0036234F" w:rsidP="00CB1A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A75FE">
              <w:rPr>
                <w:rFonts w:ascii="Times New Roman" w:hAnsi="Times New Roman"/>
                <w:b/>
                <w:lang w:val="ru-RU"/>
              </w:rPr>
              <w:t>1</w:t>
            </w:r>
            <w:r w:rsidR="00CB1A45">
              <w:rPr>
                <w:rFonts w:ascii="Times New Roman" w:hAnsi="Times New Roman"/>
                <w:b/>
                <w:lang w:val="ru-RU"/>
              </w:rPr>
              <w:t> 385,0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D66FB9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1 262,0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1 160,00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5A75FE" w:rsidRDefault="00CB1A45" w:rsidP="00CB1A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9 170,28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625F8F" w:rsidRDefault="00D66FB9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9 852,3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625F8F" w:rsidRDefault="0036234F" w:rsidP="00A1486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9 165,00</w:t>
            </w:r>
          </w:p>
        </w:tc>
      </w:tr>
      <w:tr w:rsidR="0036234F" w:rsidTr="00366999">
        <w:trPr>
          <w:trHeight w:val="20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Default="0036234F" w:rsidP="00A1486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 С Е Г О </w:t>
            </w:r>
          </w:p>
        </w:tc>
        <w:tc>
          <w:tcPr>
            <w:tcW w:w="4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34F" w:rsidRPr="00625F8F" w:rsidRDefault="00D66FB9" w:rsidP="00CB1A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28 187,58</w:t>
            </w:r>
          </w:p>
        </w:tc>
      </w:tr>
    </w:tbl>
    <w:p w:rsidR="00366999" w:rsidRDefault="00366999" w:rsidP="00366999">
      <w:pPr>
        <w:jc w:val="both"/>
      </w:pPr>
      <w:r w:rsidRPr="003E28B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</w:rPr>
        <w:t xml:space="preserve">С  полной версией документа </w:t>
      </w:r>
      <w:r>
        <w:rPr>
          <w:b/>
          <w:color w:val="000000"/>
          <w:shd w:val="clear" w:color="auto" w:fill="FFFFFF"/>
        </w:rPr>
        <w:t>можно ознакомиться</w:t>
      </w:r>
      <w:r>
        <w:rPr>
          <w:b/>
        </w:rPr>
        <w:t xml:space="preserve"> на официальном сайте </w:t>
      </w:r>
      <w:r>
        <w:rPr>
          <w:b/>
          <w:color w:val="000000"/>
          <w:shd w:val="clear" w:color="auto" w:fill="FFFFFF"/>
        </w:rPr>
        <w:t>муниципального образования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Громовское сельское поселение</w:t>
      </w:r>
      <w:r>
        <w:rPr>
          <w:b/>
        </w:rPr>
        <w:t xml:space="preserve"> муниципального образования Приозерский муниципальный район Ленинградской области </w:t>
      </w:r>
      <w:hyperlink r:id="rId7" w:history="1">
        <w:r>
          <w:rPr>
            <w:rStyle w:val="a8"/>
            <w:b/>
          </w:rPr>
          <w:t>www.admingromovo.ru</w:t>
        </w:r>
      </w:hyperlink>
    </w:p>
    <w:p w:rsidR="00366999" w:rsidRPr="00AB57B9" w:rsidRDefault="00366999" w:rsidP="00366999">
      <w:pPr>
        <w:jc w:val="both"/>
      </w:pPr>
      <w:bookmarkStart w:id="3" w:name="_GoBack"/>
      <w:r w:rsidRPr="00AB57B9">
        <w:t>http:/</w:t>
      </w:r>
      <w:r>
        <w:t>/www.admingromovo.ru/normativno-</w:t>
      </w:r>
      <w:r w:rsidRPr="00AB57B9">
        <w:t>pravovie_akti/administracia/postanovlenie2010.php</w:t>
      </w:r>
      <w:bookmarkEnd w:id="3"/>
    </w:p>
    <w:sectPr w:rsidR="00366999" w:rsidRPr="00AB57B9" w:rsidSect="00366999">
      <w:pgSz w:w="11905" w:h="16838" w:code="9"/>
      <w:pgMar w:top="426" w:right="850" w:bottom="28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859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34F"/>
    <w:rsid w:val="00363160"/>
    <w:rsid w:val="003635B9"/>
    <w:rsid w:val="0036496C"/>
    <w:rsid w:val="003656FE"/>
    <w:rsid w:val="00366999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4DBA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7EA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0C41"/>
    <w:rsid w:val="00801513"/>
    <w:rsid w:val="00801887"/>
    <w:rsid w:val="00801E8A"/>
    <w:rsid w:val="008020F6"/>
    <w:rsid w:val="00802B01"/>
    <w:rsid w:val="00802C5C"/>
    <w:rsid w:val="00802E84"/>
    <w:rsid w:val="00804C27"/>
    <w:rsid w:val="00805DF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73C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F1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1B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29D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1A45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B9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A7E9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4CEC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rsid w:val="00366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13AC-21B0-4E71-A41C-37F38479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2017-11-03T09:00:00Z</cp:lastPrinted>
  <dcterms:created xsi:type="dcterms:W3CDTF">2017-11-03T09:26:00Z</dcterms:created>
  <dcterms:modified xsi:type="dcterms:W3CDTF">2017-11-03T09:26:00Z</dcterms:modified>
</cp:coreProperties>
</file>