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46" w:rsidRPr="00D23183" w:rsidRDefault="00345A46" w:rsidP="00F63514">
      <w:pPr>
        <w:pStyle w:val="a3"/>
        <w:rPr>
          <w:b w:val="0"/>
          <w:sz w:val="24"/>
        </w:rPr>
      </w:pPr>
      <w:r w:rsidRPr="002D0059">
        <w:rPr>
          <w:b w:val="0"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-272415</wp:posOffset>
            </wp:positionV>
            <wp:extent cx="571500" cy="5715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46" w:rsidRPr="00D23183" w:rsidRDefault="00345A46" w:rsidP="00345A46">
      <w:pPr>
        <w:pStyle w:val="a3"/>
        <w:rPr>
          <w:sz w:val="24"/>
        </w:rPr>
      </w:pPr>
    </w:p>
    <w:p w:rsidR="00345A46" w:rsidRPr="00D23183" w:rsidRDefault="00345A46" w:rsidP="00345A46">
      <w:pPr>
        <w:pStyle w:val="a3"/>
        <w:rPr>
          <w:b w:val="0"/>
          <w:sz w:val="24"/>
        </w:rPr>
      </w:pPr>
      <w:r w:rsidRPr="00D23183">
        <w:rPr>
          <w:b w:val="0"/>
          <w:sz w:val="24"/>
        </w:rPr>
        <w:t>СОВЕТ ДЕПУТАТОВ</w:t>
      </w:r>
    </w:p>
    <w:p w:rsidR="00345A46" w:rsidRPr="00D23183" w:rsidRDefault="00345A46" w:rsidP="00345A46">
      <w:pPr>
        <w:jc w:val="center"/>
        <w:rPr>
          <w:rFonts w:ascii="Times New Roman" w:hAnsi="Times New Roman"/>
          <w:bCs/>
          <w:sz w:val="24"/>
          <w:szCs w:val="24"/>
        </w:rPr>
      </w:pPr>
      <w:r w:rsidRPr="00D23183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345A46" w:rsidRPr="00D23183" w:rsidRDefault="00345A46" w:rsidP="00345A46">
      <w:pPr>
        <w:jc w:val="center"/>
        <w:rPr>
          <w:rFonts w:ascii="Times New Roman" w:hAnsi="Times New Roman"/>
          <w:bCs/>
          <w:sz w:val="24"/>
          <w:szCs w:val="24"/>
        </w:rPr>
      </w:pPr>
      <w:r w:rsidRPr="00D23183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</w:p>
    <w:p w:rsidR="00345A46" w:rsidRPr="00D23183" w:rsidRDefault="00345A46" w:rsidP="00345A46">
      <w:pPr>
        <w:jc w:val="center"/>
        <w:rPr>
          <w:rFonts w:ascii="Times New Roman" w:hAnsi="Times New Roman"/>
          <w:bCs/>
          <w:sz w:val="24"/>
          <w:szCs w:val="24"/>
        </w:rPr>
      </w:pPr>
      <w:r w:rsidRPr="00D23183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345A46" w:rsidRPr="00D23183" w:rsidRDefault="00345A46" w:rsidP="00345A46">
      <w:pPr>
        <w:jc w:val="center"/>
        <w:rPr>
          <w:rFonts w:ascii="Times New Roman" w:hAnsi="Times New Roman"/>
          <w:bCs/>
          <w:sz w:val="24"/>
          <w:szCs w:val="24"/>
        </w:rPr>
      </w:pPr>
      <w:r w:rsidRPr="00D23183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345A46" w:rsidRPr="00D23183" w:rsidRDefault="00345A46" w:rsidP="00345A4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5A46" w:rsidRPr="00D23183" w:rsidRDefault="00345A46" w:rsidP="00345A46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D23183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D23183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01 декабря </w:t>
      </w:r>
      <w:r w:rsidRPr="00D23183">
        <w:rPr>
          <w:rFonts w:ascii="Times New Roman" w:hAnsi="Times New Roman"/>
          <w:sz w:val="24"/>
          <w:szCs w:val="24"/>
        </w:rPr>
        <w:t xml:space="preserve">2017 года   № </w:t>
      </w:r>
      <w:r>
        <w:rPr>
          <w:rFonts w:ascii="Times New Roman" w:hAnsi="Times New Roman"/>
          <w:sz w:val="24"/>
          <w:szCs w:val="24"/>
        </w:rPr>
        <w:t>147</w:t>
      </w:r>
    </w:p>
    <w:p w:rsidR="00345A46" w:rsidRPr="00D23183" w:rsidRDefault="00345A46" w:rsidP="00345A46">
      <w:pPr>
        <w:rPr>
          <w:rFonts w:ascii="Times New Roman" w:hAnsi="Times New Roman"/>
          <w:b/>
          <w:sz w:val="24"/>
          <w:szCs w:val="24"/>
        </w:rPr>
      </w:pPr>
      <w:r w:rsidRPr="00D231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3825" w:type="dxa"/>
        <w:tblLook w:val="04A0"/>
      </w:tblPr>
      <w:tblGrid>
        <w:gridCol w:w="5070"/>
        <w:gridCol w:w="8755"/>
      </w:tblGrid>
      <w:tr w:rsidR="00345A46" w:rsidRPr="00D23183" w:rsidTr="00926381">
        <w:tc>
          <w:tcPr>
            <w:tcW w:w="5070" w:type="dxa"/>
            <w:shd w:val="clear" w:color="auto" w:fill="auto"/>
          </w:tcPr>
          <w:p w:rsidR="00345A46" w:rsidRPr="00D23183" w:rsidRDefault="00345A46" w:rsidP="0092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183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D23183">
              <w:rPr>
                <w:rFonts w:ascii="Times New Roman" w:hAnsi="Times New Roman"/>
                <w:sz w:val="24"/>
                <w:szCs w:val="24"/>
              </w:rPr>
              <w:t>Порядка планирования приватизации муниципального имущес</w:t>
            </w:r>
            <w:r>
              <w:rPr>
                <w:rFonts w:ascii="Times New Roman" w:hAnsi="Times New Roman"/>
                <w:sz w:val="24"/>
                <w:szCs w:val="24"/>
              </w:rPr>
              <w:t>тва муниципального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183">
              <w:rPr>
                <w:rFonts w:ascii="Times New Roman" w:hAnsi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8755" w:type="dxa"/>
            <w:shd w:val="clear" w:color="auto" w:fill="auto"/>
          </w:tcPr>
          <w:p w:rsidR="00345A46" w:rsidRPr="00D23183" w:rsidRDefault="00345A46" w:rsidP="00926381">
            <w:pPr>
              <w:tabs>
                <w:tab w:val="left" w:pos="41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5A46" w:rsidRPr="00D23183" w:rsidRDefault="00345A46" w:rsidP="00345A46">
      <w:pPr>
        <w:tabs>
          <w:tab w:val="left" w:pos="4119"/>
        </w:tabs>
        <w:jc w:val="both"/>
        <w:rPr>
          <w:rFonts w:ascii="Times New Roman" w:hAnsi="Times New Roman"/>
          <w:b/>
          <w:sz w:val="24"/>
          <w:szCs w:val="24"/>
        </w:rPr>
      </w:pPr>
      <w:r w:rsidRPr="00D23183">
        <w:rPr>
          <w:rFonts w:ascii="Times New Roman" w:hAnsi="Times New Roman"/>
          <w:b/>
          <w:sz w:val="24"/>
          <w:szCs w:val="24"/>
        </w:rPr>
        <w:tab/>
      </w:r>
    </w:p>
    <w:p w:rsidR="00345A46" w:rsidRPr="00D23183" w:rsidRDefault="00345A46" w:rsidP="00345A46">
      <w:pPr>
        <w:tabs>
          <w:tab w:val="left" w:pos="2796"/>
        </w:tabs>
        <w:jc w:val="both"/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23183">
        <w:rPr>
          <w:rFonts w:ascii="Times New Roman" w:hAnsi="Times New Roman"/>
          <w:sz w:val="24"/>
          <w:szCs w:val="24"/>
        </w:rPr>
        <w:t>В соответствии со статьей 10 Федерального закона от</w:t>
      </w:r>
      <w:r>
        <w:rPr>
          <w:rFonts w:ascii="Times New Roman" w:hAnsi="Times New Roman"/>
          <w:sz w:val="24"/>
          <w:szCs w:val="24"/>
        </w:rPr>
        <w:t xml:space="preserve"> 21 декабря 2001 года № 178-ФЗ «</w:t>
      </w:r>
      <w:r w:rsidRPr="00D23183">
        <w:rPr>
          <w:rFonts w:ascii="Times New Roman" w:hAnsi="Times New Roman"/>
          <w:sz w:val="24"/>
          <w:szCs w:val="24"/>
        </w:rPr>
        <w:t>О приватизации государствен</w:t>
      </w:r>
      <w:r>
        <w:rPr>
          <w:rFonts w:ascii="Times New Roman" w:hAnsi="Times New Roman"/>
          <w:sz w:val="24"/>
          <w:szCs w:val="24"/>
        </w:rPr>
        <w:t>ного и муниципального имущества»</w:t>
      </w:r>
      <w:r w:rsidRPr="00D23183">
        <w:rPr>
          <w:rFonts w:ascii="Times New Roman" w:hAnsi="Times New Roman"/>
          <w:sz w:val="24"/>
          <w:szCs w:val="24"/>
        </w:rPr>
        <w:t>, на основании Федерального</w:t>
      </w:r>
      <w:r>
        <w:rPr>
          <w:rFonts w:ascii="Times New Roman" w:hAnsi="Times New Roman"/>
          <w:sz w:val="24"/>
          <w:szCs w:val="24"/>
        </w:rPr>
        <w:t xml:space="preserve"> закона от 06 октября 2003 года № 131-ФЗ «</w:t>
      </w:r>
      <w:r w:rsidRPr="00D23183">
        <w:rPr>
          <w:rFonts w:ascii="Times New Roman" w:hAnsi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D23183">
        <w:rPr>
          <w:rFonts w:ascii="Times New Roman" w:hAnsi="Times New Roman"/>
          <w:sz w:val="24"/>
          <w:szCs w:val="24"/>
        </w:rPr>
        <w:t xml:space="preserve"> Плодовское сельское поселение, Совет депутатов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D23183">
        <w:rPr>
          <w:rFonts w:ascii="Times New Roman" w:hAnsi="Times New Roman"/>
          <w:sz w:val="24"/>
          <w:szCs w:val="24"/>
        </w:rPr>
        <w:t xml:space="preserve"> Плодовское сельское поселение</w:t>
      </w:r>
      <w:r w:rsidRPr="00D2318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23183">
        <w:rPr>
          <w:rFonts w:ascii="Times New Roman" w:hAnsi="Times New Roman"/>
          <w:sz w:val="24"/>
          <w:szCs w:val="24"/>
        </w:rPr>
        <w:t>Р</w:t>
      </w:r>
      <w:proofErr w:type="gramEnd"/>
      <w:r w:rsidRPr="00D23183">
        <w:rPr>
          <w:rFonts w:ascii="Times New Roman" w:hAnsi="Times New Roman"/>
          <w:sz w:val="24"/>
          <w:szCs w:val="24"/>
        </w:rPr>
        <w:t xml:space="preserve"> Е Ш И Л:</w:t>
      </w:r>
    </w:p>
    <w:p w:rsidR="00345A46" w:rsidRPr="00D23183" w:rsidRDefault="00345A46" w:rsidP="00345A4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3183">
        <w:rPr>
          <w:rFonts w:ascii="Times New Roman" w:hAnsi="Times New Roman"/>
          <w:sz w:val="24"/>
          <w:szCs w:val="24"/>
        </w:rPr>
        <w:t xml:space="preserve"> 1. Утвердить Порядок </w:t>
      </w:r>
      <w:proofErr w:type="gramStart"/>
      <w:r w:rsidRPr="00D23183">
        <w:rPr>
          <w:rFonts w:ascii="Times New Roman" w:hAnsi="Times New Roman"/>
          <w:sz w:val="24"/>
          <w:szCs w:val="24"/>
        </w:rPr>
        <w:t>планирования приватизации муниципального имущес</w:t>
      </w:r>
      <w:r>
        <w:rPr>
          <w:rFonts w:ascii="Times New Roman" w:hAnsi="Times New Roman"/>
          <w:sz w:val="24"/>
          <w:szCs w:val="24"/>
        </w:rPr>
        <w:t>тва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Плодовское сельское поселение</w:t>
      </w:r>
      <w:r w:rsidRPr="00D23183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345A46" w:rsidRPr="00D9222A" w:rsidRDefault="00345A46" w:rsidP="00345A46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9222A">
        <w:rPr>
          <w:rFonts w:ascii="Times New Roman" w:hAnsi="Times New Roman"/>
          <w:color w:val="000000"/>
          <w:spacing w:val="-7"/>
          <w:sz w:val="24"/>
          <w:szCs w:val="24"/>
        </w:rPr>
        <w:t>2.   Настоящее решение опубликовать в средствах массовой информации и разместить на официальном сайте поселения в сети Интернет.</w:t>
      </w:r>
    </w:p>
    <w:p w:rsidR="00345A46" w:rsidRPr="00D9222A" w:rsidRDefault="00345A46" w:rsidP="00345A46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9222A">
        <w:rPr>
          <w:rFonts w:ascii="Times New Roman" w:hAnsi="Times New Roman"/>
          <w:color w:val="000000"/>
          <w:spacing w:val="-7"/>
          <w:sz w:val="24"/>
          <w:szCs w:val="24"/>
        </w:rPr>
        <w:t>3.   Настоящее решение вступает в силу с момента его опубликования.</w:t>
      </w:r>
    </w:p>
    <w:p w:rsidR="00345A46" w:rsidRPr="00D9222A" w:rsidRDefault="00345A46" w:rsidP="00345A4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9222A">
        <w:rPr>
          <w:rFonts w:ascii="Times New Roman" w:hAnsi="Times New Roman"/>
          <w:color w:val="000000"/>
          <w:spacing w:val="-7"/>
          <w:sz w:val="24"/>
          <w:szCs w:val="24"/>
        </w:rPr>
        <w:t xml:space="preserve">4. </w:t>
      </w:r>
      <w:proofErr w:type="gramStart"/>
      <w:r w:rsidRPr="00D9222A">
        <w:rPr>
          <w:rFonts w:ascii="Times New Roman" w:hAnsi="Times New Roman"/>
          <w:color w:val="000000"/>
          <w:spacing w:val="-7"/>
          <w:sz w:val="24"/>
          <w:szCs w:val="24"/>
        </w:rPr>
        <w:t>Контроль за</w:t>
      </w:r>
      <w:proofErr w:type="gramEnd"/>
      <w:r w:rsidRPr="00D9222A">
        <w:rPr>
          <w:rFonts w:ascii="Times New Roman" w:hAnsi="Times New Roman"/>
          <w:color w:val="000000"/>
          <w:spacing w:val="-7"/>
          <w:sz w:val="24"/>
          <w:szCs w:val="24"/>
        </w:rPr>
        <w:t xml:space="preserve"> исполнением решения возложить на специалиста 1-й категории администрации Ефремову Е. С.</w:t>
      </w:r>
    </w:p>
    <w:p w:rsidR="00345A46" w:rsidRPr="00D23183" w:rsidRDefault="00345A46" w:rsidP="00345A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3183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А. Н. Ефремов</w:t>
      </w:r>
    </w:p>
    <w:p w:rsidR="00345A46" w:rsidRPr="00D23183" w:rsidRDefault="00345A46" w:rsidP="00345A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Pr="00D23183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Default="00345A46" w:rsidP="00345A46">
      <w:pPr>
        <w:rPr>
          <w:rFonts w:ascii="Times New Roman" w:hAnsi="Times New Roman"/>
          <w:sz w:val="24"/>
          <w:szCs w:val="24"/>
        </w:rPr>
      </w:pPr>
    </w:p>
    <w:p w:rsidR="00345A46" w:rsidRDefault="00345A46" w:rsidP="00345A46">
      <w:pPr>
        <w:rPr>
          <w:rFonts w:ascii="Times New Roman" w:hAnsi="Times New Roman"/>
          <w:sz w:val="24"/>
          <w:szCs w:val="24"/>
        </w:rPr>
      </w:pPr>
    </w:p>
    <w:p w:rsidR="00E42D19" w:rsidRPr="00E42D19" w:rsidRDefault="00E42D19" w:rsidP="00E42D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приложением можно ознакомиться на сайте: </w:t>
      </w:r>
      <w:r w:rsidRPr="00E42D19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E42D19">
        <w:rPr>
          <w:rFonts w:ascii="Times New Roman" w:hAnsi="Times New Roman"/>
          <w:sz w:val="24"/>
          <w:szCs w:val="24"/>
          <w:u w:val="single"/>
        </w:rPr>
        <w:t>://</w:t>
      </w:r>
      <w:r w:rsidRPr="00E42D19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E42D19">
        <w:rPr>
          <w:rFonts w:ascii="Times New Roman" w:hAnsi="Times New Roman"/>
          <w:sz w:val="24"/>
          <w:szCs w:val="24"/>
          <w:u w:val="single"/>
        </w:rPr>
        <w:t>.</w:t>
      </w:r>
      <w:r w:rsidRPr="00E42D19">
        <w:rPr>
          <w:rFonts w:ascii="Times New Roman" w:hAnsi="Times New Roman"/>
          <w:sz w:val="24"/>
          <w:szCs w:val="24"/>
          <w:u w:val="single"/>
          <w:lang w:val="en-US"/>
        </w:rPr>
        <w:t>plodovskoe</w:t>
      </w:r>
      <w:r w:rsidRPr="00E42D19">
        <w:rPr>
          <w:rFonts w:ascii="Times New Roman" w:hAnsi="Times New Roman"/>
          <w:sz w:val="24"/>
          <w:szCs w:val="24"/>
          <w:u w:val="single"/>
        </w:rPr>
        <w:t>.</w:t>
      </w:r>
      <w:r w:rsidRPr="00E42D1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E42D19">
        <w:rPr>
          <w:rFonts w:ascii="Times New Roman" w:hAnsi="Times New Roman"/>
          <w:sz w:val="24"/>
          <w:szCs w:val="24"/>
          <w:u w:val="single"/>
        </w:rPr>
        <w:t>/</w:t>
      </w:r>
    </w:p>
    <w:p w:rsidR="004C7111" w:rsidRDefault="004C7111"/>
    <w:sectPr w:rsidR="004C7111" w:rsidSect="00345A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46"/>
    <w:rsid w:val="00215308"/>
    <w:rsid w:val="00345A46"/>
    <w:rsid w:val="004C7111"/>
    <w:rsid w:val="008F233D"/>
    <w:rsid w:val="00996324"/>
    <w:rsid w:val="00AB17CD"/>
    <w:rsid w:val="00E42D19"/>
    <w:rsid w:val="00F6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46"/>
    <w:pPr>
      <w:widowControl w:val="0"/>
      <w:ind w:firstLine="0"/>
      <w:jc w:val="left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45A46"/>
    <w:pPr>
      <w:widowControl/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345A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2017-12-07T12:06:00Z</dcterms:created>
  <dcterms:modified xsi:type="dcterms:W3CDTF">2017-12-07T12:13:00Z</dcterms:modified>
</cp:coreProperties>
</file>