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C08" w:rsidRDefault="00BA5C08" w:rsidP="00435C46">
      <w:pPr>
        <w:jc w:val="both"/>
      </w:pPr>
      <w:r>
        <w:t>«Всеволожский дом-интернат для престарелых и инвалидов»</w:t>
      </w:r>
    </w:p>
    <w:p w:rsidR="00A930EC" w:rsidRDefault="00A930EC" w:rsidP="00435C46">
      <w:pPr>
        <w:jc w:val="both"/>
      </w:pPr>
      <w:r>
        <w:t>Ленинградское областное государственное стационарное бюджетное учреждение социального обслуживания «Всеволожский дом-интернат для престарелых и инвалидов» основано 30 июля 1993 года.</w:t>
      </w:r>
    </w:p>
    <w:p w:rsidR="006F2BDA" w:rsidRDefault="006F2BDA" w:rsidP="00435C46">
      <w:pPr>
        <w:jc w:val="both"/>
      </w:pPr>
      <w:r>
        <w:t xml:space="preserve">С 2002 года </w:t>
      </w:r>
      <w:r w:rsidR="00291245">
        <w:t xml:space="preserve">директором </w:t>
      </w:r>
      <w:r w:rsidRPr="006F2BDA">
        <w:t>ЛОГБУ «Всеволожский ДИ»</w:t>
      </w:r>
      <w:r>
        <w:t xml:space="preserve"> является Наталья Владимировна Коровичева. Под ее чутким руководством </w:t>
      </w:r>
      <w:r w:rsidR="00A93417" w:rsidRPr="00A93417">
        <w:t xml:space="preserve">быстро и эффективно </w:t>
      </w:r>
      <w:r w:rsidR="00A93417">
        <w:t xml:space="preserve">решаются </w:t>
      </w:r>
      <w:r w:rsidR="00A93417" w:rsidRPr="00A93417">
        <w:t>любые возникающие проблемы</w:t>
      </w:r>
      <w:r w:rsidR="00A93417">
        <w:t xml:space="preserve">, </w:t>
      </w:r>
      <w:r>
        <w:t>совершенствуются бытовые условия, улучшается</w:t>
      </w:r>
      <w:r w:rsidRPr="006F2BDA">
        <w:t xml:space="preserve"> качество жизни ветеранов</w:t>
      </w:r>
      <w:r>
        <w:t xml:space="preserve">. </w:t>
      </w:r>
      <w:r w:rsidR="00794622">
        <w:t xml:space="preserve"> </w:t>
      </w:r>
      <w:r w:rsidR="00A93417">
        <w:t>Руководство поддерживает</w:t>
      </w:r>
      <w:r w:rsidR="00A93417" w:rsidRPr="00A93417">
        <w:t xml:space="preserve"> активную связь с родственниками</w:t>
      </w:r>
      <w:r w:rsidR="00A93417">
        <w:t xml:space="preserve">, что положительно сказывается </w:t>
      </w:r>
      <w:r w:rsidR="00A93417" w:rsidRPr="00A93417">
        <w:t>на психологическом состоянии подопечных.</w:t>
      </w:r>
      <w:r w:rsidR="00A93417">
        <w:t xml:space="preserve"> </w:t>
      </w:r>
    </w:p>
    <w:p w:rsidR="00C2297A" w:rsidRDefault="00C2297A" w:rsidP="00C2297A">
      <w:pPr>
        <w:jc w:val="both"/>
      </w:pPr>
      <w:r>
        <w:t>Во «Всеволожском доме-интернате для прест</w:t>
      </w:r>
      <w:r w:rsidR="00B316AC">
        <w:t>арелых и инвалидов» проживают более 90</w:t>
      </w:r>
      <w:bookmarkStart w:id="0" w:name="_GoBack"/>
      <w:bookmarkEnd w:id="0"/>
      <w:r>
        <w:t xml:space="preserve"> человек. Среди них ветераны войны и труд</w:t>
      </w:r>
      <w:r w:rsidR="002A3C02">
        <w:t>а</w:t>
      </w:r>
      <w:r w:rsidR="00291245">
        <w:t>, жители блокадного Ленинграда.</w:t>
      </w:r>
    </w:p>
    <w:p w:rsidR="00C2297A" w:rsidRDefault="002A3C02" w:rsidP="00C2297A">
      <w:pPr>
        <w:jc w:val="both"/>
      </w:pPr>
      <w:r>
        <w:t xml:space="preserve">В доме-интернате </w:t>
      </w:r>
      <w:r w:rsidR="00291245">
        <w:t xml:space="preserve">специально - </w:t>
      </w:r>
      <w:r>
        <w:t>о</w:t>
      </w:r>
      <w:r w:rsidR="00C2297A">
        <w:t>борудованные комнаты, холлы, гостиные, столовая, интернет-кафе, залы ЛФК и релаксации помогут почувствовать себя как дома самостоятельными и самодостаточными, пригласить родных и близких на свой юбилей, провести творческий вечер, обсудить фильмы.</w:t>
      </w:r>
    </w:p>
    <w:p w:rsidR="00C2297A" w:rsidRDefault="002A3C02" w:rsidP="00C2297A">
      <w:pPr>
        <w:jc w:val="both"/>
      </w:pPr>
      <w:r>
        <w:t>Деятельность учреждения направлена на создание позитивного настроения и поддержания социальной активности проживающих</w:t>
      </w:r>
      <w:r w:rsidR="00C2297A">
        <w:t xml:space="preserve">, </w:t>
      </w:r>
      <w:r>
        <w:t xml:space="preserve">на </w:t>
      </w:r>
      <w:r w:rsidR="00C2297A">
        <w:t>приобщение к совместному труду, обучению и твор</w:t>
      </w:r>
      <w:r>
        <w:t>честву, связи с родственниками.</w:t>
      </w:r>
    </w:p>
    <w:p w:rsidR="00C2297A" w:rsidRDefault="002A3C02" w:rsidP="00C2297A">
      <w:pPr>
        <w:jc w:val="both"/>
      </w:pPr>
      <w:r>
        <w:t>Всем подопечным Дома-интерната в полном объеме оказываются:</w:t>
      </w:r>
    </w:p>
    <w:p w:rsidR="00C2297A" w:rsidRDefault="00C2297A" w:rsidP="00C2297A">
      <w:pPr>
        <w:jc w:val="both"/>
      </w:pPr>
      <w:r>
        <w:t>Социально-бытовые услуги</w:t>
      </w:r>
    </w:p>
    <w:p w:rsidR="00C2297A" w:rsidRDefault="00C2297A" w:rsidP="002A3C02">
      <w:pPr>
        <w:pStyle w:val="a3"/>
        <w:numPr>
          <w:ilvl w:val="0"/>
          <w:numId w:val="1"/>
        </w:numPr>
        <w:jc w:val="both"/>
      </w:pPr>
      <w:r>
        <w:t>Обеспечение за счет средств получателя социальных услуг книгами, журналами, газетами, настольными играми</w:t>
      </w:r>
      <w:r w:rsidR="002A3C02">
        <w:t>.</w:t>
      </w:r>
    </w:p>
    <w:p w:rsidR="00C2297A" w:rsidRDefault="00C2297A" w:rsidP="002A3C02">
      <w:pPr>
        <w:pStyle w:val="a3"/>
        <w:numPr>
          <w:ilvl w:val="0"/>
          <w:numId w:val="1"/>
        </w:numPr>
        <w:jc w:val="both"/>
      </w:pPr>
      <w:r>
        <w:t>Обеспечение мягким инвентарем (одеждой, обувью, нательным бельем и постельными принадлежностями) согласно утвержденным нормативам</w:t>
      </w:r>
      <w:r w:rsidR="002A3C02">
        <w:t>.</w:t>
      </w:r>
    </w:p>
    <w:p w:rsidR="00C2297A" w:rsidRDefault="00C2297A" w:rsidP="002A3C02">
      <w:pPr>
        <w:pStyle w:val="a3"/>
        <w:numPr>
          <w:ilvl w:val="0"/>
          <w:numId w:val="1"/>
        </w:numPr>
        <w:jc w:val="both"/>
      </w:pPr>
      <w:r>
        <w:t>Обеспечение площадью жилых помещений в соответствии с утвержденными нормативами; уборка жилых помещений и мест общего пользования</w:t>
      </w:r>
    </w:p>
    <w:p w:rsidR="00C2297A" w:rsidRDefault="00C2297A" w:rsidP="002A3C02">
      <w:pPr>
        <w:pStyle w:val="a3"/>
        <w:numPr>
          <w:ilvl w:val="0"/>
          <w:numId w:val="1"/>
        </w:numPr>
        <w:jc w:val="both"/>
      </w:pPr>
      <w:r>
        <w:t>Обеспечение питанием в соответствии с утвержденными нормативами</w:t>
      </w:r>
    </w:p>
    <w:p w:rsidR="00C2297A" w:rsidRDefault="00C2297A" w:rsidP="002A3C02">
      <w:pPr>
        <w:pStyle w:val="a3"/>
        <w:numPr>
          <w:ilvl w:val="0"/>
          <w:numId w:val="1"/>
        </w:numPr>
        <w:jc w:val="both"/>
      </w:pPr>
      <w:r>
        <w:t>Помощь в приеме пищи (кормление)</w:t>
      </w:r>
    </w:p>
    <w:p w:rsidR="00C2297A" w:rsidRDefault="00C2297A" w:rsidP="002A3C02">
      <w:pPr>
        <w:pStyle w:val="a3"/>
        <w:numPr>
          <w:ilvl w:val="0"/>
          <w:numId w:val="1"/>
        </w:numPr>
        <w:jc w:val="both"/>
      </w:pPr>
      <w:r>
        <w:t>Предоставление гигиенических услуг лицам, не способным по состоянию здоровья самостоятельно выполнять их</w:t>
      </w:r>
    </w:p>
    <w:p w:rsidR="00C2297A" w:rsidRDefault="00C2297A" w:rsidP="002A3C02">
      <w:pPr>
        <w:pStyle w:val="a3"/>
        <w:numPr>
          <w:ilvl w:val="0"/>
          <w:numId w:val="1"/>
        </w:numPr>
        <w:jc w:val="both"/>
      </w:pPr>
      <w:r>
        <w:t>Отправка за счет средств получателя социальных услуг почтовой корреспонденции</w:t>
      </w:r>
    </w:p>
    <w:p w:rsidR="00C2297A" w:rsidRDefault="00C2297A" w:rsidP="00C2297A">
      <w:pPr>
        <w:jc w:val="both"/>
      </w:pPr>
      <w:r>
        <w:t>Социально-медицинские услуги</w:t>
      </w:r>
    </w:p>
    <w:p w:rsidR="00C2297A" w:rsidRDefault="00C2297A" w:rsidP="002A3C02">
      <w:pPr>
        <w:pStyle w:val="a3"/>
        <w:numPr>
          <w:ilvl w:val="0"/>
          <w:numId w:val="2"/>
        </w:numPr>
        <w:jc w:val="both"/>
      </w:pPr>
      <w:r>
        <w:t>Проведение оздоровительных мероприятий</w:t>
      </w:r>
    </w:p>
    <w:p w:rsidR="00C2297A" w:rsidRDefault="00C2297A" w:rsidP="002A3C02">
      <w:pPr>
        <w:pStyle w:val="a3"/>
        <w:numPr>
          <w:ilvl w:val="0"/>
          <w:numId w:val="2"/>
        </w:numPr>
        <w:jc w:val="both"/>
      </w:pPr>
      <w:r>
        <w:t>Проведение занятий по адаптивной физической культуре</w:t>
      </w:r>
    </w:p>
    <w:p w:rsidR="00C2297A" w:rsidRDefault="00C2297A" w:rsidP="002A3C02">
      <w:pPr>
        <w:pStyle w:val="a3"/>
        <w:numPr>
          <w:ilvl w:val="0"/>
          <w:numId w:val="2"/>
        </w:numPr>
        <w:jc w:val="both"/>
      </w:pPr>
      <w:r>
        <w:t>Проведение мероприятий, направленных на формирование здорового образа жизни</w:t>
      </w:r>
    </w:p>
    <w:p w:rsidR="00C2297A" w:rsidRDefault="00C2297A" w:rsidP="002A3C02">
      <w:pPr>
        <w:pStyle w:val="a3"/>
        <w:numPr>
          <w:ilvl w:val="0"/>
          <w:numId w:val="2"/>
        </w:numPr>
        <w:jc w:val="both"/>
      </w:pPr>
      <w:r>
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для выявления отклонений в состоянии их здоровья)</w:t>
      </w:r>
    </w:p>
    <w:p w:rsidR="00C2297A" w:rsidRDefault="00C2297A" w:rsidP="002A3C02">
      <w:pPr>
        <w:pStyle w:val="a3"/>
        <w:numPr>
          <w:ilvl w:val="0"/>
          <w:numId w:val="2"/>
        </w:numPr>
        <w:jc w:val="both"/>
      </w:pPr>
      <w:r>
        <w:t>Систематическое наблюдение за получателями социальных услуг для выявления отклонений в состоянии их здоровья</w:t>
      </w:r>
    </w:p>
    <w:p w:rsidR="00C2297A" w:rsidRDefault="00C2297A" w:rsidP="002A3C02">
      <w:pPr>
        <w:pStyle w:val="a3"/>
        <w:numPr>
          <w:ilvl w:val="0"/>
          <w:numId w:val="2"/>
        </w:numPr>
        <w:jc w:val="both"/>
      </w:pPr>
      <w:r>
        <w:t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другие)</w:t>
      </w:r>
    </w:p>
    <w:p w:rsidR="00C2297A" w:rsidRDefault="00C2297A" w:rsidP="00C2297A">
      <w:pPr>
        <w:jc w:val="both"/>
      </w:pPr>
      <w:r>
        <w:lastRenderedPageBreak/>
        <w:t>Социально-психологические услуги</w:t>
      </w:r>
    </w:p>
    <w:p w:rsidR="00C2297A" w:rsidRDefault="00C2297A" w:rsidP="002A3C02">
      <w:pPr>
        <w:pStyle w:val="a3"/>
        <w:numPr>
          <w:ilvl w:val="0"/>
          <w:numId w:val="3"/>
        </w:numPr>
        <w:jc w:val="both"/>
      </w:pPr>
      <w:r>
        <w:t>Социально-психологическое консультирование, в том числе по вопросам внутрисемейных отношений, включая диагностику и коррекцию</w:t>
      </w:r>
    </w:p>
    <w:p w:rsidR="00C2297A" w:rsidRDefault="00C2297A" w:rsidP="00C2297A">
      <w:pPr>
        <w:jc w:val="both"/>
      </w:pPr>
      <w:r>
        <w:t>Социально-педагогические услуги</w:t>
      </w:r>
    </w:p>
    <w:p w:rsidR="00C2297A" w:rsidRDefault="00C2297A" w:rsidP="002A3C02">
      <w:pPr>
        <w:pStyle w:val="a3"/>
        <w:numPr>
          <w:ilvl w:val="0"/>
          <w:numId w:val="3"/>
        </w:numPr>
        <w:jc w:val="both"/>
      </w:pPr>
      <w:r>
        <w:t>Организация досуга (праздники, экскурсии и другие культурные мероприятия)</w:t>
      </w:r>
    </w:p>
    <w:p w:rsidR="00C2297A" w:rsidRDefault="00C2297A" w:rsidP="002A3C02">
      <w:pPr>
        <w:pStyle w:val="a3"/>
        <w:numPr>
          <w:ilvl w:val="0"/>
          <w:numId w:val="3"/>
        </w:numPr>
        <w:jc w:val="both"/>
      </w:pPr>
      <w:r>
        <w:t>Формирование позитивных интересов получателей социальных услуг (в том числе в сфере досуга)</w:t>
      </w:r>
    </w:p>
    <w:p w:rsidR="00C2297A" w:rsidRDefault="00C2297A" w:rsidP="002A3C02">
      <w:pPr>
        <w:pStyle w:val="a3"/>
        <w:numPr>
          <w:ilvl w:val="0"/>
          <w:numId w:val="3"/>
        </w:numPr>
        <w:jc w:val="both"/>
      </w:pPr>
      <w:r>
        <w:t>Социально-правовые услуги</w:t>
      </w:r>
    </w:p>
    <w:p w:rsidR="00C2297A" w:rsidRDefault="00C2297A" w:rsidP="002A3C02">
      <w:pPr>
        <w:pStyle w:val="a3"/>
        <w:numPr>
          <w:ilvl w:val="0"/>
          <w:numId w:val="3"/>
        </w:numPr>
        <w:jc w:val="both"/>
      </w:pPr>
      <w:r>
        <w:t>Оказание помощи в защите прав и законных интересов получателей социальных услуг</w:t>
      </w:r>
    </w:p>
    <w:p w:rsidR="00C2297A" w:rsidRDefault="00C2297A" w:rsidP="002A3C02">
      <w:pPr>
        <w:pStyle w:val="a3"/>
        <w:numPr>
          <w:ilvl w:val="0"/>
          <w:numId w:val="3"/>
        </w:numPr>
        <w:jc w:val="both"/>
      </w:pPr>
      <w:r>
        <w:t>Оказание помощи в получении юридических услуг (в том числе бесплатно)</w:t>
      </w:r>
    </w:p>
    <w:p w:rsidR="00C2297A" w:rsidRDefault="00C2297A" w:rsidP="002A3C02">
      <w:pPr>
        <w:pStyle w:val="a3"/>
        <w:numPr>
          <w:ilvl w:val="0"/>
          <w:numId w:val="3"/>
        </w:numPr>
        <w:jc w:val="both"/>
      </w:pPr>
      <w:r>
        <w:t>Оказание помощи в оформлении и (или) восстановлении документов получателей социальных услуг</w:t>
      </w:r>
    </w:p>
    <w:p w:rsidR="00C2297A" w:rsidRDefault="00C2297A" w:rsidP="002A3C02">
      <w:pPr>
        <w:pStyle w:val="a3"/>
        <w:numPr>
          <w:ilvl w:val="0"/>
          <w:numId w:val="3"/>
        </w:numPr>
        <w:jc w:val="both"/>
      </w:pPr>
      <w:r>
        <w:t>Услуги в целях повышения коммуникативного потенциала получателей социальных услуг, имеющих ограничения жизнедеятельности</w:t>
      </w:r>
    </w:p>
    <w:p w:rsidR="00C2297A" w:rsidRDefault="00C2297A" w:rsidP="002A3C02">
      <w:pPr>
        <w:pStyle w:val="a3"/>
        <w:numPr>
          <w:ilvl w:val="0"/>
          <w:numId w:val="3"/>
        </w:numPr>
        <w:jc w:val="both"/>
      </w:pPr>
      <w:r>
        <w:t>Обучение инвалидов пользованию средствами ухода и техническими средствами реабилитации</w:t>
      </w:r>
    </w:p>
    <w:p w:rsidR="00C2297A" w:rsidRDefault="00C2297A" w:rsidP="002A3C02">
      <w:pPr>
        <w:pStyle w:val="a3"/>
        <w:numPr>
          <w:ilvl w:val="0"/>
          <w:numId w:val="3"/>
        </w:numPr>
        <w:jc w:val="both"/>
      </w:pPr>
      <w:r>
        <w:t>Обучение навыкам самообслуживания, поведения в быту и общественных местах</w:t>
      </w:r>
    </w:p>
    <w:p w:rsidR="00C2297A" w:rsidRDefault="00C2297A" w:rsidP="002A3C02">
      <w:pPr>
        <w:pStyle w:val="a3"/>
        <w:numPr>
          <w:ilvl w:val="0"/>
          <w:numId w:val="3"/>
        </w:numPr>
        <w:jc w:val="both"/>
      </w:pPr>
      <w:r>
        <w:t>Оказание помощи в обучении навыкам компьютерной грамотности</w:t>
      </w:r>
    </w:p>
    <w:p w:rsidR="00C2297A" w:rsidRDefault="00C2297A" w:rsidP="002A3C02">
      <w:pPr>
        <w:pStyle w:val="a3"/>
        <w:numPr>
          <w:ilvl w:val="0"/>
          <w:numId w:val="3"/>
        </w:numPr>
        <w:jc w:val="both"/>
      </w:pPr>
      <w:r>
        <w:t>Проведение социально-реабилитационных мероприятий в сфере социального обслуживания</w:t>
      </w:r>
    </w:p>
    <w:p w:rsidR="00965AC0" w:rsidRDefault="00965AC0" w:rsidP="00C2297A">
      <w:pPr>
        <w:jc w:val="both"/>
      </w:pPr>
      <w:r>
        <w:t xml:space="preserve">Специально-оборудованные помещения создают еще более комфортные и приятные условия проживания в Доме интернате. </w:t>
      </w:r>
    </w:p>
    <w:p w:rsidR="00965AC0" w:rsidRDefault="00962FF9" w:rsidP="00C2297A">
      <w:pPr>
        <w:jc w:val="both"/>
      </w:pPr>
      <w:r>
        <w:t>Поскольку б</w:t>
      </w:r>
      <w:r w:rsidR="002A3C02">
        <w:t>ольшинство</w:t>
      </w:r>
      <w:r w:rsidR="00BA5C08">
        <w:t xml:space="preserve"> подопечных</w:t>
      </w:r>
      <w:r w:rsidR="00C2297A">
        <w:t xml:space="preserve"> ограниче</w:t>
      </w:r>
      <w:r w:rsidR="002A3C02">
        <w:t>ны в двигательных способностях и</w:t>
      </w:r>
      <w:r>
        <w:t xml:space="preserve"> возможностях передвигаться, то о</w:t>
      </w:r>
      <w:r w:rsidR="00C2297A">
        <w:t xml:space="preserve">борудованный необходимыми тренажерами </w:t>
      </w:r>
      <w:r w:rsidR="00C2297A" w:rsidRPr="00965AC0">
        <w:rPr>
          <w:b/>
        </w:rPr>
        <w:t>зал лечебной физкультуры</w:t>
      </w:r>
      <w:r w:rsidR="00BA5C08">
        <w:t xml:space="preserve"> служит восстановлению и поддержке</w:t>
      </w:r>
      <w:r w:rsidR="00C2297A">
        <w:t xml:space="preserve"> физического и жиз</w:t>
      </w:r>
      <w:r w:rsidR="00965AC0">
        <w:t xml:space="preserve">ненного </w:t>
      </w:r>
      <w:r>
        <w:t xml:space="preserve">тонуса </w:t>
      </w:r>
      <w:r w:rsidR="00965AC0">
        <w:t xml:space="preserve">жителей Дома-интерната. </w:t>
      </w:r>
    </w:p>
    <w:p w:rsidR="00C2297A" w:rsidRDefault="00C2297A" w:rsidP="00C2297A">
      <w:pPr>
        <w:jc w:val="both"/>
      </w:pPr>
      <w:r w:rsidRPr="00965AC0">
        <w:rPr>
          <w:b/>
        </w:rPr>
        <w:t>Комната</w:t>
      </w:r>
      <w:r w:rsidR="00965AC0" w:rsidRPr="00965AC0">
        <w:rPr>
          <w:b/>
        </w:rPr>
        <w:t xml:space="preserve"> релаксации</w:t>
      </w:r>
      <w:r w:rsidR="00965AC0">
        <w:t xml:space="preserve"> и</w:t>
      </w:r>
      <w:r>
        <w:t>спользуется для психоэмоциональной разгрузки: снятия мышечного и психоэмоционального напряжения, достижения состояния рела</w:t>
      </w:r>
      <w:r w:rsidR="00AE3835">
        <w:t xml:space="preserve">ксации и душевного равновесия: </w:t>
      </w:r>
      <w:r>
        <w:t>активации различных функций ЦНС за счет создания обогащенной мультисенсорной среды: стимуляции ослабленных сенсорных функций, создания положительного эмоционального фона.</w:t>
      </w:r>
    </w:p>
    <w:p w:rsidR="005251FA" w:rsidRDefault="00AE3835" w:rsidP="00435C46">
      <w:pPr>
        <w:jc w:val="both"/>
      </w:pPr>
      <w:r w:rsidRPr="00AE3835">
        <w:rPr>
          <w:b/>
        </w:rPr>
        <w:t>Соляная</w:t>
      </w:r>
      <w:r w:rsidR="00C2297A" w:rsidRPr="00AE3835">
        <w:rPr>
          <w:b/>
        </w:rPr>
        <w:t xml:space="preserve"> ко</w:t>
      </w:r>
      <w:r w:rsidR="00965AC0" w:rsidRPr="00AE3835">
        <w:rPr>
          <w:b/>
        </w:rPr>
        <w:t>мната</w:t>
      </w:r>
      <w:r w:rsidR="00965AC0">
        <w:t xml:space="preserve"> </w:t>
      </w:r>
      <w:r>
        <w:t xml:space="preserve">оказывает благотворное воздействие на организм пожилого человека: нормализует </w:t>
      </w:r>
      <w:r w:rsidR="00C2297A">
        <w:t>артериальное давле</w:t>
      </w:r>
      <w:r>
        <w:t xml:space="preserve">ние, положительно воздействует на сердечно-сосудистую и </w:t>
      </w:r>
      <w:r w:rsidR="00C2297A">
        <w:t>эндокринную систему, желудочно-кишечный тракт, стабилизирует вегет</w:t>
      </w:r>
      <w:r>
        <w:t xml:space="preserve">ативную нервную систему, повышает </w:t>
      </w:r>
      <w:r w:rsidR="00C2297A">
        <w:t>ослабленн</w:t>
      </w:r>
      <w:r w:rsidR="00965AC0">
        <w:t xml:space="preserve">ые функции самоочищения легких. А в </w:t>
      </w:r>
      <w:r w:rsidR="00965AC0" w:rsidRPr="00AE3835">
        <w:rPr>
          <w:b/>
        </w:rPr>
        <w:t>интернет-кафе</w:t>
      </w:r>
      <w:r w:rsidR="00965AC0">
        <w:t xml:space="preserve"> жители дома-интерната обучаются компьютерной грамоте.</w:t>
      </w:r>
    </w:p>
    <w:p w:rsidR="00965AC0" w:rsidRDefault="00965AC0" w:rsidP="00435C46">
      <w:pPr>
        <w:jc w:val="both"/>
      </w:pPr>
      <w:r>
        <w:t>Организованный досуг проживающих направлен на реализацию культурных интересов, позитивное изменение в образе жизни подопечных и вовлечение в активную социальную жизнь</w:t>
      </w:r>
      <w:r w:rsidR="00AE3835">
        <w:t>.</w:t>
      </w:r>
    </w:p>
    <w:p w:rsidR="00291245" w:rsidRDefault="0017129D" w:rsidP="00291245">
      <w:pPr>
        <w:jc w:val="both"/>
      </w:pPr>
      <w:r>
        <w:t>Большое внимание жителям Дома интерната оказывают Совет Депутатов и администрация МО «Свердловское городское поселение»</w:t>
      </w:r>
      <w:r w:rsidR="009B7187">
        <w:t>.</w:t>
      </w:r>
      <w:r w:rsidR="00624D88">
        <w:t xml:space="preserve"> </w:t>
      </w:r>
      <w:r>
        <w:t xml:space="preserve">Силами МКУ «КДЦ «Нева» </w:t>
      </w:r>
      <w:r w:rsidR="00624D88">
        <w:t>ежегодно организовываются праздничные мероприятия: День пожилого человека, День Победы, юбилеи</w:t>
      </w:r>
      <w:r w:rsidR="00725947">
        <w:t xml:space="preserve"> и дни рождения</w:t>
      </w:r>
      <w:r w:rsidR="00624D88">
        <w:t>.</w:t>
      </w:r>
      <w:r w:rsidR="009B7187">
        <w:t xml:space="preserve"> Благодаря привлечению администрацией спонсоров в Доме интернате появляются: плазменные телевизоры</w:t>
      </w:r>
      <w:r w:rsidR="00725947">
        <w:t xml:space="preserve"> в холлах и</w:t>
      </w:r>
      <w:r w:rsidR="009B7187">
        <w:t xml:space="preserve"> в комнатах жителей, </w:t>
      </w:r>
      <w:r w:rsidR="00725947">
        <w:t>портьеры, вазоны для цветов и многое другое.</w:t>
      </w:r>
      <w:r w:rsidR="00624D88">
        <w:t xml:space="preserve"> </w:t>
      </w:r>
      <w:r w:rsidR="00725947">
        <w:t>Кроме этого, без поздравлений и подарков от администрации не остаются и юбиляры-долгожители, проживающие в интернате.</w:t>
      </w:r>
    </w:p>
    <w:p w:rsidR="00291245" w:rsidRDefault="00291245" w:rsidP="00291245">
      <w:pPr>
        <w:jc w:val="both"/>
      </w:pPr>
      <w:r>
        <w:lastRenderedPageBreak/>
        <w:t>Более подробную</w:t>
      </w:r>
      <w:r w:rsidR="00BA5C08">
        <w:t xml:space="preserve"> информацию о «Всеволожском доме-интернате для престарелых и инвалидов»</w:t>
      </w:r>
      <w:r>
        <w:t xml:space="preserve"> Вы можете получить по телефону </w:t>
      </w:r>
      <w:r w:rsidRPr="00291245">
        <w:t>(8-813-70) 7-96-00</w:t>
      </w:r>
      <w:r>
        <w:t xml:space="preserve"> и на сайте </w:t>
      </w:r>
      <w:hyperlink r:id="rId5" w:history="1">
        <w:r w:rsidRPr="007C5851">
          <w:rPr>
            <w:rStyle w:val="a4"/>
          </w:rPr>
          <w:t>www.divsevolojsk.47social.ru</w:t>
        </w:r>
      </w:hyperlink>
    </w:p>
    <w:p w:rsidR="00291245" w:rsidRDefault="00291245" w:rsidP="00291245">
      <w:pPr>
        <w:jc w:val="both"/>
      </w:pPr>
    </w:p>
    <w:sectPr w:rsidR="00291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22FB6"/>
    <w:multiLevelType w:val="hybridMultilevel"/>
    <w:tmpl w:val="4D484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DF3E48"/>
    <w:multiLevelType w:val="hybridMultilevel"/>
    <w:tmpl w:val="0E263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CE2E09"/>
    <w:multiLevelType w:val="hybridMultilevel"/>
    <w:tmpl w:val="8DA09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0EC"/>
    <w:rsid w:val="0017129D"/>
    <w:rsid w:val="00291245"/>
    <w:rsid w:val="002A3265"/>
    <w:rsid w:val="002A3C02"/>
    <w:rsid w:val="00435C46"/>
    <w:rsid w:val="005251FA"/>
    <w:rsid w:val="00624D88"/>
    <w:rsid w:val="006E1488"/>
    <w:rsid w:val="006F2BDA"/>
    <w:rsid w:val="00725947"/>
    <w:rsid w:val="00794622"/>
    <w:rsid w:val="00962FF9"/>
    <w:rsid w:val="00965AC0"/>
    <w:rsid w:val="009B7187"/>
    <w:rsid w:val="00A930EC"/>
    <w:rsid w:val="00A93417"/>
    <w:rsid w:val="00AE3835"/>
    <w:rsid w:val="00B316AC"/>
    <w:rsid w:val="00B7444B"/>
    <w:rsid w:val="00BA5C08"/>
    <w:rsid w:val="00C2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1F07C"/>
  <w15:chartTrackingRefBased/>
  <w15:docId w15:val="{1CE6B129-77BA-4917-8E0B-6D868716E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C0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912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2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ivsevolojsk.47socia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fridaysofy94@mail.ru</dc:creator>
  <cp:keywords/>
  <dc:description/>
  <cp:lastModifiedBy>fridaysofy94@mail.ru</cp:lastModifiedBy>
  <cp:revision>5</cp:revision>
  <dcterms:created xsi:type="dcterms:W3CDTF">2018-05-16T07:17:00Z</dcterms:created>
  <dcterms:modified xsi:type="dcterms:W3CDTF">2018-05-18T06:46:00Z</dcterms:modified>
</cp:coreProperties>
</file>