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B9" w:rsidRDefault="006427B9" w:rsidP="006427B9">
      <w:pPr>
        <w:autoSpaceDE w:val="0"/>
        <w:autoSpaceDN w:val="0"/>
        <w:adjustRightInd w:val="0"/>
        <w:spacing w:after="0" w:line="240" w:lineRule="auto"/>
        <w:jc w:val="center"/>
        <w:rPr>
          <w:rFonts w:ascii="Times New Roman" w:eastAsia="Times New Roman" w:hAnsi="Times New Roman" w:cs="Times New Roman"/>
          <w:b/>
          <w:bCs/>
          <w:sz w:val="24"/>
          <w:szCs w:val="24"/>
        </w:rPr>
      </w:pPr>
      <w:r w:rsidRPr="006427B9">
        <w:rPr>
          <w:rFonts w:ascii="Times New Roman" w:eastAsia="Times New Roman" w:hAnsi="Times New Roman" w:cs="Times New Roman"/>
          <w:noProof/>
          <w:sz w:val="28"/>
          <w:szCs w:val="28"/>
        </w:rPr>
        <w:drawing>
          <wp:inline distT="0" distB="0" distL="0" distR="0" wp14:anchorId="4AA4575F" wp14:editId="1DB8A3F1">
            <wp:extent cx="558800" cy="6178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660DFF" w:rsidRPr="006427B9" w:rsidRDefault="00660DFF" w:rsidP="006427B9">
      <w:pPr>
        <w:autoSpaceDE w:val="0"/>
        <w:autoSpaceDN w:val="0"/>
        <w:adjustRightInd w:val="0"/>
        <w:spacing w:after="0" w:line="240" w:lineRule="auto"/>
        <w:jc w:val="center"/>
        <w:rPr>
          <w:rFonts w:ascii="Times New Roman" w:eastAsia="Times New Roman" w:hAnsi="Times New Roman" w:cs="Times New Roman"/>
          <w:b/>
          <w:bCs/>
          <w:sz w:val="24"/>
          <w:szCs w:val="24"/>
        </w:rPr>
      </w:pPr>
    </w:p>
    <w:p w:rsidR="006427B9" w:rsidRPr="006427B9" w:rsidRDefault="006427B9" w:rsidP="006427B9">
      <w:pPr>
        <w:spacing w:after="0" w:line="240" w:lineRule="auto"/>
        <w:ind w:right="-2"/>
        <w:jc w:val="center"/>
        <w:rPr>
          <w:rFonts w:ascii="Times New Roman" w:eastAsia="Times New Roman" w:hAnsi="Times New Roman" w:cs="Times New Roman"/>
          <w:b/>
          <w:bCs/>
          <w:sz w:val="24"/>
          <w:szCs w:val="24"/>
        </w:rPr>
      </w:pPr>
      <w:r w:rsidRPr="006427B9">
        <w:rPr>
          <w:rFonts w:ascii="Times New Roman" w:eastAsia="Times New Roman"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6427B9" w:rsidRDefault="006427B9" w:rsidP="006427B9">
      <w:pPr>
        <w:spacing w:after="0" w:line="240" w:lineRule="auto"/>
        <w:jc w:val="center"/>
        <w:rPr>
          <w:rFonts w:ascii="Times New Roman" w:eastAsia="Times New Roman" w:hAnsi="Times New Roman" w:cs="Times New Roman"/>
          <w:b/>
          <w:bCs/>
          <w:sz w:val="24"/>
          <w:szCs w:val="24"/>
        </w:rPr>
      </w:pPr>
      <w:r w:rsidRPr="006427B9">
        <w:rPr>
          <w:rFonts w:ascii="Times New Roman" w:eastAsia="Times New Roman" w:hAnsi="Times New Roman" w:cs="Times New Roman"/>
          <w:b/>
          <w:bCs/>
          <w:sz w:val="24"/>
          <w:szCs w:val="24"/>
        </w:rPr>
        <w:t>Ленинградской области</w:t>
      </w:r>
    </w:p>
    <w:p w:rsidR="00AC13DF" w:rsidRPr="00AC13DF" w:rsidRDefault="00A55A01" w:rsidP="006427B9">
      <w:pPr>
        <w:spacing w:after="0" w:line="240" w:lineRule="auto"/>
        <w:jc w:val="center"/>
        <w:rPr>
          <w:rFonts w:ascii="Times New Roman" w:eastAsia="Times New Roman" w:hAnsi="Times New Roman" w:cs="Times New Roman"/>
          <w:b/>
          <w:bCs/>
          <w:color w:val="FF0000"/>
          <w:sz w:val="28"/>
          <w:szCs w:val="24"/>
        </w:rPr>
      </w:pPr>
      <w:r>
        <w:rPr>
          <w:rFonts w:ascii="Times New Roman" w:eastAsia="Times New Roman" w:hAnsi="Times New Roman" w:cs="Times New Roman"/>
          <w:b/>
          <w:bCs/>
          <w:color w:val="FF0000"/>
          <w:sz w:val="28"/>
          <w:szCs w:val="24"/>
        </w:rPr>
        <w:t xml:space="preserve"> </w:t>
      </w:r>
    </w:p>
    <w:p w:rsidR="006427B9" w:rsidRPr="006427B9" w:rsidRDefault="006427B9" w:rsidP="006427B9">
      <w:pPr>
        <w:spacing w:after="0" w:line="240" w:lineRule="auto"/>
        <w:jc w:val="center"/>
        <w:rPr>
          <w:rFonts w:ascii="Times New Roman" w:eastAsia="Times New Roman" w:hAnsi="Times New Roman" w:cs="Times New Roman"/>
          <w:b/>
          <w:bCs/>
          <w:sz w:val="24"/>
          <w:szCs w:val="24"/>
          <w:lang w:val="en-US"/>
        </w:rPr>
      </w:pPr>
      <w:r w:rsidRPr="006427B9">
        <w:rPr>
          <w:rFonts w:ascii="Times New Roman" w:eastAsia="Times New Roman" w:hAnsi="Times New Roman" w:cs="Times New Roman"/>
          <w:b/>
          <w:bCs/>
          <w:sz w:val="24"/>
          <w:szCs w:val="24"/>
        </w:rPr>
        <w:t>ПОСТАНОВЛЕНИ</w:t>
      </w:r>
      <w:r w:rsidRPr="006427B9">
        <w:rPr>
          <w:rFonts w:ascii="Times New Roman" w:eastAsia="Times New Roman" w:hAnsi="Times New Roman" w:cs="Times New Roman"/>
          <w:b/>
          <w:bCs/>
          <w:sz w:val="24"/>
          <w:szCs w:val="24"/>
          <w:lang w:val="en-US"/>
        </w:rPr>
        <w:t>E</w:t>
      </w:r>
    </w:p>
    <w:p w:rsidR="00E7211F" w:rsidRPr="006427B9" w:rsidRDefault="00E7211F" w:rsidP="006427B9">
      <w:pPr>
        <w:spacing w:after="0" w:line="240" w:lineRule="auto"/>
        <w:jc w:val="center"/>
        <w:rPr>
          <w:rFonts w:ascii="Times New Roman" w:eastAsia="Times New Roman" w:hAnsi="Times New Roman" w:cs="Times New Roman"/>
          <w:color w:val="FF0000"/>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036"/>
      </w:tblGrid>
      <w:tr w:rsidR="006427B9" w:rsidRPr="006427B9" w:rsidTr="006427B9">
        <w:tc>
          <w:tcPr>
            <w:tcW w:w="4928" w:type="dxa"/>
          </w:tcPr>
          <w:p w:rsidR="006427B9" w:rsidRPr="006427B9" w:rsidRDefault="006427B9" w:rsidP="00A32C0A">
            <w:pPr>
              <w:suppressAutoHyphens/>
              <w:jc w:val="both"/>
              <w:rPr>
                <w:rFonts w:ascii="Times New Roman" w:hAnsi="Times New Roman"/>
                <w:sz w:val="24"/>
                <w:szCs w:val="24"/>
                <w:lang w:eastAsia="ar-SA"/>
              </w:rPr>
            </w:pPr>
            <w:r w:rsidRPr="006427B9">
              <w:rPr>
                <w:rFonts w:ascii="Times New Roman" w:hAnsi="Times New Roman"/>
                <w:b/>
                <w:sz w:val="24"/>
                <w:szCs w:val="24"/>
                <w:lang w:eastAsia="ar-SA"/>
              </w:rPr>
              <w:t xml:space="preserve">от </w:t>
            </w:r>
            <w:r w:rsidR="00A55A01">
              <w:rPr>
                <w:rFonts w:ascii="Times New Roman" w:hAnsi="Times New Roman"/>
                <w:b/>
                <w:sz w:val="24"/>
                <w:szCs w:val="24"/>
                <w:lang w:eastAsia="ar-SA"/>
              </w:rPr>
              <w:t>17</w:t>
            </w:r>
            <w:r w:rsidRPr="006427B9">
              <w:rPr>
                <w:rFonts w:ascii="Times New Roman" w:hAnsi="Times New Roman"/>
                <w:b/>
                <w:sz w:val="24"/>
                <w:szCs w:val="24"/>
                <w:lang w:eastAsia="ar-SA"/>
              </w:rPr>
              <w:t xml:space="preserve"> </w:t>
            </w:r>
            <w:r w:rsidR="00A32C0A">
              <w:rPr>
                <w:rFonts w:ascii="Times New Roman" w:hAnsi="Times New Roman"/>
                <w:b/>
                <w:sz w:val="24"/>
                <w:szCs w:val="24"/>
                <w:lang w:eastAsia="ar-SA"/>
              </w:rPr>
              <w:t>мая</w:t>
            </w:r>
            <w:r w:rsidRPr="006427B9">
              <w:rPr>
                <w:rFonts w:ascii="Times New Roman" w:hAnsi="Times New Roman"/>
                <w:b/>
                <w:sz w:val="24"/>
                <w:szCs w:val="24"/>
                <w:lang w:eastAsia="ar-SA"/>
              </w:rPr>
              <w:t xml:space="preserve"> </w:t>
            </w:r>
            <w:r w:rsidR="00A32C0A">
              <w:rPr>
                <w:rFonts w:ascii="Times New Roman" w:hAnsi="Times New Roman"/>
                <w:b/>
                <w:sz w:val="24"/>
                <w:szCs w:val="24"/>
                <w:lang w:eastAsia="ar-SA"/>
              </w:rPr>
              <w:t>2023</w:t>
            </w:r>
            <w:r w:rsidRPr="006427B9">
              <w:rPr>
                <w:rFonts w:ascii="Times New Roman" w:hAnsi="Times New Roman"/>
                <w:b/>
                <w:sz w:val="24"/>
                <w:szCs w:val="24"/>
                <w:lang w:eastAsia="ar-SA"/>
              </w:rPr>
              <w:t xml:space="preserve"> года</w:t>
            </w:r>
          </w:p>
        </w:tc>
        <w:tc>
          <w:tcPr>
            <w:tcW w:w="5492" w:type="dxa"/>
          </w:tcPr>
          <w:p w:rsidR="006427B9" w:rsidRPr="006427B9" w:rsidRDefault="006427B9" w:rsidP="00A32C0A">
            <w:pPr>
              <w:suppressAutoHyphens/>
              <w:jc w:val="both"/>
              <w:rPr>
                <w:rFonts w:ascii="Times New Roman" w:hAnsi="Times New Roman"/>
                <w:sz w:val="24"/>
                <w:szCs w:val="24"/>
                <w:lang w:eastAsia="ar-SA"/>
              </w:rPr>
            </w:pPr>
            <w:r w:rsidRPr="006427B9">
              <w:rPr>
                <w:rFonts w:ascii="Times New Roman" w:hAnsi="Times New Roman"/>
                <w:b/>
                <w:sz w:val="24"/>
                <w:szCs w:val="24"/>
                <w:lang w:eastAsia="ar-SA"/>
              </w:rPr>
              <w:t xml:space="preserve">№ </w:t>
            </w:r>
            <w:r w:rsidR="00A32C0A">
              <w:rPr>
                <w:rFonts w:ascii="Times New Roman" w:hAnsi="Times New Roman"/>
                <w:b/>
                <w:sz w:val="24"/>
                <w:szCs w:val="24"/>
                <w:lang w:eastAsia="ar-SA"/>
              </w:rPr>
              <w:t>157</w:t>
            </w:r>
          </w:p>
        </w:tc>
      </w:tr>
    </w:tbl>
    <w:p w:rsidR="006427B9" w:rsidRDefault="006427B9" w:rsidP="006427B9">
      <w:pPr>
        <w:widowControl w:val="0"/>
        <w:autoSpaceDE w:val="0"/>
        <w:autoSpaceDN w:val="0"/>
        <w:adjustRightInd w:val="0"/>
        <w:spacing w:after="0" w:line="240" w:lineRule="auto"/>
        <w:jc w:val="center"/>
        <w:rPr>
          <w:rFonts w:ascii="Times New Roman" w:eastAsia="Times New Roman" w:hAnsi="Times New Roman" w:cs="Times New Roman"/>
          <w:bCs/>
          <w:sz w:val="24"/>
          <w:szCs w:val="28"/>
        </w:rPr>
      </w:pPr>
    </w:p>
    <w:p w:rsidR="00E7211F" w:rsidRPr="006427B9" w:rsidRDefault="00E7211F" w:rsidP="006427B9">
      <w:pPr>
        <w:widowControl w:val="0"/>
        <w:autoSpaceDE w:val="0"/>
        <w:autoSpaceDN w:val="0"/>
        <w:adjustRightInd w:val="0"/>
        <w:spacing w:after="0" w:line="240" w:lineRule="auto"/>
        <w:jc w:val="center"/>
        <w:rPr>
          <w:rFonts w:ascii="Times New Roman" w:eastAsia="Times New Roman" w:hAnsi="Times New Roman" w:cs="Times New Roman"/>
          <w:bCs/>
          <w:sz w:val="24"/>
          <w:szCs w:val="28"/>
        </w:rPr>
      </w:pPr>
    </w:p>
    <w:tbl>
      <w:tblPr>
        <w:tblW w:w="0" w:type="auto"/>
        <w:tblInd w:w="-34" w:type="dxa"/>
        <w:tblLayout w:type="fixed"/>
        <w:tblLook w:val="0000" w:firstRow="0" w:lastRow="0" w:firstColumn="0" w:lastColumn="0" w:noHBand="0" w:noVBand="0"/>
      </w:tblPr>
      <w:tblGrid>
        <w:gridCol w:w="5245"/>
      </w:tblGrid>
      <w:tr w:rsidR="006427B9" w:rsidRPr="006427B9" w:rsidTr="00B47EC8">
        <w:trPr>
          <w:trHeight w:val="1351"/>
        </w:trPr>
        <w:tc>
          <w:tcPr>
            <w:tcW w:w="5245" w:type="dxa"/>
            <w:shd w:val="clear" w:color="auto" w:fill="auto"/>
          </w:tcPr>
          <w:p w:rsidR="006427B9" w:rsidRPr="006427B9" w:rsidRDefault="006427B9" w:rsidP="006427B9">
            <w:pPr>
              <w:spacing w:after="0" w:line="240" w:lineRule="auto"/>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sidR="00AB312B" w:rsidRPr="00AB312B">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00660DFF">
              <w:rPr>
                <w:rStyle w:val="af4"/>
                <w:rFonts w:ascii="Times New Roman" w:eastAsia="Times New Roman" w:hAnsi="Times New Roman" w:cs="Times New Roman"/>
                <w:bCs/>
                <w:sz w:val="24"/>
                <w:szCs w:val="24"/>
              </w:rPr>
              <w:footnoteReference w:id="1"/>
            </w:r>
            <w:r w:rsidR="00AB312B" w:rsidRPr="00AB312B">
              <w:rPr>
                <w:rFonts w:ascii="Times New Roman" w:eastAsia="Times New Roman" w:hAnsi="Times New Roman" w:cs="Times New Roman"/>
                <w:bCs/>
                <w:sz w:val="24"/>
                <w:szCs w:val="24"/>
              </w:rPr>
              <w:t>), на торгах</w:t>
            </w:r>
            <w:r w:rsidRPr="006427B9">
              <w:rPr>
                <w:rFonts w:ascii="Times New Roman" w:eastAsia="Times New Roman" w:hAnsi="Times New Roman" w:cs="Times New Roman"/>
                <w:color w:val="000000"/>
                <w:sz w:val="24"/>
                <w:szCs w:val="24"/>
              </w:rPr>
              <w:t>»</w:t>
            </w:r>
          </w:p>
        </w:tc>
      </w:tr>
    </w:tbl>
    <w:p w:rsidR="006427B9" w:rsidRDefault="006427B9" w:rsidP="006427B9">
      <w:pPr>
        <w:widowControl w:val="0"/>
        <w:autoSpaceDE w:val="0"/>
        <w:spacing w:after="0" w:line="240" w:lineRule="auto"/>
        <w:ind w:firstLine="709"/>
        <w:jc w:val="both"/>
        <w:rPr>
          <w:rFonts w:ascii="Times New Roman" w:eastAsia="Times New Roman" w:hAnsi="Times New Roman" w:cs="Times New Roman"/>
          <w:color w:val="000000"/>
          <w:sz w:val="24"/>
          <w:szCs w:val="24"/>
        </w:rPr>
      </w:pPr>
    </w:p>
    <w:p w:rsidR="00E7211F" w:rsidRPr="006427B9" w:rsidRDefault="00E7211F" w:rsidP="006427B9">
      <w:pPr>
        <w:widowControl w:val="0"/>
        <w:autoSpaceDE w:val="0"/>
        <w:spacing w:after="0" w:line="240" w:lineRule="auto"/>
        <w:ind w:firstLine="709"/>
        <w:jc w:val="both"/>
        <w:rPr>
          <w:rFonts w:ascii="Times New Roman" w:eastAsia="Times New Roman" w:hAnsi="Times New Roman" w:cs="Times New Roman"/>
          <w:color w:val="000000"/>
          <w:sz w:val="24"/>
          <w:szCs w:val="24"/>
        </w:rPr>
      </w:pPr>
    </w:p>
    <w:p w:rsidR="006427B9" w:rsidRPr="006427B9" w:rsidRDefault="006427B9" w:rsidP="006427B9">
      <w:pPr>
        <w:widowControl w:val="0"/>
        <w:autoSpaceDE w:val="0"/>
        <w:spacing w:after="0" w:line="240" w:lineRule="auto"/>
        <w:ind w:firstLine="709"/>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В соответствии с Федеральным законом от 27.07.2010 года № 210</w:t>
      </w:r>
      <w:r w:rsidR="001B2D0C">
        <w:rPr>
          <w:rFonts w:ascii="Times New Roman" w:eastAsia="Times New Roman" w:hAnsi="Times New Roman" w:cs="Times New Roman"/>
          <w:color w:val="000000"/>
          <w:sz w:val="24"/>
          <w:szCs w:val="24"/>
        </w:rPr>
        <w:t>–</w:t>
      </w:r>
      <w:r w:rsidRPr="006427B9">
        <w:rPr>
          <w:rFonts w:ascii="Times New Roman" w:eastAsia="Times New Roman" w:hAnsi="Times New Roman" w:cs="Times New Roman"/>
          <w:color w:val="000000"/>
          <w:sz w:val="24"/>
          <w:szCs w:val="24"/>
        </w:rPr>
        <w:t>ФЗ «Об организации предоставления государственных и муниципальных услуг», Федеральным законом от  06.10.2003 года № 131</w:t>
      </w:r>
      <w:r w:rsidR="001B2D0C">
        <w:rPr>
          <w:rFonts w:ascii="Times New Roman" w:eastAsia="Times New Roman" w:hAnsi="Times New Roman" w:cs="Times New Roman"/>
          <w:color w:val="000000"/>
          <w:sz w:val="24"/>
          <w:szCs w:val="24"/>
        </w:rPr>
        <w:t>–</w:t>
      </w:r>
      <w:r w:rsidRPr="006427B9">
        <w:rPr>
          <w:rFonts w:ascii="Times New Roman" w:eastAsia="Times New Roman" w:hAnsi="Times New Roman" w:cs="Times New Roman"/>
          <w:color w:val="000000"/>
          <w:sz w:val="24"/>
          <w:szCs w:val="24"/>
        </w:rPr>
        <w:t xml:space="preserve">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6427B9">
        <w:rPr>
          <w:rFonts w:ascii="Times New Roman" w:eastAsia="Times New Roman" w:hAnsi="Times New Roman" w:cs="Times New Roman"/>
          <w:b/>
          <w:sz w:val="24"/>
          <w:szCs w:val="24"/>
        </w:rPr>
        <w:t>ПОСТАНОВЛЯЕТ</w:t>
      </w:r>
      <w:r w:rsidRPr="006427B9">
        <w:rPr>
          <w:rFonts w:ascii="Times New Roman" w:eastAsia="Times New Roman" w:hAnsi="Times New Roman" w:cs="Times New Roman"/>
          <w:color w:val="000000"/>
          <w:sz w:val="24"/>
          <w:szCs w:val="24"/>
        </w:rPr>
        <w:t>:</w:t>
      </w:r>
    </w:p>
    <w:p w:rsidR="006427B9" w:rsidRPr="006427B9" w:rsidRDefault="006427B9" w:rsidP="006427B9">
      <w:pPr>
        <w:widowControl w:val="0"/>
        <w:tabs>
          <w:tab w:val="left" w:pos="4455"/>
        </w:tabs>
        <w:spacing w:after="0"/>
        <w:ind w:firstLine="709"/>
        <w:jc w:val="both"/>
        <w:rPr>
          <w:rFonts w:ascii="Times New Roman" w:eastAsia="Times New Roman" w:hAnsi="Times New Roman" w:cs="Times New Roman"/>
          <w:bCs/>
          <w:sz w:val="24"/>
          <w:szCs w:val="24"/>
        </w:rPr>
      </w:pPr>
      <w:r w:rsidRPr="006427B9">
        <w:rPr>
          <w:rFonts w:ascii="Times New Roman" w:eastAsia="Times New Roman" w:hAnsi="Times New Roman" w:cs="Times New Roman"/>
          <w:color w:val="000000"/>
          <w:sz w:val="24"/>
          <w:szCs w:val="24"/>
        </w:rPr>
        <w:t>1. Утвердить административный регламент по предоставлению муниципальной услуги «</w:t>
      </w:r>
      <w:r w:rsidR="00AB312B" w:rsidRPr="00AB312B">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r w:rsidR="00E67078">
        <w:rPr>
          <w:rFonts w:ascii="Times New Roman" w:eastAsia="Times New Roman" w:hAnsi="Times New Roman" w:cs="Times New Roman"/>
          <w:bCs/>
          <w:sz w:val="24"/>
          <w:szCs w:val="24"/>
          <w:vertAlign w:val="superscript"/>
        </w:rPr>
        <w:t>1</w:t>
      </w:r>
      <w:r w:rsidR="00AB312B" w:rsidRPr="00AB312B">
        <w:rPr>
          <w:rFonts w:ascii="Times New Roman" w:eastAsia="Times New Roman" w:hAnsi="Times New Roman" w:cs="Times New Roman"/>
          <w:bCs/>
          <w:sz w:val="24"/>
          <w:szCs w:val="24"/>
        </w:rPr>
        <w:t>), на торгах</w:t>
      </w:r>
      <w:r w:rsidRPr="006427B9">
        <w:rPr>
          <w:rFonts w:ascii="Times New Roman" w:eastAsia="Times New Roman" w:hAnsi="Times New Roman" w:cs="Times New Roman"/>
          <w:color w:val="000000"/>
          <w:sz w:val="24"/>
          <w:szCs w:val="24"/>
        </w:rPr>
        <w:t>» (Приложение).</w:t>
      </w:r>
    </w:p>
    <w:p w:rsidR="006427B9" w:rsidRPr="006427B9" w:rsidRDefault="006427B9" w:rsidP="006427B9">
      <w:pPr>
        <w:widowControl w:val="0"/>
        <w:tabs>
          <w:tab w:val="left" w:pos="4455"/>
        </w:tabs>
        <w:spacing w:after="0"/>
        <w:ind w:firstLine="709"/>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2. Отменить постановление администраци</w:t>
      </w:r>
      <w:bookmarkStart w:id="0" w:name="_GoBack"/>
      <w:bookmarkEnd w:id="0"/>
      <w:r w:rsidRPr="006427B9">
        <w:rPr>
          <w:rFonts w:ascii="Times New Roman" w:eastAsia="Times New Roman" w:hAnsi="Times New Roman" w:cs="Times New Roman"/>
          <w:color w:val="000000"/>
          <w:sz w:val="24"/>
          <w:szCs w:val="24"/>
        </w:rPr>
        <w:t xml:space="preserve">и № </w:t>
      </w:r>
      <w:r w:rsidR="00D374B9">
        <w:rPr>
          <w:rFonts w:ascii="Times New Roman" w:eastAsia="Times New Roman" w:hAnsi="Times New Roman" w:cs="Times New Roman"/>
          <w:color w:val="000000"/>
          <w:sz w:val="24"/>
          <w:szCs w:val="24"/>
        </w:rPr>
        <w:t>26</w:t>
      </w:r>
      <w:r w:rsidRPr="006427B9">
        <w:rPr>
          <w:rFonts w:ascii="Times New Roman" w:eastAsia="Times New Roman" w:hAnsi="Times New Roman" w:cs="Times New Roman"/>
          <w:color w:val="000000"/>
          <w:sz w:val="24"/>
          <w:szCs w:val="24"/>
        </w:rPr>
        <w:t xml:space="preserve"> от </w:t>
      </w:r>
      <w:r w:rsidR="003C51FB">
        <w:rPr>
          <w:rFonts w:ascii="Times New Roman" w:eastAsia="Times New Roman" w:hAnsi="Times New Roman" w:cs="Times New Roman"/>
          <w:color w:val="000000"/>
          <w:sz w:val="24"/>
          <w:szCs w:val="24"/>
        </w:rPr>
        <w:t>02</w:t>
      </w:r>
      <w:r w:rsidRPr="006427B9">
        <w:rPr>
          <w:rFonts w:ascii="Times New Roman" w:eastAsia="Times New Roman" w:hAnsi="Times New Roman" w:cs="Times New Roman"/>
          <w:color w:val="000000"/>
          <w:sz w:val="24"/>
          <w:szCs w:val="24"/>
        </w:rPr>
        <w:t>.</w:t>
      </w:r>
      <w:r w:rsidR="003C51FB">
        <w:rPr>
          <w:rFonts w:ascii="Times New Roman" w:eastAsia="Times New Roman" w:hAnsi="Times New Roman" w:cs="Times New Roman"/>
          <w:color w:val="000000"/>
          <w:sz w:val="24"/>
          <w:szCs w:val="24"/>
        </w:rPr>
        <w:t>02</w:t>
      </w:r>
      <w:r w:rsidR="00AB312B">
        <w:rPr>
          <w:rFonts w:ascii="Times New Roman" w:eastAsia="Times New Roman" w:hAnsi="Times New Roman" w:cs="Times New Roman"/>
          <w:color w:val="000000"/>
          <w:sz w:val="24"/>
          <w:szCs w:val="24"/>
        </w:rPr>
        <w:t>.202</w:t>
      </w:r>
      <w:r w:rsidR="003C51FB">
        <w:rPr>
          <w:rFonts w:ascii="Times New Roman" w:eastAsia="Times New Roman" w:hAnsi="Times New Roman" w:cs="Times New Roman"/>
          <w:color w:val="000000"/>
          <w:sz w:val="24"/>
          <w:szCs w:val="24"/>
        </w:rPr>
        <w:t>3</w:t>
      </w:r>
      <w:r w:rsidRPr="006427B9">
        <w:rPr>
          <w:rFonts w:ascii="Times New Roman" w:eastAsia="Times New Roman" w:hAnsi="Times New Roman" w:cs="Times New Roman"/>
          <w:color w:val="000000"/>
          <w:sz w:val="24"/>
          <w:szCs w:val="24"/>
        </w:rPr>
        <w:t xml:space="preserve"> г. </w:t>
      </w:r>
      <w:r w:rsidR="003C51FB" w:rsidRPr="003C51FB">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w:t>
      </w:r>
      <w:r w:rsidR="003C51FB">
        <w:rPr>
          <w:rFonts w:ascii="Times New Roman" w:eastAsia="Times New Roman" w:hAnsi="Times New Roman" w:cs="Times New Roman"/>
          <w:color w:val="000000"/>
          <w:sz w:val="24"/>
          <w:szCs w:val="24"/>
          <w:vertAlign w:val="superscript"/>
        </w:rPr>
        <w:t>1</w:t>
      </w:r>
      <w:r w:rsidR="003C51FB" w:rsidRPr="003C51FB">
        <w:rPr>
          <w:rFonts w:ascii="Times New Roman" w:eastAsia="Times New Roman" w:hAnsi="Times New Roman" w:cs="Times New Roman"/>
          <w:color w:val="000000"/>
          <w:sz w:val="24"/>
          <w:szCs w:val="24"/>
        </w:rPr>
        <w:t>), на торгах»</w:t>
      </w:r>
      <w:r w:rsidR="00D374B9">
        <w:rPr>
          <w:rFonts w:ascii="Times New Roman" w:eastAsia="Times New Roman" w:hAnsi="Times New Roman" w:cs="Times New Roman"/>
          <w:color w:val="000000"/>
          <w:sz w:val="24"/>
          <w:szCs w:val="24"/>
        </w:rPr>
        <w:t>».</w:t>
      </w:r>
    </w:p>
    <w:p w:rsidR="006427B9" w:rsidRPr="006427B9" w:rsidRDefault="006427B9" w:rsidP="006427B9">
      <w:pPr>
        <w:tabs>
          <w:tab w:val="left" w:pos="0"/>
        </w:tabs>
        <w:spacing w:after="0"/>
        <w:ind w:firstLine="709"/>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w:t>
      </w:r>
      <w:r w:rsidRPr="006427B9">
        <w:rPr>
          <w:rFonts w:ascii="Times New Roman" w:eastAsia="Times New Roman" w:hAnsi="Times New Roman" w:cs="Times New Roman"/>
          <w:color w:val="000000"/>
          <w:sz w:val="24"/>
          <w:szCs w:val="24"/>
        </w:rPr>
        <w:lastRenderedPageBreak/>
        <w:t xml:space="preserve">образования Громовское сельское поселение муниципального образования Приозерский муниципальный район Ленинградской области. </w:t>
      </w:r>
    </w:p>
    <w:p w:rsidR="006427B9" w:rsidRPr="006427B9" w:rsidRDefault="006427B9" w:rsidP="006427B9">
      <w:pPr>
        <w:widowControl w:val="0"/>
        <w:autoSpaceDE w:val="0"/>
        <w:spacing w:after="0"/>
        <w:ind w:firstLine="709"/>
        <w:jc w:val="both"/>
        <w:rPr>
          <w:rFonts w:ascii="Times New Roman" w:eastAsia="Times New Roman" w:hAnsi="Times New Roman" w:cs="Times New Roman"/>
          <w:color w:val="000000"/>
          <w:sz w:val="24"/>
          <w:szCs w:val="24"/>
        </w:rPr>
      </w:pPr>
      <w:r w:rsidRPr="006427B9">
        <w:rPr>
          <w:rFonts w:ascii="Times New Roman" w:eastAsia="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6427B9" w:rsidRPr="006427B9" w:rsidRDefault="006427B9" w:rsidP="006427B9">
      <w:pPr>
        <w:widowControl w:val="0"/>
        <w:autoSpaceDE w:val="0"/>
        <w:spacing w:after="0"/>
        <w:ind w:firstLine="709"/>
        <w:jc w:val="both"/>
        <w:rPr>
          <w:rFonts w:ascii="Times New Roman" w:eastAsia="Times New Roman" w:hAnsi="Times New Roman" w:cs="Times New Roman"/>
          <w:sz w:val="24"/>
          <w:szCs w:val="24"/>
        </w:rPr>
      </w:pPr>
      <w:r w:rsidRPr="006427B9">
        <w:rPr>
          <w:rFonts w:ascii="Times New Roman" w:eastAsia="Times New Roman" w:hAnsi="Times New Roman" w:cs="Times New Roman"/>
          <w:color w:val="000000"/>
          <w:sz w:val="24"/>
          <w:szCs w:val="24"/>
        </w:rPr>
        <w:t>5. Контроль за исполнением настоящего постановления оставляю за собой</w:t>
      </w:r>
      <w:r w:rsidRPr="006427B9">
        <w:rPr>
          <w:rFonts w:ascii="Times New Roman" w:eastAsia="Times New Roman" w:hAnsi="Times New Roman" w:cs="Times New Roman"/>
          <w:sz w:val="24"/>
          <w:szCs w:val="24"/>
        </w:rPr>
        <w:t>.</w:t>
      </w:r>
    </w:p>
    <w:p w:rsidR="00096788" w:rsidRDefault="0009678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Default="00FA34E8" w:rsidP="00B47EC8">
      <w:pPr>
        <w:widowControl w:val="0"/>
        <w:autoSpaceDE w:val="0"/>
        <w:spacing w:after="0"/>
        <w:jc w:val="both"/>
        <w:rPr>
          <w:rFonts w:ascii="Times New Roman" w:eastAsia="Times New Roman" w:hAnsi="Times New Roman" w:cs="Times New Roman"/>
          <w:sz w:val="24"/>
          <w:szCs w:val="24"/>
        </w:rPr>
      </w:pPr>
    </w:p>
    <w:p w:rsidR="00FA34E8" w:rsidRPr="006427B9" w:rsidRDefault="00FA34E8" w:rsidP="00B47EC8">
      <w:pPr>
        <w:widowControl w:val="0"/>
        <w:autoSpaceDE w:val="0"/>
        <w:spacing w:after="0"/>
        <w:jc w:val="both"/>
        <w:rPr>
          <w:rFonts w:ascii="Times New Roman" w:eastAsia="Times New Roman" w:hAnsi="Times New Roman" w:cs="Times New Roman"/>
          <w:sz w:val="24"/>
          <w:szCs w:val="24"/>
        </w:rPr>
      </w:pPr>
    </w:p>
    <w:p w:rsidR="006427B9" w:rsidRPr="006427B9" w:rsidRDefault="006427B9" w:rsidP="006427B9">
      <w:pPr>
        <w:widowControl w:val="0"/>
        <w:autoSpaceDE w:val="0"/>
        <w:spacing w:after="0"/>
        <w:ind w:firstLine="709"/>
        <w:jc w:val="both"/>
        <w:rPr>
          <w:rFonts w:ascii="Times New Roman" w:eastAsia="Times New Roman" w:hAnsi="Times New Roman" w:cs="Times New Roman"/>
          <w:sz w:val="24"/>
          <w:szCs w:val="24"/>
        </w:rPr>
      </w:pPr>
      <w:r w:rsidRPr="006427B9">
        <w:rPr>
          <w:rFonts w:ascii="Times New Roman" w:eastAsia="Times New Roman" w:hAnsi="Times New Roman" w:cs="Times New Roman"/>
          <w:sz w:val="24"/>
          <w:szCs w:val="24"/>
        </w:rPr>
        <w:t>Глава администрации</w:t>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r>
      <w:r w:rsidRPr="006427B9">
        <w:rPr>
          <w:rFonts w:ascii="Times New Roman" w:eastAsia="Times New Roman" w:hAnsi="Times New Roman" w:cs="Times New Roman"/>
          <w:sz w:val="24"/>
          <w:szCs w:val="24"/>
        </w:rPr>
        <w:tab/>
        <w:t>А.П. Кутузов</w:t>
      </w:r>
    </w:p>
    <w:p w:rsidR="00096788" w:rsidRDefault="0009678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FA34E8" w:rsidRDefault="00FA34E8" w:rsidP="006427B9">
      <w:pPr>
        <w:widowControl w:val="0"/>
        <w:autoSpaceDE w:val="0"/>
        <w:spacing w:after="0"/>
        <w:jc w:val="both"/>
        <w:rPr>
          <w:rFonts w:ascii="Times New Roman" w:eastAsia="Times New Roman" w:hAnsi="Times New Roman" w:cs="Times New Roman"/>
          <w:color w:val="000000"/>
          <w:sz w:val="20"/>
          <w:szCs w:val="20"/>
        </w:rPr>
      </w:pPr>
    </w:p>
    <w:p w:rsidR="006427B9" w:rsidRPr="006427B9" w:rsidRDefault="006427B9" w:rsidP="006427B9">
      <w:pPr>
        <w:widowControl w:val="0"/>
        <w:autoSpaceDE w:val="0"/>
        <w:spacing w:after="0"/>
        <w:jc w:val="both"/>
        <w:rPr>
          <w:rFonts w:ascii="Times New Roman" w:eastAsia="Times New Roman" w:hAnsi="Times New Roman" w:cs="Times New Roman"/>
          <w:color w:val="000000"/>
          <w:sz w:val="20"/>
          <w:szCs w:val="20"/>
        </w:rPr>
      </w:pPr>
      <w:r w:rsidRPr="006427B9">
        <w:rPr>
          <w:rFonts w:ascii="Times New Roman" w:eastAsia="Times New Roman" w:hAnsi="Times New Roman" w:cs="Times New Roman"/>
          <w:color w:val="000000"/>
          <w:sz w:val="20"/>
          <w:szCs w:val="20"/>
        </w:rPr>
        <w:t>Исп. Васильев К.В.  Тел.: 8</w:t>
      </w:r>
      <w:r w:rsidR="001B2D0C">
        <w:rPr>
          <w:rFonts w:ascii="Times New Roman" w:eastAsia="Times New Roman" w:hAnsi="Times New Roman" w:cs="Times New Roman"/>
          <w:color w:val="000000"/>
          <w:sz w:val="20"/>
          <w:szCs w:val="20"/>
        </w:rPr>
        <w:t>–</w:t>
      </w:r>
      <w:r w:rsidRPr="006427B9">
        <w:rPr>
          <w:rFonts w:ascii="Times New Roman" w:eastAsia="Times New Roman" w:hAnsi="Times New Roman" w:cs="Times New Roman"/>
          <w:color w:val="000000"/>
          <w:sz w:val="20"/>
          <w:szCs w:val="20"/>
        </w:rPr>
        <w:t>(81379)</w:t>
      </w:r>
      <w:r w:rsidR="001B2D0C">
        <w:rPr>
          <w:rFonts w:ascii="Times New Roman" w:eastAsia="Times New Roman" w:hAnsi="Times New Roman" w:cs="Times New Roman"/>
          <w:color w:val="000000"/>
          <w:sz w:val="20"/>
          <w:szCs w:val="20"/>
        </w:rPr>
        <w:t>–</w:t>
      </w:r>
      <w:r w:rsidRPr="006427B9">
        <w:rPr>
          <w:rFonts w:ascii="Times New Roman" w:eastAsia="Times New Roman" w:hAnsi="Times New Roman" w:cs="Times New Roman"/>
          <w:color w:val="000000"/>
          <w:sz w:val="20"/>
          <w:szCs w:val="20"/>
        </w:rPr>
        <w:t>99</w:t>
      </w:r>
      <w:r w:rsidR="001B2D0C">
        <w:rPr>
          <w:rFonts w:ascii="Times New Roman" w:eastAsia="Times New Roman" w:hAnsi="Times New Roman" w:cs="Times New Roman"/>
          <w:color w:val="000000"/>
          <w:sz w:val="20"/>
          <w:szCs w:val="20"/>
        </w:rPr>
        <w:t>–</w:t>
      </w:r>
      <w:r w:rsidRPr="006427B9">
        <w:rPr>
          <w:rFonts w:ascii="Times New Roman" w:eastAsia="Times New Roman" w:hAnsi="Times New Roman" w:cs="Times New Roman"/>
          <w:color w:val="000000"/>
          <w:sz w:val="20"/>
          <w:szCs w:val="20"/>
        </w:rPr>
        <w:t>450.</w:t>
      </w:r>
    </w:p>
    <w:p w:rsidR="006427B9" w:rsidRPr="006427B9" w:rsidRDefault="006427B9" w:rsidP="006427B9">
      <w:pPr>
        <w:widowControl w:val="0"/>
        <w:autoSpaceDE w:val="0"/>
        <w:spacing w:after="0"/>
        <w:jc w:val="both"/>
        <w:rPr>
          <w:rFonts w:ascii="Times New Roman" w:eastAsia="Times New Roman" w:hAnsi="Times New Roman" w:cs="Times New Roman"/>
          <w:color w:val="000000"/>
          <w:sz w:val="20"/>
          <w:szCs w:val="20"/>
        </w:rPr>
      </w:pPr>
      <w:r w:rsidRPr="006427B9">
        <w:rPr>
          <w:rFonts w:ascii="Times New Roman" w:eastAsia="Times New Roman" w:hAnsi="Times New Roman" w:cs="Times New Roman"/>
          <w:color w:val="000000"/>
          <w:sz w:val="20"/>
          <w:szCs w:val="20"/>
        </w:rPr>
        <w:t>Разослано: дело</w:t>
      </w:r>
      <w:r w:rsidR="001B2D0C">
        <w:rPr>
          <w:rFonts w:ascii="Times New Roman" w:eastAsia="Times New Roman" w:hAnsi="Times New Roman" w:cs="Times New Roman"/>
          <w:color w:val="000000"/>
          <w:sz w:val="20"/>
          <w:szCs w:val="20"/>
        </w:rPr>
        <w:t>–</w:t>
      </w:r>
      <w:r w:rsidRPr="006427B9">
        <w:rPr>
          <w:rFonts w:ascii="Times New Roman" w:eastAsia="Times New Roman" w:hAnsi="Times New Roman" w:cs="Times New Roman"/>
          <w:color w:val="000000"/>
          <w:sz w:val="20"/>
          <w:szCs w:val="20"/>
        </w:rPr>
        <w:t xml:space="preserve"> 2, СМИ – 1, прокуратура – 1.</w:t>
      </w:r>
    </w:p>
    <w:sectPr w:rsidR="006427B9" w:rsidRPr="006427B9" w:rsidSect="00BC4993">
      <w:footerReference w:type="default" r:id="rId10"/>
      <w:pgSz w:w="11906" w:h="16838"/>
      <w:pgMar w:top="1135" w:right="850"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61" w:rsidRDefault="00601561" w:rsidP="006541E2">
      <w:pPr>
        <w:spacing w:after="0" w:line="240" w:lineRule="auto"/>
      </w:pPr>
      <w:r>
        <w:separator/>
      </w:r>
    </w:p>
  </w:endnote>
  <w:endnote w:type="continuationSeparator" w:id="0">
    <w:p w:rsidR="00601561" w:rsidRDefault="0060156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93" w:rsidRDefault="00BC4993" w:rsidP="00BC4993">
    <w:pPr>
      <w:rPr>
        <w:lang w:eastAsia="en-US"/>
      </w:rPr>
    </w:pPr>
    <w:r w:rsidRPr="00BE1A7C">
      <w:rPr>
        <w:i/>
        <w:iCs/>
        <w:color w:val="000000"/>
        <w:sz w:val="20"/>
        <w:lang w:eastAsia="en-US"/>
      </w:rPr>
      <w:t>С полным текстом решения можно ознакомиться на сайте администрации МО Громовское сельское поселение по ссылке: http://www.admingromovo.ru/municipal_services/administrative_regulations/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61" w:rsidRDefault="00601561" w:rsidP="006541E2">
      <w:pPr>
        <w:spacing w:after="0" w:line="240" w:lineRule="auto"/>
      </w:pPr>
      <w:r>
        <w:separator/>
      </w:r>
    </w:p>
  </w:footnote>
  <w:footnote w:type="continuationSeparator" w:id="0">
    <w:p w:rsidR="00601561" w:rsidRDefault="00601561" w:rsidP="006541E2">
      <w:pPr>
        <w:spacing w:after="0" w:line="240" w:lineRule="auto"/>
      </w:pPr>
      <w:r>
        <w:continuationSeparator/>
      </w:r>
    </w:p>
  </w:footnote>
  <w:footnote w:id="1">
    <w:p w:rsidR="00A55A01" w:rsidRDefault="00A55A01">
      <w:pPr>
        <w:pStyle w:val="af2"/>
      </w:pPr>
      <w:r>
        <w:rPr>
          <w:rStyle w:val="af4"/>
        </w:rPr>
        <w:footnoteRef/>
      </w:r>
      <w:r>
        <w:t xml:space="preserve"> </w:t>
      </w:r>
      <w:r w:rsidRPr="009B602D">
        <w:rPr>
          <w:rFonts w:ascii="Times New Roman" w:hAnsi="Times New Roman" w:cs="Times New Roman"/>
        </w:rPr>
        <w:t>муниципальная услуга предоставляется ОМСУ муниципальных районов и городского округа Ленинградской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1A5A"/>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93123"/>
    <w:rsid w:val="00096788"/>
    <w:rsid w:val="000B4453"/>
    <w:rsid w:val="000B5E71"/>
    <w:rsid w:val="000B7AC9"/>
    <w:rsid w:val="000B7D0B"/>
    <w:rsid w:val="000C09FA"/>
    <w:rsid w:val="000C273D"/>
    <w:rsid w:val="000C2E32"/>
    <w:rsid w:val="000C5018"/>
    <w:rsid w:val="000C5513"/>
    <w:rsid w:val="000C64B7"/>
    <w:rsid w:val="000D29AB"/>
    <w:rsid w:val="000D346A"/>
    <w:rsid w:val="000D39F6"/>
    <w:rsid w:val="000D5558"/>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2D0C"/>
    <w:rsid w:val="001B34C2"/>
    <w:rsid w:val="001B3F0F"/>
    <w:rsid w:val="001B6B63"/>
    <w:rsid w:val="001C3A12"/>
    <w:rsid w:val="001C5F87"/>
    <w:rsid w:val="001C65A7"/>
    <w:rsid w:val="001D6993"/>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C19"/>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C51FB"/>
    <w:rsid w:val="003D23E6"/>
    <w:rsid w:val="003D3FB7"/>
    <w:rsid w:val="003D418F"/>
    <w:rsid w:val="003D5A60"/>
    <w:rsid w:val="003D768D"/>
    <w:rsid w:val="003E1229"/>
    <w:rsid w:val="003E30FC"/>
    <w:rsid w:val="003E7211"/>
    <w:rsid w:val="003E7A6A"/>
    <w:rsid w:val="003F01C7"/>
    <w:rsid w:val="003F4F66"/>
    <w:rsid w:val="0040020E"/>
    <w:rsid w:val="004002EC"/>
    <w:rsid w:val="0040045C"/>
    <w:rsid w:val="00400DC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8B8"/>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2EE8"/>
    <w:rsid w:val="004D6217"/>
    <w:rsid w:val="004D7453"/>
    <w:rsid w:val="004D74AB"/>
    <w:rsid w:val="004E33FA"/>
    <w:rsid w:val="004E37FC"/>
    <w:rsid w:val="004E5AF1"/>
    <w:rsid w:val="004F015E"/>
    <w:rsid w:val="004F15FF"/>
    <w:rsid w:val="004F1F59"/>
    <w:rsid w:val="004F4581"/>
    <w:rsid w:val="004F5BC6"/>
    <w:rsid w:val="004F6842"/>
    <w:rsid w:val="004F6BC1"/>
    <w:rsid w:val="004F77CD"/>
    <w:rsid w:val="004F7A23"/>
    <w:rsid w:val="00502CB6"/>
    <w:rsid w:val="00504595"/>
    <w:rsid w:val="00505291"/>
    <w:rsid w:val="00507452"/>
    <w:rsid w:val="005075C3"/>
    <w:rsid w:val="0050765B"/>
    <w:rsid w:val="00510052"/>
    <w:rsid w:val="00512679"/>
    <w:rsid w:val="00514073"/>
    <w:rsid w:val="00515547"/>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D3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561"/>
    <w:rsid w:val="0060183E"/>
    <w:rsid w:val="0060292F"/>
    <w:rsid w:val="00604426"/>
    <w:rsid w:val="006115DB"/>
    <w:rsid w:val="00612FEA"/>
    <w:rsid w:val="006166E3"/>
    <w:rsid w:val="0062767E"/>
    <w:rsid w:val="00627D91"/>
    <w:rsid w:val="006314F0"/>
    <w:rsid w:val="00636D02"/>
    <w:rsid w:val="00641E4B"/>
    <w:rsid w:val="006427B9"/>
    <w:rsid w:val="006429C9"/>
    <w:rsid w:val="006461D7"/>
    <w:rsid w:val="00647F71"/>
    <w:rsid w:val="006541E2"/>
    <w:rsid w:val="006555CB"/>
    <w:rsid w:val="0066070B"/>
    <w:rsid w:val="00660DFF"/>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290C"/>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BED"/>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3162B"/>
    <w:rsid w:val="00832CEF"/>
    <w:rsid w:val="00835420"/>
    <w:rsid w:val="008362A9"/>
    <w:rsid w:val="00836710"/>
    <w:rsid w:val="00840B22"/>
    <w:rsid w:val="00841B85"/>
    <w:rsid w:val="00842F72"/>
    <w:rsid w:val="00844738"/>
    <w:rsid w:val="008533F4"/>
    <w:rsid w:val="008700D0"/>
    <w:rsid w:val="00872D5B"/>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58AA"/>
    <w:rsid w:val="008D639B"/>
    <w:rsid w:val="008E1CAE"/>
    <w:rsid w:val="008E34CC"/>
    <w:rsid w:val="008E5E76"/>
    <w:rsid w:val="008F066D"/>
    <w:rsid w:val="00900969"/>
    <w:rsid w:val="00903720"/>
    <w:rsid w:val="009037AB"/>
    <w:rsid w:val="00904102"/>
    <w:rsid w:val="00904FB6"/>
    <w:rsid w:val="009124D2"/>
    <w:rsid w:val="00913160"/>
    <w:rsid w:val="00921D02"/>
    <w:rsid w:val="00926571"/>
    <w:rsid w:val="00926A39"/>
    <w:rsid w:val="00930ED1"/>
    <w:rsid w:val="00931B08"/>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1173"/>
    <w:rsid w:val="009E47B3"/>
    <w:rsid w:val="009E5CA1"/>
    <w:rsid w:val="009E7A22"/>
    <w:rsid w:val="009F0F58"/>
    <w:rsid w:val="009F29F0"/>
    <w:rsid w:val="009F2A60"/>
    <w:rsid w:val="009F2B4E"/>
    <w:rsid w:val="009F3D5B"/>
    <w:rsid w:val="009F44AC"/>
    <w:rsid w:val="009F5B2A"/>
    <w:rsid w:val="009F6D95"/>
    <w:rsid w:val="00A01F44"/>
    <w:rsid w:val="00A023C0"/>
    <w:rsid w:val="00A03BFE"/>
    <w:rsid w:val="00A0511F"/>
    <w:rsid w:val="00A053BC"/>
    <w:rsid w:val="00A055C4"/>
    <w:rsid w:val="00A05DA0"/>
    <w:rsid w:val="00A2414C"/>
    <w:rsid w:val="00A32C0A"/>
    <w:rsid w:val="00A35CAF"/>
    <w:rsid w:val="00A37A09"/>
    <w:rsid w:val="00A42360"/>
    <w:rsid w:val="00A43EF8"/>
    <w:rsid w:val="00A44807"/>
    <w:rsid w:val="00A4748E"/>
    <w:rsid w:val="00A51742"/>
    <w:rsid w:val="00A556DB"/>
    <w:rsid w:val="00A55A01"/>
    <w:rsid w:val="00A561CC"/>
    <w:rsid w:val="00A56748"/>
    <w:rsid w:val="00A61F10"/>
    <w:rsid w:val="00A6401D"/>
    <w:rsid w:val="00A6402A"/>
    <w:rsid w:val="00A70397"/>
    <w:rsid w:val="00A74DA0"/>
    <w:rsid w:val="00A74F57"/>
    <w:rsid w:val="00A75D51"/>
    <w:rsid w:val="00A8082D"/>
    <w:rsid w:val="00A853E1"/>
    <w:rsid w:val="00A90243"/>
    <w:rsid w:val="00A912F6"/>
    <w:rsid w:val="00AA1338"/>
    <w:rsid w:val="00AA2B57"/>
    <w:rsid w:val="00AA404D"/>
    <w:rsid w:val="00AA58D8"/>
    <w:rsid w:val="00AB312B"/>
    <w:rsid w:val="00AB790E"/>
    <w:rsid w:val="00AB7EB4"/>
    <w:rsid w:val="00AC0315"/>
    <w:rsid w:val="00AC13DF"/>
    <w:rsid w:val="00AC727D"/>
    <w:rsid w:val="00AD0623"/>
    <w:rsid w:val="00AD53A0"/>
    <w:rsid w:val="00AD62C7"/>
    <w:rsid w:val="00AD6CC6"/>
    <w:rsid w:val="00AE1359"/>
    <w:rsid w:val="00AE2E35"/>
    <w:rsid w:val="00AE3DAD"/>
    <w:rsid w:val="00AE558C"/>
    <w:rsid w:val="00AE5920"/>
    <w:rsid w:val="00AF39D3"/>
    <w:rsid w:val="00B0186A"/>
    <w:rsid w:val="00B036BD"/>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47EC8"/>
    <w:rsid w:val="00B51105"/>
    <w:rsid w:val="00B52DF6"/>
    <w:rsid w:val="00B550CF"/>
    <w:rsid w:val="00B55930"/>
    <w:rsid w:val="00B55B4C"/>
    <w:rsid w:val="00B605BF"/>
    <w:rsid w:val="00B611D1"/>
    <w:rsid w:val="00B63259"/>
    <w:rsid w:val="00B70A97"/>
    <w:rsid w:val="00B72A9F"/>
    <w:rsid w:val="00B72BD5"/>
    <w:rsid w:val="00B742E7"/>
    <w:rsid w:val="00B74D60"/>
    <w:rsid w:val="00B74F92"/>
    <w:rsid w:val="00B75F00"/>
    <w:rsid w:val="00B772B0"/>
    <w:rsid w:val="00B84248"/>
    <w:rsid w:val="00B874E4"/>
    <w:rsid w:val="00B94718"/>
    <w:rsid w:val="00B9576F"/>
    <w:rsid w:val="00B9723E"/>
    <w:rsid w:val="00BA118E"/>
    <w:rsid w:val="00BA5F00"/>
    <w:rsid w:val="00BA6D36"/>
    <w:rsid w:val="00BB1410"/>
    <w:rsid w:val="00BB512D"/>
    <w:rsid w:val="00BC4403"/>
    <w:rsid w:val="00BC499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419F"/>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647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22C"/>
    <w:rsid w:val="00D154B8"/>
    <w:rsid w:val="00D155D4"/>
    <w:rsid w:val="00D1772C"/>
    <w:rsid w:val="00D2175E"/>
    <w:rsid w:val="00D2512B"/>
    <w:rsid w:val="00D2603D"/>
    <w:rsid w:val="00D276D2"/>
    <w:rsid w:val="00D27A68"/>
    <w:rsid w:val="00D32A00"/>
    <w:rsid w:val="00D34115"/>
    <w:rsid w:val="00D36D40"/>
    <w:rsid w:val="00D374B9"/>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AA8"/>
    <w:rsid w:val="00E07D0C"/>
    <w:rsid w:val="00E102BD"/>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54CEE"/>
    <w:rsid w:val="00E61570"/>
    <w:rsid w:val="00E660D3"/>
    <w:rsid w:val="00E67078"/>
    <w:rsid w:val="00E71AF7"/>
    <w:rsid w:val="00E7211F"/>
    <w:rsid w:val="00E72237"/>
    <w:rsid w:val="00E76433"/>
    <w:rsid w:val="00E765E9"/>
    <w:rsid w:val="00E80C5C"/>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0B9"/>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198C"/>
    <w:rsid w:val="00F52650"/>
    <w:rsid w:val="00F52712"/>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3981"/>
    <w:rsid w:val="00F95D96"/>
    <w:rsid w:val="00F977E4"/>
    <w:rsid w:val="00F978C4"/>
    <w:rsid w:val="00FA34E8"/>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table" w:customStyle="1" w:styleId="11">
    <w:name w:val="Сетка таблицы1"/>
    <w:basedOn w:val="a1"/>
    <w:next w:val="af5"/>
    <w:uiPriority w:val="59"/>
    <w:rsid w:val="006427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table" w:customStyle="1" w:styleId="11">
    <w:name w:val="Сетка таблицы1"/>
    <w:basedOn w:val="a1"/>
    <w:next w:val="af5"/>
    <w:uiPriority w:val="59"/>
    <w:rsid w:val="006427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081FF-C23B-45C8-902F-303F83E0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2367</Characters>
  <Application>Microsoft Office Word</Application>
  <DocSecurity>0</DocSecurity>
  <Lines>94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4</cp:revision>
  <cp:lastPrinted>2023-05-17T12:58:00Z</cp:lastPrinted>
  <dcterms:created xsi:type="dcterms:W3CDTF">2023-05-17T12:58:00Z</dcterms:created>
  <dcterms:modified xsi:type="dcterms:W3CDTF">2023-05-19T14:04:00Z</dcterms:modified>
</cp:coreProperties>
</file>