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1C" w:rsidRPr="00B65740" w:rsidRDefault="00B65740" w:rsidP="00264B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4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64B1C" w:rsidRPr="00B65740" w:rsidRDefault="00B65740" w:rsidP="00264B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4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65740" w:rsidRPr="00B65740" w:rsidRDefault="00B65740" w:rsidP="00264B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40">
        <w:rPr>
          <w:rFonts w:ascii="Times New Roman" w:hAnsi="Times New Roman" w:cs="Times New Roman"/>
          <w:b/>
          <w:sz w:val="24"/>
          <w:szCs w:val="24"/>
        </w:rPr>
        <w:t>ПРИОЗЕРСКИЙ МУНИЦИПАЛЬНЫЙ РАЙОН</w:t>
      </w:r>
    </w:p>
    <w:p w:rsidR="00264B1C" w:rsidRPr="00B65740" w:rsidRDefault="00B65740" w:rsidP="00264B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4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64B1C" w:rsidRPr="00B65740" w:rsidRDefault="00264B1C" w:rsidP="00264B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B1C" w:rsidRPr="00B65740" w:rsidRDefault="00B65740" w:rsidP="00B65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4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4B1C" w:rsidRPr="00B65740" w:rsidRDefault="00264B1C" w:rsidP="00264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B1C" w:rsidRPr="00B65740" w:rsidRDefault="002A0304" w:rsidP="002A03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 августа 2015 года </w:t>
      </w:r>
      <w:r w:rsidR="00264B1C" w:rsidRPr="00B65740">
        <w:rPr>
          <w:rFonts w:ascii="Times New Roman" w:hAnsi="Times New Roman" w:cs="Times New Roman"/>
          <w:sz w:val="24"/>
          <w:szCs w:val="24"/>
        </w:rPr>
        <w:t>№</w:t>
      </w:r>
      <w:r w:rsidR="00215724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B65740" w:rsidRPr="00B65740" w:rsidRDefault="00B65740" w:rsidP="00264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8"/>
      </w:tblGrid>
      <w:tr w:rsidR="00B65740" w:rsidRPr="00B65740" w:rsidTr="00B65740">
        <w:trPr>
          <w:trHeight w:val="1515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65740" w:rsidRPr="00B65740" w:rsidRDefault="00B65740" w:rsidP="00264B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муниципального образования Приоз</w:t>
            </w:r>
            <w:r w:rsidR="00D85652">
              <w:rPr>
                <w:rFonts w:ascii="Times New Roman" w:hAnsi="Times New Roman" w:cs="Times New Roman"/>
                <w:sz w:val="24"/>
                <w:szCs w:val="24"/>
              </w:rPr>
              <w:t>ерский муниципальный район от 20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2012 года № 232 «О едином налоге на вмененный доход для отдельных видов деятельности»</w:t>
            </w:r>
          </w:p>
        </w:tc>
      </w:tr>
    </w:tbl>
    <w:p w:rsidR="00B65740" w:rsidRPr="00B65740" w:rsidRDefault="00B65740" w:rsidP="00264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B1C" w:rsidRPr="00B65740" w:rsidRDefault="00505B88" w:rsidP="00264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Приозерский муниципальный район Ленинградской области </w:t>
      </w:r>
      <w:r w:rsidR="00A62B60">
        <w:rPr>
          <w:rFonts w:ascii="Times New Roman" w:hAnsi="Times New Roman" w:cs="Times New Roman"/>
          <w:sz w:val="24"/>
          <w:szCs w:val="24"/>
        </w:rPr>
        <w:t>РЕШИЛ:</w:t>
      </w:r>
    </w:p>
    <w:p w:rsidR="002D34B4" w:rsidRPr="00B65740" w:rsidRDefault="004D34EC" w:rsidP="00A62B6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34B4" w:rsidRPr="00B65740">
        <w:rPr>
          <w:rFonts w:ascii="Times New Roman" w:hAnsi="Times New Roman" w:cs="Times New Roman"/>
          <w:sz w:val="24"/>
          <w:szCs w:val="24"/>
        </w:rPr>
        <w:t xml:space="preserve"> решение Совета депутатов муниципального образования Приозерский муниципальный район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 Ленинградской области от 20 декабря </w:t>
      </w:r>
      <w:r w:rsidR="002D34B4" w:rsidRPr="00B65740">
        <w:rPr>
          <w:rFonts w:ascii="Times New Roman" w:hAnsi="Times New Roman" w:cs="Times New Roman"/>
          <w:sz w:val="24"/>
          <w:szCs w:val="24"/>
        </w:rPr>
        <w:t xml:space="preserve">2012 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года </w:t>
      </w:r>
      <w:r w:rsidR="002D34B4" w:rsidRPr="00B65740">
        <w:rPr>
          <w:rFonts w:ascii="Times New Roman" w:hAnsi="Times New Roman" w:cs="Times New Roman"/>
          <w:sz w:val="24"/>
          <w:szCs w:val="24"/>
        </w:rPr>
        <w:t>№ 232 «О едином налоге</w:t>
      </w:r>
      <w:r w:rsidR="002644BB" w:rsidRPr="00B65740">
        <w:rPr>
          <w:rFonts w:ascii="Times New Roman" w:hAnsi="Times New Roman" w:cs="Times New Roman"/>
          <w:sz w:val="24"/>
          <w:szCs w:val="24"/>
        </w:rPr>
        <w:t xml:space="preserve"> на вмененный доход для отдельных видов деят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ельности»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65740" w:rsidRPr="00B65740">
        <w:rPr>
          <w:rFonts w:ascii="Times New Roman" w:hAnsi="Times New Roman" w:cs="Times New Roman"/>
          <w:sz w:val="24"/>
          <w:szCs w:val="24"/>
        </w:rPr>
        <w:t>следующие дополнения:</w:t>
      </w:r>
    </w:p>
    <w:p w:rsidR="0024282B" w:rsidRPr="00B65740" w:rsidRDefault="00505B88" w:rsidP="00A62B60">
      <w:pPr>
        <w:pStyle w:val="ConsPlusNormal"/>
        <w:numPr>
          <w:ilvl w:val="1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2644BB" w:rsidRPr="00B65740">
        <w:rPr>
          <w:rFonts w:ascii="Times New Roman" w:hAnsi="Times New Roman" w:cs="Times New Roman"/>
          <w:sz w:val="24"/>
          <w:szCs w:val="24"/>
        </w:rPr>
        <w:t xml:space="preserve"> 1 решения </w:t>
      </w:r>
      <w:r w:rsidR="00883C5F">
        <w:rPr>
          <w:rFonts w:ascii="Times New Roman" w:hAnsi="Times New Roman" w:cs="Times New Roman"/>
          <w:sz w:val="24"/>
          <w:szCs w:val="24"/>
        </w:rPr>
        <w:t>д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122BEE">
        <w:rPr>
          <w:rFonts w:ascii="Times New Roman" w:hAnsi="Times New Roman" w:cs="Times New Roman"/>
          <w:sz w:val="24"/>
          <w:szCs w:val="24"/>
        </w:rPr>
        <w:t>пунктами 14 и 15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24282B" w:rsidRPr="00B65740">
        <w:rPr>
          <w:rFonts w:ascii="Times New Roman" w:hAnsi="Times New Roman" w:cs="Times New Roman"/>
          <w:sz w:val="24"/>
          <w:szCs w:val="24"/>
        </w:rPr>
        <w:t>:</w:t>
      </w:r>
    </w:p>
    <w:p w:rsidR="00264B1C" w:rsidRPr="00B65740" w:rsidRDefault="00505B88" w:rsidP="00B657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4B1C" w:rsidRPr="00B65740"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64B1C" w:rsidRPr="00B65740">
        <w:rPr>
          <w:rFonts w:ascii="Times New Roman" w:hAnsi="Times New Roman" w:cs="Times New Roman"/>
          <w:sz w:val="24"/>
          <w:szCs w:val="24"/>
        </w:rPr>
        <w:t>казани</w:t>
      </w:r>
      <w:r w:rsidR="0024282B" w:rsidRPr="00B65740">
        <w:rPr>
          <w:rFonts w:ascii="Times New Roman" w:hAnsi="Times New Roman" w:cs="Times New Roman"/>
          <w:sz w:val="24"/>
          <w:szCs w:val="24"/>
        </w:rPr>
        <w:t>е</w:t>
      </w:r>
      <w:r w:rsidR="00264B1C" w:rsidRPr="00B65740">
        <w:rPr>
          <w:rFonts w:ascii="Times New Roman" w:hAnsi="Times New Roman" w:cs="Times New Roman"/>
          <w:sz w:val="24"/>
          <w:szCs w:val="24"/>
        </w:rPr>
        <w:t xml:space="preserve"> услуг по передаче во временное владение </w:t>
      </w:r>
      <w:proofErr w:type="gramStart"/>
      <w:r w:rsidR="00264B1C" w:rsidRPr="00B6574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64B1C" w:rsidRPr="00B65740">
        <w:rPr>
          <w:rFonts w:ascii="Times New Roman" w:hAnsi="Times New Roman" w:cs="Times New Roman"/>
          <w:sz w:val="24"/>
          <w:szCs w:val="24"/>
        </w:rPr>
        <w:t>или) в пользование земельных участков для размещения объектов стационарной и нестационарной торговой сети, а также объектов ор</w:t>
      </w:r>
      <w:r>
        <w:rPr>
          <w:rFonts w:ascii="Times New Roman" w:hAnsi="Times New Roman" w:cs="Times New Roman"/>
          <w:sz w:val="24"/>
          <w:szCs w:val="24"/>
        </w:rPr>
        <w:t>ганизации общественного питания;</w:t>
      </w:r>
    </w:p>
    <w:p w:rsidR="00264B1C" w:rsidRPr="00B65740" w:rsidRDefault="00505B88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р</w:t>
      </w:r>
      <w:r w:rsidR="0024282B" w:rsidRPr="00B65740">
        <w:rPr>
          <w:rFonts w:ascii="Times New Roman" w:hAnsi="Times New Roman" w:cs="Times New Roman"/>
          <w:sz w:val="24"/>
          <w:szCs w:val="24"/>
        </w:rPr>
        <w:t>еализация товаров с использованием торговых автоматов</w:t>
      </w:r>
      <w:proofErr w:type="gramStart"/>
      <w:r w:rsidR="00BF48CA" w:rsidRPr="00B65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4282B" w:rsidRDefault="002A0304" w:rsidP="00B657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риложение 1 </w:t>
      </w:r>
      <w:r w:rsidR="00505B88">
        <w:rPr>
          <w:rFonts w:ascii="Times New Roman" w:hAnsi="Times New Roman" w:cs="Times New Roman"/>
          <w:sz w:val="24"/>
          <w:szCs w:val="24"/>
        </w:rPr>
        <w:t>д</w:t>
      </w:r>
      <w:r w:rsidR="00505B88" w:rsidRPr="00B65740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24282B" w:rsidRPr="00B65740">
        <w:rPr>
          <w:rFonts w:ascii="Times New Roman" w:hAnsi="Times New Roman" w:cs="Times New Roman"/>
          <w:sz w:val="24"/>
          <w:szCs w:val="24"/>
        </w:rPr>
        <w:t>значениями коэффициента К</w:t>
      </w:r>
      <w:proofErr w:type="gramStart"/>
      <w:r w:rsidR="0024282B" w:rsidRPr="00B6574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4282B" w:rsidRPr="00B65740">
        <w:rPr>
          <w:rFonts w:ascii="Times New Roman" w:hAnsi="Times New Roman" w:cs="Times New Roman"/>
          <w:sz w:val="24"/>
          <w:szCs w:val="24"/>
        </w:rPr>
        <w:t xml:space="preserve"> по след</w:t>
      </w:r>
      <w:r>
        <w:rPr>
          <w:rFonts w:ascii="Times New Roman" w:hAnsi="Times New Roman" w:cs="Times New Roman"/>
          <w:sz w:val="24"/>
          <w:szCs w:val="24"/>
        </w:rPr>
        <w:t>ующим видам деятельности (пункты 20, 21</w:t>
      </w:r>
      <w:r w:rsidR="00181B09">
        <w:rPr>
          <w:rFonts w:ascii="Times New Roman" w:hAnsi="Times New Roman" w:cs="Times New Roman"/>
          <w:sz w:val="24"/>
          <w:szCs w:val="24"/>
        </w:rPr>
        <w:t>, 22</w:t>
      </w:r>
      <w:r w:rsidR="0024282B" w:rsidRPr="00B6574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2A0304" w:rsidRPr="00B65740" w:rsidRDefault="002A0304" w:rsidP="00B657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3472"/>
        <w:gridCol w:w="1853"/>
        <w:gridCol w:w="1481"/>
        <w:gridCol w:w="2189"/>
      </w:tblGrid>
      <w:tr w:rsidR="00044B37" w:rsidRPr="00B65740" w:rsidTr="00B65740">
        <w:tc>
          <w:tcPr>
            <w:tcW w:w="0" w:type="auto"/>
          </w:tcPr>
          <w:p w:rsidR="00044B37" w:rsidRPr="00B65740" w:rsidRDefault="00044B37" w:rsidP="00B65740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44B37" w:rsidRPr="00B65740" w:rsidRDefault="00044B37" w:rsidP="00B65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</w:t>
            </w:r>
          </w:p>
        </w:tc>
        <w:tc>
          <w:tcPr>
            <w:tcW w:w="0" w:type="auto"/>
          </w:tcPr>
          <w:p w:rsidR="00044B37" w:rsidRPr="00B65740" w:rsidRDefault="00044B37" w:rsidP="00B65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Физические показатели</w:t>
            </w:r>
          </w:p>
        </w:tc>
        <w:tc>
          <w:tcPr>
            <w:tcW w:w="0" w:type="auto"/>
          </w:tcPr>
          <w:p w:rsidR="00044B37" w:rsidRPr="00B65740" w:rsidRDefault="003E1268" w:rsidP="00B65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Базовая доходность в месяц (рублей)</w:t>
            </w:r>
          </w:p>
        </w:tc>
        <w:tc>
          <w:tcPr>
            <w:tcW w:w="0" w:type="auto"/>
          </w:tcPr>
          <w:p w:rsidR="00044B37" w:rsidRPr="00B65740" w:rsidRDefault="00044B37" w:rsidP="00B65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Корректирующий коэффициент К</w:t>
            </w:r>
            <w:proofErr w:type="gramStart"/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доходности</w:t>
            </w:r>
          </w:p>
        </w:tc>
      </w:tr>
      <w:tr w:rsidR="00044B37" w:rsidRPr="00B65740" w:rsidTr="00B65740">
        <w:tc>
          <w:tcPr>
            <w:tcW w:w="0" w:type="auto"/>
          </w:tcPr>
          <w:p w:rsidR="00044B37" w:rsidRPr="00B65740" w:rsidRDefault="00BF48CA" w:rsidP="00B6574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44B37" w:rsidRPr="00B65740" w:rsidRDefault="00B65740" w:rsidP="00B657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во временное владение </w:t>
            </w:r>
            <w:proofErr w:type="gramStart"/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или) в пользование земельных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для размещения объектов стационарной и нестационарной торговой сети, а также объ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ектов организации общественного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если площадь земельного участка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превышает 1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0 квадратных метров</w:t>
            </w:r>
          </w:p>
        </w:tc>
        <w:tc>
          <w:tcPr>
            <w:tcW w:w="0" w:type="auto"/>
          </w:tcPr>
          <w:p w:rsidR="00044B37" w:rsidRPr="00B65740" w:rsidRDefault="00044B37" w:rsidP="002A03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Количество переданных во временное владение и (или</w:t>
            </w:r>
            <w:r w:rsidR="0051392B" w:rsidRPr="00B65740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земельных участков</w:t>
            </w:r>
          </w:p>
        </w:tc>
        <w:tc>
          <w:tcPr>
            <w:tcW w:w="0" w:type="auto"/>
          </w:tcPr>
          <w:p w:rsidR="00044B37" w:rsidRPr="00B65740" w:rsidRDefault="00044B37" w:rsidP="002A0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</w:tcPr>
          <w:p w:rsidR="00044B37" w:rsidRPr="00B65740" w:rsidRDefault="00CD755D" w:rsidP="002A0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B37" w:rsidRPr="00B65740" w:rsidTr="00B65740">
        <w:tc>
          <w:tcPr>
            <w:tcW w:w="0" w:type="auto"/>
          </w:tcPr>
          <w:p w:rsidR="00044B37" w:rsidRPr="00B65740" w:rsidRDefault="00BF48CA" w:rsidP="00B6574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B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44B37" w:rsidRPr="00B65740" w:rsidRDefault="00B65740" w:rsidP="00B657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временное владение </w:t>
            </w:r>
            <w:proofErr w:type="gramStart"/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или) в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земельных  участков для размещения объектов стационарной и нестационарной торговой сети, а также объ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ектов организации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</w:t>
            </w:r>
          </w:p>
          <w:p w:rsidR="00044B37" w:rsidRPr="00B65740" w:rsidRDefault="00B65740" w:rsidP="00B657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площадь земельного участка</w:t>
            </w:r>
            <w:r w:rsidR="00044B37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ратных метров</w:t>
            </w:r>
          </w:p>
        </w:tc>
        <w:tc>
          <w:tcPr>
            <w:tcW w:w="0" w:type="auto"/>
          </w:tcPr>
          <w:p w:rsidR="00044B37" w:rsidRPr="00B65740" w:rsidRDefault="00044B37" w:rsidP="002A0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переданного во временное владение и</w:t>
            </w:r>
            <w:r w:rsidR="00CD755D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="0051392B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земельного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(в квадратных метрах)</w:t>
            </w:r>
          </w:p>
          <w:p w:rsidR="00044B37" w:rsidRPr="00B65740" w:rsidRDefault="00044B37" w:rsidP="00B6574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4B37" w:rsidRPr="00B65740" w:rsidRDefault="00044B37" w:rsidP="002A0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0" w:type="auto"/>
          </w:tcPr>
          <w:p w:rsidR="00044B37" w:rsidRPr="00B65740" w:rsidRDefault="00CD755D" w:rsidP="002A03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B37" w:rsidRPr="00B65740" w:rsidTr="00B65740">
        <w:tc>
          <w:tcPr>
            <w:tcW w:w="0" w:type="auto"/>
          </w:tcPr>
          <w:p w:rsidR="00044B37" w:rsidRPr="00B65740" w:rsidRDefault="00BF48CA" w:rsidP="00B6574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05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4B37" w:rsidRPr="00B65740" w:rsidRDefault="00044B37" w:rsidP="00B657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Реализация товаров с использованием торговых</w:t>
            </w:r>
            <w:r w:rsidR="00BF48CA" w:rsidRPr="00B6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автоматов</w:t>
            </w:r>
          </w:p>
        </w:tc>
        <w:tc>
          <w:tcPr>
            <w:tcW w:w="0" w:type="auto"/>
          </w:tcPr>
          <w:p w:rsidR="00044B37" w:rsidRPr="00B65740" w:rsidRDefault="00044B37" w:rsidP="00B657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автоматов</w:t>
            </w:r>
          </w:p>
        </w:tc>
        <w:tc>
          <w:tcPr>
            <w:tcW w:w="0" w:type="auto"/>
          </w:tcPr>
          <w:p w:rsidR="00044B37" w:rsidRPr="00B65740" w:rsidRDefault="00044B37" w:rsidP="002A0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0" w:type="auto"/>
          </w:tcPr>
          <w:p w:rsidR="00044B37" w:rsidRPr="00B65740" w:rsidRDefault="00CD755D" w:rsidP="002A03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4B1C" w:rsidRPr="00B65740" w:rsidRDefault="00264B1C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B37" w:rsidRPr="00B65740" w:rsidRDefault="00044B37" w:rsidP="002A0304">
      <w:pPr>
        <w:pStyle w:val="ConsPlusCel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74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не ранее, чем по истечении одного месяца со дня официального опубликования и не ранее 1-го числа очередного налогового периода по единому налогу </w:t>
      </w:r>
      <w:r w:rsidR="00BF48CA" w:rsidRPr="00B65740">
        <w:rPr>
          <w:rFonts w:ascii="Times New Roman" w:hAnsi="Times New Roman" w:cs="Times New Roman"/>
          <w:sz w:val="24"/>
          <w:szCs w:val="24"/>
        </w:rPr>
        <w:t>на вмененный доход для отдельных видов деятельности.</w:t>
      </w:r>
    </w:p>
    <w:p w:rsidR="00BF48CA" w:rsidRPr="00B65740" w:rsidRDefault="00BF48CA" w:rsidP="000C3AC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4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BF48CA" w:rsidRPr="00B65740" w:rsidRDefault="00BF48CA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40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</w:p>
    <w:p w:rsidR="00BF48CA" w:rsidRPr="00B65740" w:rsidRDefault="00BF48CA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40"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5740">
        <w:rPr>
          <w:rFonts w:ascii="Times New Roman" w:hAnsi="Times New Roman" w:cs="Times New Roman"/>
          <w:sz w:val="24"/>
          <w:szCs w:val="24"/>
        </w:rPr>
        <w:t xml:space="preserve">                             В.</w:t>
      </w:r>
      <w:r w:rsidR="00B65740" w:rsidRPr="00B65740">
        <w:rPr>
          <w:rFonts w:ascii="Times New Roman" w:hAnsi="Times New Roman" w:cs="Times New Roman"/>
          <w:sz w:val="24"/>
          <w:szCs w:val="24"/>
        </w:rPr>
        <w:t xml:space="preserve"> </w:t>
      </w:r>
      <w:r w:rsidRPr="00B65740">
        <w:rPr>
          <w:rFonts w:ascii="Times New Roman" w:hAnsi="Times New Roman" w:cs="Times New Roman"/>
          <w:sz w:val="24"/>
          <w:szCs w:val="24"/>
        </w:rPr>
        <w:t>Ю. Мыльников</w:t>
      </w:r>
    </w:p>
    <w:p w:rsidR="00BF48CA" w:rsidRPr="00B65740" w:rsidRDefault="00BF48CA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6574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B65740" w:rsidRDefault="00BF48CA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Default="00BF48CA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C3ACF" w:rsidRDefault="000C3ACF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B69F3" w:rsidRDefault="004B69F3" w:rsidP="00BF48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  <w:r w:rsidRPr="000C3ACF">
        <w:rPr>
          <w:rFonts w:ascii="Times New Roman" w:hAnsi="Times New Roman" w:cs="Times New Roman"/>
        </w:rPr>
        <w:t>Исп. Цветкова Е.Н. 37-172</w:t>
      </w: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  <w:r w:rsidRPr="000C3ACF">
        <w:rPr>
          <w:rFonts w:ascii="Times New Roman" w:hAnsi="Times New Roman" w:cs="Times New Roman"/>
        </w:rPr>
        <w:t>Согласовано:</w:t>
      </w:r>
    </w:p>
    <w:p w:rsidR="00BF48CA" w:rsidRPr="000C3ACF" w:rsidRDefault="000C3ACF" w:rsidP="00BF48CA">
      <w:pPr>
        <w:pStyle w:val="ConsPlusCell"/>
        <w:jc w:val="both"/>
        <w:rPr>
          <w:rFonts w:ascii="Times New Roman" w:hAnsi="Times New Roman" w:cs="Times New Roman"/>
        </w:rPr>
      </w:pPr>
      <w:r w:rsidRPr="000C3ACF">
        <w:rPr>
          <w:rFonts w:ascii="Times New Roman" w:hAnsi="Times New Roman" w:cs="Times New Roman"/>
        </w:rPr>
        <w:t>Потапова С. Л.</w:t>
      </w: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  <w:r w:rsidRPr="000C3ACF">
        <w:rPr>
          <w:rFonts w:ascii="Times New Roman" w:hAnsi="Times New Roman" w:cs="Times New Roman"/>
        </w:rPr>
        <w:t xml:space="preserve">Михалева </w:t>
      </w:r>
      <w:r w:rsidR="00580CA4" w:rsidRPr="000C3ACF">
        <w:rPr>
          <w:rFonts w:ascii="Times New Roman" w:hAnsi="Times New Roman" w:cs="Times New Roman"/>
        </w:rPr>
        <w:t>И.Н.</w:t>
      </w: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  <w:r w:rsidRPr="000C3ACF">
        <w:rPr>
          <w:rFonts w:ascii="Times New Roman" w:hAnsi="Times New Roman" w:cs="Times New Roman"/>
        </w:rPr>
        <w:t>ИФНС по Приозерскому району</w:t>
      </w:r>
    </w:p>
    <w:p w:rsidR="00BF48CA" w:rsidRPr="000C3ACF" w:rsidRDefault="00BF48CA" w:rsidP="00BF48CA">
      <w:pPr>
        <w:pStyle w:val="ConsPlusCell"/>
        <w:jc w:val="both"/>
        <w:rPr>
          <w:rFonts w:ascii="Times New Roman" w:hAnsi="Times New Roman" w:cs="Times New Roman"/>
        </w:rPr>
      </w:pPr>
    </w:p>
    <w:p w:rsidR="00BF48CA" w:rsidRPr="000C3ACF" w:rsidRDefault="000C3ACF" w:rsidP="00BF48CA">
      <w:pPr>
        <w:pStyle w:val="ConsPlusCell"/>
        <w:jc w:val="both"/>
        <w:rPr>
          <w:rFonts w:ascii="Times New Roman" w:hAnsi="Times New Roman" w:cs="Times New Roman"/>
        </w:rPr>
      </w:pPr>
      <w:r w:rsidRPr="000C3ACF">
        <w:rPr>
          <w:rFonts w:ascii="Times New Roman" w:hAnsi="Times New Roman" w:cs="Times New Roman"/>
        </w:rPr>
        <w:t>Разослано: дело 3</w:t>
      </w:r>
      <w:r w:rsidR="00BF48CA" w:rsidRPr="000C3ACF">
        <w:rPr>
          <w:rFonts w:ascii="Times New Roman" w:hAnsi="Times New Roman" w:cs="Times New Roman"/>
        </w:rPr>
        <w:t>, комитет финансов -1 , сектор торговли -1,</w:t>
      </w:r>
      <w:r w:rsidRPr="000C3ACF">
        <w:rPr>
          <w:rFonts w:ascii="Times New Roman" w:hAnsi="Times New Roman" w:cs="Times New Roman"/>
        </w:rPr>
        <w:t xml:space="preserve"> ИФНС по Приозерскому району -1</w:t>
      </w:r>
    </w:p>
    <w:sectPr w:rsidR="00BF48CA" w:rsidRPr="000C3ACF" w:rsidSect="00B6574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33D"/>
    <w:multiLevelType w:val="multilevel"/>
    <w:tmpl w:val="2460ED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EED48AF"/>
    <w:multiLevelType w:val="hybridMultilevel"/>
    <w:tmpl w:val="0D560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B1C"/>
    <w:rsid w:val="00044B37"/>
    <w:rsid w:val="000C3ACF"/>
    <w:rsid w:val="00122BEE"/>
    <w:rsid w:val="00181B09"/>
    <w:rsid w:val="00215724"/>
    <w:rsid w:val="0024282B"/>
    <w:rsid w:val="002644BB"/>
    <w:rsid w:val="00264B1C"/>
    <w:rsid w:val="002931D7"/>
    <w:rsid w:val="002A0304"/>
    <w:rsid w:val="002A7D9F"/>
    <w:rsid w:val="002D34B4"/>
    <w:rsid w:val="003E1268"/>
    <w:rsid w:val="004A677E"/>
    <w:rsid w:val="004B69F3"/>
    <w:rsid w:val="004D34EC"/>
    <w:rsid w:val="00505B88"/>
    <w:rsid w:val="0051392B"/>
    <w:rsid w:val="00580CA4"/>
    <w:rsid w:val="00646110"/>
    <w:rsid w:val="00670C67"/>
    <w:rsid w:val="00883C5F"/>
    <w:rsid w:val="00943269"/>
    <w:rsid w:val="0097494B"/>
    <w:rsid w:val="009F0085"/>
    <w:rsid w:val="00A62B60"/>
    <w:rsid w:val="00B65740"/>
    <w:rsid w:val="00BD0B6F"/>
    <w:rsid w:val="00BF48CA"/>
    <w:rsid w:val="00CD755D"/>
    <w:rsid w:val="00D26A4D"/>
    <w:rsid w:val="00D51F9F"/>
    <w:rsid w:val="00D85652"/>
    <w:rsid w:val="00FE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64B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64B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8"/>
      <w:szCs w:val="18"/>
    </w:rPr>
  </w:style>
  <w:style w:type="table" w:styleId="a3">
    <w:name w:val="Table Grid"/>
    <w:basedOn w:val="a1"/>
    <w:uiPriority w:val="59"/>
    <w:rsid w:val="0024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64B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64B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8"/>
      <w:szCs w:val="18"/>
    </w:rPr>
  </w:style>
  <w:style w:type="table" w:styleId="a3">
    <w:name w:val="Table Grid"/>
    <w:basedOn w:val="a1"/>
    <w:uiPriority w:val="59"/>
    <w:rsid w:val="0024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Larisa</cp:lastModifiedBy>
  <cp:revision>14</cp:revision>
  <cp:lastPrinted>2015-08-12T08:37:00Z</cp:lastPrinted>
  <dcterms:created xsi:type="dcterms:W3CDTF">2015-08-12T07:34:00Z</dcterms:created>
  <dcterms:modified xsi:type="dcterms:W3CDTF">2015-08-21T05:27:00Z</dcterms:modified>
</cp:coreProperties>
</file>