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92" w:rsidRDefault="005E1392" w:rsidP="005E1392">
      <w:pPr>
        <w:keepNext/>
        <w:widowControl w:val="0"/>
        <w:suppressAutoHyphens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2"/>
          <w:lang w:eastAsia="en-US"/>
        </w:rPr>
      </w:pPr>
    </w:p>
    <w:p w:rsidR="005E1392" w:rsidRPr="00A23C0A" w:rsidRDefault="005E1392" w:rsidP="005E13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3C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4C6AF" wp14:editId="37B70203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92" w:rsidRPr="00A23C0A" w:rsidRDefault="005E1392" w:rsidP="005E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E1392" w:rsidRPr="00A23C0A" w:rsidRDefault="005E1392" w:rsidP="005E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5E1392" w:rsidRPr="00A23C0A" w:rsidRDefault="005E1392" w:rsidP="005E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5E1392" w:rsidRPr="00A23C0A" w:rsidRDefault="005E1392" w:rsidP="005E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E1392" w:rsidRPr="00A23C0A" w:rsidTr="00C777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1392" w:rsidRPr="00A23C0A" w:rsidRDefault="005E1392" w:rsidP="00C777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392" w:rsidRPr="00A23C0A" w:rsidRDefault="005E1392" w:rsidP="005E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92" w:rsidRPr="00A23C0A" w:rsidRDefault="005E1392" w:rsidP="005E1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A23C0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23C0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</w:t>
      </w:r>
    </w:p>
    <w:p w:rsidR="005E1392" w:rsidRPr="00A23C0A" w:rsidRDefault="005E1392" w:rsidP="005E13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 ноября 2022</w:t>
      </w:r>
      <w:r w:rsidRPr="00A23C0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304</w:t>
      </w:r>
    </w:p>
    <w:p w:rsidR="005E1392" w:rsidRPr="00A23C0A" w:rsidRDefault="005E1392" w:rsidP="005E1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1392" w:rsidRPr="00A23C0A" w:rsidRDefault="005E1392" w:rsidP="005E1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C0A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Pr="00A23C0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административного регламента </w:t>
      </w:r>
      <w:r w:rsidRPr="00A23C0A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Ромашкинское сельское поселение по предоставления муниципальной услуги « Приватизация имущества, находящегося в муниципальной собственности» в соответствии с Федеральным законом от 22 июня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A23C0A">
        <w:rPr>
          <w:rFonts w:ascii="Times New Roman" w:hAnsi="Times New Roman" w:cs="Times New Roman"/>
          <w:b/>
          <w:sz w:val="24"/>
          <w:szCs w:val="24"/>
        </w:rPr>
        <w:t xml:space="preserve"> законодательные акты Российской Федерации»</w:t>
      </w:r>
    </w:p>
    <w:p w:rsidR="005E1392" w:rsidRPr="00A23C0A" w:rsidRDefault="005E1392" w:rsidP="005E139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1392" w:rsidRPr="00A23C0A" w:rsidRDefault="005E1392" w:rsidP="005E139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1392" w:rsidRPr="00A23C0A" w:rsidRDefault="005E1392" w:rsidP="005E139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A23C0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</w:t>
      </w:r>
      <w:proofErr w:type="gramStart"/>
      <w:r w:rsidRPr="00A23C0A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A23C0A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 и дополнениями)</w:t>
      </w:r>
      <w:r w:rsidRPr="00A23C0A"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Устава муниципального </w:t>
      </w:r>
      <w:r w:rsidRPr="00A23C0A">
        <w:rPr>
          <w:rFonts w:ascii="Times New Roman" w:hAnsi="Times New Roman" w:cs="Times New Roman"/>
          <w:sz w:val="24"/>
          <w:szCs w:val="24"/>
        </w:rPr>
        <w:t>образования Ромашкинское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 сельское поселение муниципального образования Приозерский муниципальный район Ленинградской области ПОСТАНОВЛЯЕТ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1392" w:rsidRPr="00A23C0A" w:rsidRDefault="005E1392" w:rsidP="005E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23C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23C0A">
        <w:rPr>
          <w:rFonts w:ascii="Times New Roman" w:hAnsi="Times New Roman" w:cs="Times New Roman"/>
          <w:color w:val="000000"/>
          <w:sz w:val="24"/>
          <w:szCs w:val="24"/>
        </w:rPr>
        <w:t>Утвердить административный регламент</w:t>
      </w:r>
      <w:r w:rsidRPr="00A23C0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Приватизация имущества, находящегося в муниципальной собственности» в соответствии с Федеральным законом от 22 июня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proofErr w:type="gramEnd"/>
    </w:p>
    <w:p w:rsidR="005E1392" w:rsidRPr="0082615F" w:rsidRDefault="005E1392" w:rsidP="005E13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A23C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Pr="007B053D">
        <w:rPr>
          <w:rFonts w:ascii="Times New Roman" w:hAnsi="Times New Roman" w:cs="Times New Roman"/>
          <w:bCs/>
          <w:sz w:val="24"/>
          <w:szCs w:val="24"/>
        </w:rPr>
        <w:t xml:space="preserve"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</w:t>
      </w:r>
      <w:r w:rsidRPr="007B053D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7B053D">
        <w:rPr>
          <w:rFonts w:ascii="Times New Roman" w:hAnsi="Times New Roman" w:cs="Times New Roman"/>
          <w:bCs/>
          <w:sz w:val="24"/>
          <w:szCs w:val="24"/>
        </w:rPr>
        <w:t xml:space="preserve"> акты Российской Федерации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1392" w:rsidRPr="0082615F" w:rsidRDefault="005E1392" w:rsidP="005E13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http://ромашкинское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ф</w:t>
      </w:r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5E1392" w:rsidRPr="00EB1C04" w:rsidRDefault="005E1392" w:rsidP="005E1392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5E1392" w:rsidRPr="00EB1C04" w:rsidRDefault="005E1392" w:rsidP="005E1392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5E1392" w:rsidRDefault="005E1392" w:rsidP="005E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C0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1392" w:rsidRPr="00A23C0A" w:rsidRDefault="005E1392" w:rsidP="005E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9E20AD" w:rsidP="005E13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E1392" w:rsidRPr="00A23C0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139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5E1392">
        <w:rPr>
          <w:rFonts w:ascii="Times New Roman" w:hAnsi="Times New Roman" w:cs="Times New Roman"/>
          <w:sz w:val="24"/>
          <w:szCs w:val="24"/>
        </w:rPr>
        <w:t>С.Р.Кукуца</w:t>
      </w:r>
      <w:proofErr w:type="spellEnd"/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A23C0A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92" w:rsidRPr="00E11B7F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B7F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B7F">
          <w:rPr>
            <w:rStyle w:val="a6"/>
            <w:rFonts w:ascii="Times New Roman" w:hAnsi="Times New Roman" w:cs="Times New Roman"/>
            <w:sz w:val="24"/>
            <w:szCs w:val="24"/>
          </w:rPr>
          <w:t>.ромашкинское.рф</w:t>
        </w:r>
      </w:hyperlink>
    </w:p>
    <w:p w:rsidR="005E1392" w:rsidRDefault="005E1392" w:rsidP="005E1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518" w:rsidRDefault="00E96518"/>
    <w:sectPr w:rsidR="00E9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2"/>
    <w:rsid w:val="005E1392"/>
    <w:rsid w:val="006605D2"/>
    <w:rsid w:val="009E20AD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9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92"/>
    <w:rPr>
      <w:rFonts w:ascii="Tahoma" w:eastAsia="Calibri" w:hAnsi="Tahoma" w:cs="Tahoma"/>
      <w:sz w:val="16"/>
      <w:szCs w:val="16"/>
      <w:lang w:eastAsia="ar-SA"/>
    </w:rPr>
  </w:style>
  <w:style w:type="character" w:styleId="a6">
    <w:name w:val="Hyperlink"/>
    <w:unhideWhenUsed/>
    <w:rsid w:val="005E1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9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92"/>
    <w:rPr>
      <w:rFonts w:ascii="Tahoma" w:eastAsia="Calibri" w:hAnsi="Tahoma" w:cs="Tahoma"/>
      <w:sz w:val="16"/>
      <w:szCs w:val="16"/>
      <w:lang w:eastAsia="ar-SA"/>
    </w:rPr>
  </w:style>
  <w:style w:type="character" w:styleId="a6">
    <w:name w:val="Hyperlink"/>
    <w:unhideWhenUsed/>
    <w:rsid w:val="005E1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2022-11-14T09:32:00Z</dcterms:created>
  <dcterms:modified xsi:type="dcterms:W3CDTF">2022-11-14T09:34:00Z</dcterms:modified>
</cp:coreProperties>
</file>