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6A" w:rsidRPr="009721A3" w:rsidRDefault="002A326A" w:rsidP="002A326A">
      <w:pPr>
        <w:jc w:val="center"/>
        <w:rPr>
          <w:b/>
          <w:sz w:val="28"/>
          <w:szCs w:val="28"/>
        </w:rPr>
      </w:pPr>
      <w:bookmarkStart w:id="0" w:name="_GoBack"/>
      <w:bookmarkEnd w:id="0"/>
      <w:r w:rsidRPr="009721A3">
        <w:rPr>
          <w:b/>
          <w:sz w:val="28"/>
          <w:szCs w:val="28"/>
        </w:rPr>
        <w:t>ЛЮБАНСКОЕ ГОРОДСКОЕ ПОСЕЛЕНИЕ</w:t>
      </w:r>
      <w:r w:rsidRPr="009721A3">
        <w:rPr>
          <w:b/>
          <w:sz w:val="28"/>
          <w:szCs w:val="28"/>
        </w:rPr>
        <w:br/>
        <w:t>ТОСНЕНСКОГО РАЙОНА ЛЕНИНГРАДСКОЙ ОБЛАСТИ</w:t>
      </w:r>
    </w:p>
    <w:p w:rsidR="002A326A" w:rsidRPr="009721A3" w:rsidRDefault="002A326A" w:rsidP="002A326A">
      <w:pPr>
        <w:jc w:val="center"/>
        <w:rPr>
          <w:b/>
          <w:sz w:val="28"/>
          <w:szCs w:val="28"/>
        </w:rPr>
      </w:pPr>
    </w:p>
    <w:p w:rsidR="002A326A" w:rsidRPr="009721A3" w:rsidRDefault="002A326A" w:rsidP="002A326A">
      <w:pPr>
        <w:jc w:val="center"/>
        <w:rPr>
          <w:b/>
          <w:sz w:val="28"/>
          <w:szCs w:val="28"/>
        </w:rPr>
      </w:pPr>
      <w:r w:rsidRPr="009721A3">
        <w:rPr>
          <w:b/>
          <w:sz w:val="28"/>
          <w:szCs w:val="28"/>
        </w:rPr>
        <w:t>СОВЕТ ДЕПУТАТОВ</w:t>
      </w:r>
      <w:r w:rsidRPr="009721A3">
        <w:rPr>
          <w:b/>
          <w:sz w:val="28"/>
          <w:szCs w:val="28"/>
        </w:rPr>
        <w:br/>
      </w:r>
      <w:r w:rsidR="00BB37B3">
        <w:rPr>
          <w:b/>
          <w:sz w:val="28"/>
          <w:szCs w:val="28"/>
        </w:rPr>
        <w:t>ЧЕТВЕРТОГО</w:t>
      </w:r>
      <w:r w:rsidRPr="009721A3">
        <w:rPr>
          <w:b/>
          <w:sz w:val="28"/>
          <w:szCs w:val="28"/>
        </w:rPr>
        <w:t xml:space="preserve"> СОЗЫВА</w:t>
      </w:r>
    </w:p>
    <w:p w:rsidR="002A326A" w:rsidRPr="009721A3" w:rsidRDefault="002A326A" w:rsidP="002A326A">
      <w:pPr>
        <w:jc w:val="center"/>
        <w:rPr>
          <w:b/>
          <w:sz w:val="28"/>
          <w:szCs w:val="28"/>
        </w:rPr>
      </w:pPr>
    </w:p>
    <w:p w:rsidR="002A326A" w:rsidRDefault="002A326A" w:rsidP="002A326A">
      <w:pPr>
        <w:jc w:val="center"/>
        <w:rPr>
          <w:b/>
          <w:sz w:val="28"/>
          <w:szCs w:val="28"/>
        </w:rPr>
      </w:pPr>
      <w:r w:rsidRPr="009721A3">
        <w:rPr>
          <w:b/>
          <w:sz w:val="28"/>
          <w:szCs w:val="28"/>
        </w:rPr>
        <w:t>РЕШЕНИЕ</w:t>
      </w:r>
    </w:p>
    <w:p w:rsidR="002A326A" w:rsidRPr="009721A3" w:rsidRDefault="002A326A" w:rsidP="002A326A">
      <w:pPr>
        <w:ind w:left="1200" w:hanging="1200"/>
        <w:jc w:val="both"/>
        <w:rPr>
          <w:sz w:val="28"/>
          <w:szCs w:val="28"/>
        </w:rPr>
      </w:pPr>
    </w:p>
    <w:p w:rsidR="002A326A" w:rsidRPr="00376714" w:rsidRDefault="00D37B47" w:rsidP="00D563B3">
      <w:pPr>
        <w:rPr>
          <w:sz w:val="28"/>
          <w:szCs w:val="28"/>
        </w:rPr>
      </w:pPr>
      <w:r>
        <w:rPr>
          <w:sz w:val="28"/>
          <w:szCs w:val="28"/>
          <w:u w:val="single"/>
        </w:rPr>
        <w:t>о</w:t>
      </w:r>
      <w:r w:rsidR="002A326A" w:rsidRPr="007D0C70">
        <w:rPr>
          <w:sz w:val="28"/>
          <w:szCs w:val="28"/>
          <w:u w:val="single"/>
        </w:rPr>
        <w:t>т</w:t>
      </w:r>
      <w:r>
        <w:rPr>
          <w:sz w:val="28"/>
          <w:szCs w:val="28"/>
          <w:u w:val="single"/>
        </w:rPr>
        <w:t xml:space="preserve"> 22.06.2022</w:t>
      </w:r>
      <w:r w:rsidR="002A326A" w:rsidRPr="00376714">
        <w:rPr>
          <w:sz w:val="28"/>
          <w:szCs w:val="28"/>
        </w:rPr>
        <w:t xml:space="preserve"> </w:t>
      </w:r>
      <w:r w:rsidR="002A326A" w:rsidRPr="007D0C70">
        <w:rPr>
          <w:sz w:val="28"/>
          <w:szCs w:val="28"/>
          <w:u w:val="single"/>
        </w:rPr>
        <w:t xml:space="preserve">№ </w:t>
      </w:r>
      <w:r>
        <w:rPr>
          <w:sz w:val="28"/>
          <w:szCs w:val="28"/>
          <w:u w:val="single"/>
        </w:rPr>
        <w:t>177</w:t>
      </w:r>
    </w:p>
    <w:p w:rsidR="00EB6657" w:rsidRDefault="002A326A" w:rsidP="002A326A">
      <w:pPr>
        <w:ind w:right="4082"/>
        <w:jc w:val="both"/>
        <w:rPr>
          <w:sz w:val="28"/>
          <w:szCs w:val="28"/>
        </w:rPr>
      </w:pPr>
      <w:r w:rsidRPr="00E425D2">
        <w:rPr>
          <w:sz w:val="28"/>
          <w:szCs w:val="28"/>
        </w:rPr>
        <w:t>О</w:t>
      </w:r>
      <w:r w:rsidR="00EB6657">
        <w:rPr>
          <w:sz w:val="28"/>
          <w:szCs w:val="28"/>
        </w:rPr>
        <w:t xml:space="preserve"> внесении изменений</w:t>
      </w:r>
      <w:r w:rsidRPr="00E425D2">
        <w:rPr>
          <w:sz w:val="28"/>
          <w:szCs w:val="28"/>
        </w:rPr>
        <w:t xml:space="preserve"> в решение</w:t>
      </w:r>
    </w:p>
    <w:p w:rsidR="00EB6657" w:rsidRDefault="002A326A" w:rsidP="002A326A">
      <w:pPr>
        <w:ind w:right="4082"/>
        <w:jc w:val="both"/>
        <w:rPr>
          <w:sz w:val="28"/>
          <w:szCs w:val="28"/>
        </w:rPr>
      </w:pPr>
      <w:r w:rsidRPr="00E425D2">
        <w:rPr>
          <w:sz w:val="28"/>
          <w:szCs w:val="28"/>
        </w:rPr>
        <w:t>совета депутатов Любанского</w:t>
      </w:r>
      <w:r w:rsidRPr="009721A3">
        <w:rPr>
          <w:sz w:val="28"/>
          <w:szCs w:val="28"/>
        </w:rPr>
        <w:t xml:space="preserve"> городского поселения Тосненского района Ленинградской области</w:t>
      </w:r>
      <w:r>
        <w:rPr>
          <w:sz w:val="28"/>
          <w:szCs w:val="28"/>
        </w:rPr>
        <w:t xml:space="preserve"> от 2</w:t>
      </w:r>
      <w:r w:rsidR="00EB6657">
        <w:rPr>
          <w:sz w:val="28"/>
          <w:szCs w:val="28"/>
        </w:rPr>
        <w:t>4.09</w:t>
      </w:r>
      <w:r>
        <w:rPr>
          <w:sz w:val="28"/>
          <w:szCs w:val="28"/>
        </w:rPr>
        <w:t>.202</w:t>
      </w:r>
      <w:r w:rsidR="00EB6657">
        <w:rPr>
          <w:sz w:val="28"/>
          <w:szCs w:val="28"/>
        </w:rPr>
        <w:t>1</w:t>
      </w:r>
      <w:r>
        <w:rPr>
          <w:sz w:val="28"/>
          <w:szCs w:val="28"/>
        </w:rPr>
        <w:t xml:space="preserve"> № </w:t>
      </w:r>
      <w:r w:rsidR="00EB6657">
        <w:rPr>
          <w:sz w:val="28"/>
          <w:szCs w:val="28"/>
        </w:rPr>
        <w:t>123</w:t>
      </w:r>
      <w:r>
        <w:rPr>
          <w:sz w:val="28"/>
          <w:szCs w:val="28"/>
        </w:rPr>
        <w:t xml:space="preserve"> «Об утверждении </w:t>
      </w:r>
      <w:r w:rsidR="00EB6657">
        <w:rPr>
          <w:sz w:val="28"/>
          <w:szCs w:val="28"/>
        </w:rPr>
        <w:t>Положения о муниципальном земельном контроле</w:t>
      </w:r>
      <w:r>
        <w:rPr>
          <w:sz w:val="28"/>
          <w:szCs w:val="28"/>
        </w:rPr>
        <w:t xml:space="preserve"> на территории </w:t>
      </w:r>
      <w:r w:rsidRPr="009721A3">
        <w:rPr>
          <w:sz w:val="28"/>
          <w:szCs w:val="28"/>
        </w:rPr>
        <w:t>Любанского городского поселения Тосненского</w:t>
      </w:r>
      <w:r w:rsidR="00EB6657">
        <w:rPr>
          <w:sz w:val="28"/>
          <w:szCs w:val="28"/>
        </w:rPr>
        <w:t xml:space="preserve"> муниципального</w:t>
      </w:r>
      <w:r w:rsidRPr="009721A3">
        <w:rPr>
          <w:sz w:val="28"/>
          <w:szCs w:val="28"/>
        </w:rPr>
        <w:t xml:space="preserve"> района Ленинградской области</w:t>
      </w:r>
      <w:r>
        <w:rPr>
          <w:sz w:val="28"/>
          <w:szCs w:val="28"/>
        </w:rPr>
        <w:t>»</w:t>
      </w:r>
      <w:r w:rsidR="00580FAB">
        <w:rPr>
          <w:sz w:val="28"/>
          <w:szCs w:val="28"/>
        </w:rPr>
        <w:t>,</w:t>
      </w:r>
      <w:r w:rsidR="002571D1">
        <w:rPr>
          <w:sz w:val="28"/>
          <w:szCs w:val="28"/>
        </w:rPr>
        <w:t xml:space="preserve"> </w:t>
      </w:r>
      <w:r w:rsidR="00134CCE" w:rsidRPr="00134CCE">
        <w:rPr>
          <w:sz w:val="28"/>
          <w:szCs w:val="28"/>
        </w:rPr>
        <w:t>с</w:t>
      </w:r>
      <w:r w:rsidR="00134CCE">
        <w:rPr>
          <w:sz w:val="28"/>
          <w:szCs w:val="28"/>
        </w:rPr>
        <w:t xml:space="preserve"> внесенными </w:t>
      </w:r>
      <w:r w:rsidR="00134CCE" w:rsidRPr="00134CCE">
        <w:rPr>
          <w:sz w:val="28"/>
          <w:szCs w:val="28"/>
        </w:rPr>
        <w:t>изменениями от 2</w:t>
      </w:r>
      <w:r w:rsidR="00134CCE">
        <w:rPr>
          <w:sz w:val="28"/>
          <w:szCs w:val="28"/>
        </w:rPr>
        <w:t>3</w:t>
      </w:r>
      <w:r w:rsidR="00134CCE" w:rsidRPr="00134CCE">
        <w:rPr>
          <w:sz w:val="28"/>
          <w:szCs w:val="28"/>
        </w:rPr>
        <w:t>.0</w:t>
      </w:r>
      <w:r w:rsidR="00134CCE">
        <w:rPr>
          <w:sz w:val="28"/>
          <w:szCs w:val="28"/>
        </w:rPr>
        <w:t>3</w:t>
      </w:r>
      <w:r w:rsidR="00134CCE" w:rsidRPr="00134CCE">
        <w:rPr>
          <w:sz w:val="28"/>
          <w:szCs w:val="28"/>
        </w:rPr>
        <w:t>.202</w:t>
      </w:r>
      <w:r w:rsidR="00134CCE">
        <w:rPr>
          <w:sz w:val="28"/>
          <w:szCs w:val="28"/>
        </w:rPr>
        <w:t>2</w:t>
      </w:r>
      <w:r w:rsidR="00134CCE" w:rsidRPr="00134CCE">
        <w:rPr>
          <w:sz w:val="28"/>
          <w:szCs w:val="28"/>
        </w:rPr>
        <w:t xml:space="preserve"> № </w:t>
      </w:r>
      <w:r w:rsidR="00134CCE">
        <w:rPr>
          <w:sz w:val="28"/>
          <w:szCs w:val="28"/>
        </w:rPr>
        <w:t>156</w:t>
      </w:r>
    </w:p>
    <w:p w:rsidR="002A326A" w:rsidRDefault="002A326A" w:rsidP="002A326A">
      <w:pPr>
        <w:ind w:right="4082"/>
        <w:jc w:val="both"/>
        <w:rPr>
          <w:sz w:val="28"/>
          <w:szCs w:val="28"/>
        </w:rPr>
      </w:pPr>
    </w:p>
    <w:p w:rsidR="00BB37B3" w:rsidRPr="009721A3" w:rsidRDefault="00BB37B3" w:rsidP="002A326A">
      <w:pPr>
        <w:ind w:right="4082"/>
        <w:jc w:val="both"/>
        <w:rPr>
          <w:sz w:val="28"/>
          <w:szCs w:val="28"/>
        </w:rPr>
      </w:pPr>
    </w:p>
    <w:p w:rsidR="00EB6657" w:rsidRPr="00EB6657" w:rsidRDefault="00812607" w:rsidP="00EB6657">
      <w:pPr>
        <w:ind w:firstLine="709"/>
        <w:contextualSpacing/>
        <w:jc w:val="both"/>
        <w:rPr>
          <w:color w:val="000000"/>
          <w:spacing w:val="-3"/>
          <w:sz w:val="28"/>
          <w:szCs w:val="28"/>
        </w:rPr>
      </w:pPr>
      <w:r>
        <w:rPr>
          <w:rFonts w:eastAsia="Arial Unicode MS"/>
          <w:sz w:val="28"/>
          <w:szCs w:val="28"/>
        </w:rPr>
        <w:t xml:space="preserve">В </w:t>
      </w:r>
      <w:r w:rsidR="004B64FB">
        <w:rPr>
          <w:color w:val="000000"/>
          <w:spacing w:val="-3"/>
          <w:sz w:val="28"/>
          <w:szCs w:val="28"/>
        </w:rPr>
        <w:t xml:space="preserve">соответствии с </w:t>
      </w:r>
      <w:r w:rsidR="00D95B79">
        <w:rPr>
          <w:color w:val="000000"/>
          <w:spacing w:val="-3"/>
          <w:sz w:val="28"/>
          <w:szCs w:val="28"/>
        </w:rPr>
        <w:t xml:space="preserve">подпунктом 7 </w:t>
      </w:r>
      <w:r w:rsidR="004B64FB">
        <w:rPr>
          <w:color w:val="000000"/>
          <w:spacing w:val="-3"/>
          <w:sz w:val="28"/>
          <w:szCs w:val="28"/>
        </w:rPr>
        <w:t>пункт</w:t>
      </w:r>
      <w:r w:rsidR="00D95B79">
        <w:rPr>
          <w:color w:val="000000"/>
          <w:spacing w:val="-3"/>
          <w:sz w:val="28"/>
          <w:szCs w:val="28"/>
        </w:rPr>
        <w:t>а</w:t>
      </w:r>
      <w:r w:rsidR="004B64FB">
        <w:rPr>
          <w:color w:val="000000"/>
          <w:spacing w:val="-3"/>
          <w:sz w:val="28"/>
          <w:szCs w:val="28"/>
        </w:rPr>
        <w:t xml:space="preserve"> </w:t>
      </w:r>
      <w:r w:rsidR="00D95B79">
        <w:rPr>
          <w:color w:val="000000"/>
          <w:spacing w:val="-3"/>
          <w:sz w:val="28"/>
          <w:szCs w:val="28"/>
        </w:rPr>
        <w:t>1, пунктом 4</w:t>
      </w:r>
      <w:r w:rsidR="00EB6657" w:rsidRPr="00EB6657">
        <w:rPr>
          <w:color w:val="000000"/>
          <w:spacing w:val="-3"/>
          <w:sz w:val="28"/>
          <w:szCs w:val="28"/>
        </w:rPr>
        <w:t xml:space="preserve"> ст</w:t>
      </w:r>
      <w:r w:rsidR="00D37B47">
        <w:rPr>
          <w:color w:val="000000"/>
          <w:spacing w:val="-3"/>
          <w:sz w:val="28"/>
          <w:szCs w:val="28"/>
        </w:rPr>
        <w:t>атьи</w:t>
      </w:r>
      <w:r w:rsidR="00EB6657" w:rsidRPr="00EB6657">
        <w:rPr>
          <w:color w:val="000000"/>
          <w:spacing w:val="-3"/>
          <w:sz w:val="28"/>
          <w:szCs w:val="28"/>
        </w:rPr>
        <w:t xml:space="preserve"> </w:t>
      </w:r>
      <w:r w:rsidR="00D95B79">
        <w:rPr>
          <w:color w:val="000000"/>
          <w:spacing w:val="-3"/>
          <w:sz w:val="28"/>
          <w:szCs w:val="28"/>
        </w:rPr>
        <w:t xml:space="preserve">45, статьи 52 </w:t>
      </w:r>
      <w:r w:rsidR="00EB6657" w:rsidRPr="00EB6657">
        <w:rPr>
          <w:color w:val="000000"/>
          <w:spacing w:val="-3"/>
          <w:sz w:val="28"/>
          <w:szCs w:val="28"/>
        </w:rPr>
        <w:t>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Любанское городское поселение Тосненского муниципального района Ленинградской области, совет депутатов Любанского городского поселения Тосненского муниципального района Ленинградской области</w:t>
      </w:r>
    </w:p>
    <w:p w:rsidR="00812607" w:rsidRPr="00EB6657" w:rsidRDefault="00812607" w:rsidP="00717BC4">
      <w:pPr>
        <w:contextualSpacing/>
        <w:jc w:val="both"/>
        <w:rPr>
          <w:color w:val="000000"/>
          <w:spacing w:val="-3"/>
          <w:sz w:val="28"/>
          <w:szCs w:val="28"/>
        </w:rPr>
      </w:pPr>
    </w:p>
    <w:p w:rsidR="00EB6657" w:rsidRPr="00EB6657" w:rsidRDefault="00EB6657" w:rsidP="00EB6657">
      <w:pPr>
        <w:ind w:firstLine="709"/>
        <w:contextualSpacing/>
        <w:jc w:val="both"/>
        <w:rPr>
          <w:color w:val="000000"/>
          <w:spacing w:val="-3"/>
          <w:sz w:val="28"/>
          <w:szCs w:val="28"/>
        </w:rPr>
      </w:pPr>
      <w:r w:rsidRPr="00EB6657">
        <w:rPr>
          <w:color w:val="000000"/>
          <w:spacing w:val="-3"/>
          <w:sz w:val="28"/>
          <w:szCs w:val="28"/>
        </w:rPr>
        <w:t>РЕШИЛ:</w:t>
      </w:r>
    </w:p>
    <w:p w:rsidR="00EB6657" w:rsidRPr="00EB6657" w:rsidRDefault="00EB6657" w:rsidP="00EB6657">
      <w:pPr>
        <w:ind w:firstLine="709"/>
        <w:contextualSpacing/>
        <w:jc w:val="both"/>
        <w:rPr>
          <w:color w:val="000000"/>
          <w:spacing w:val="-3"/>
          <w:sz w:val="28"/>
          <w:szCs w:val="28"/>
        </w:rPr>
      </w:pPr>
    </w:p>
    <w:p w:rsidR="00EB6657" w:rsidRPr="00EB6657" w:rsidRDefault="00EB6657" w:rsidP="00EB6657">
      <w:pPr>
        <w:ind w:firstLine="709"/>
        <w:contextualSpacing/>
        <w:jc w:val="both"/>
        <w:rPr>
          <w:color w:val="000000"/>
          <w:spacing w:val="-3"/>
          <w:sz w:val="28"/>
          <w:szCs w:val="28"/>
        </w:rPr>
      </w:pPr>
      <w:r w:rsidRPr="00EB6657">
        <w:rPr>
          <w:color w:val="000000"/>
          <w:spacing w:val="-3"/>
          <w:sz w:val="28"/>
          <w:szCs w:val="28"/>
        </w:rPr>
        <w:t>1. Внести в решение совета депутатов Любанского городского поселения Тосненского района Ленинградской области от 24.09.2021 №12</w:t>
      </w:r>
      <w:r w:rsidR="00717BC4">
        <w:rPr>
          <w:color w:val="000000"/>
          <w:spacing w:val="-3"/>
          <w:sz w:val="28"/>
          <w:szCs w:val="28"/>
        </w:rPr>
        <w:t>3</w:t>
      </w:r>
      <w:r w:rsidRPr="00EB6657">
        <w:rPr>
          <w:color w:val="000000"/>
          <w:spacing w:val="-3"/>
          <w:sz w:val="28"/>
          <w:szCs w:val="28"/>
        </w:rPr>
        <w:t xml:space="preserve"> </w:t>
      </w:r>
      <w:r w:rsidR="00E25CAD">
        <w:rPr>
          <w:color w:val="000000"/>
          <w:spacing w:val="-3"/>
          <w:sz w:val="28"/>
          <w:szCs w:val="28"/>
        </w:rPr>
        <w:t xml:space="preserve">«Об утверждении </w:t>
      </w:r>
      <w:r w:rsidR="008E14C0">
        <w:rPr>
          <w:color w:val="000000"/>
          <w:spacing w:val="-3"/>
          <w:sz w:val="28"/>
          <w:szCs w:val="28"/>
        </w:rPr>
        <w:t>П</w:t>
      </w:r>
      <w:r w:rsidRPr="00EB6657">
        <w:rPr>
          <w:color w:val="000000"/>
          <w:spacing w:val="-3"/>
          <w:sz w:val="28"/>
          <w:szCs w:val="28"/>
        </w:rPr>
        <w:t xml:space="preserve">оложения о муниципальном </w:t>
      </w:r>
      <w:r w:rsidR="00717BC4">
        <w:rPr>
          <w:color w:val="000000"/>
          <w:spacing w:val="-3"/>
          <w:sz w:val="28"/>
          <w:szCs w:val="28"/>
        </w:rPr>
        <w:t xml:space="preserve">земельном </w:t>
      </w:r>
      <w:r w:rsidRPr="00EB6657">
        <w:rPr>
          <w:color w:val="000000"/>
          <w:spacing w:val="-3"/>
          <w:sz w:val="28"/>
          <w:szCs w:val="28"/>
        </w:rPr>
        <w:t>контроле на территории Любанского городского поселения Тосненского муниципального района Ленинградской области»</w:t>
      </w:r>
      <w:r w:rsidR="00B41E5B">
        <w:rPr>
          <w:sz w:val="28"/>
          <w:szCs w:val="28"/>
        </w:rPr>
        <w:t xml:space="preserve">, </w:t>
      </w:r>
      <w:r w:rsidR="00134CCE" w:rsidRPr="00134CCE">
        <w:rPr>
          <w:sz w:val="28"/>
          <w:szCs w:val="28"/>
        </w:rPr>
        <w:t>с</w:t>
      </w:r>
      <w:r w:rsidR="00134CCE">
        <w:rPr>
          <w:sz w:val="28"/>
          <w:szCs w:val="28"/>
        </w:rPr>
        <w:t xml:space="preserve"> внесенными </w:t>
      </w:r>
      <w:r w:rsidR="00134CCE" w:rsidRPr="00134CCE">
        <w:rPr>
          <w:sz w:val="28"/>
          <w:szCs w:val="28"/>
        </w:rPr>
        <w:t>изменениями от 2</w:t>
      </w:r>
      <w:r w:rsidR="00134CCE">
        <w:rPr>
          <w:sz w:val="28"/>
          <w:szCs w:val="28"/>
        </w:rPr>
        <w:t>3</w:t>
      </w:r>
      <w:r w:rsidR="00134CCE" w:rsidRPr="00134CCE">
        <w:rPr>
          <w:sz w:val="28"/>
          <w:szCs w:val="28"/>
        </w:rPr>
        <w:t>.0</w:t>
      </w:r>
      <w:r w:rsidR="00134CCE">
        <w:rPr>
          <w:sz w:val="28"/>
          <w:szCs w:val="28"/>
        </w:rPr>
        <w:t>3</w:t>
      </w:r>
      <w:r w:rsidR="00134CCE" w:rsidRPr="00134CCE">
        <w:rPr>
          <w:sz w:val="28"/>
          <w:szCs w:val="28"/>
        </w:rPr>
        <w:t>.202</w:t>
      </w:r>
      <w:r w:rsidR="00134CCE">
        <w:rPr>
          <w:sz w:val="28"/>
          <w:szCs w:val="28"/>
        </w:rPr>
        <w:t>2</w:t>
      </w:r>
      <w:r w:rsidR="00134CCE" w:rsidRPr="00134CCE">
        <w:rPr>
          <w:sz w:val="28"/>
          <w:szCs w:val="28"/>
        </w:rPr>
        <w:t xml:space="preserve"> № </w:t>
      </w:r>
      <w:r w:rsidR="00134CCE">
        <w:rPr>
          <w:sz w:val="28"/>
          <w:szCs w:val="28"/>
        </w:rPr>
        <w:t>156</w:t>
      </w:r>
      <w:r w:rsidR="00D37B47">
        <w:rPr>
          <w:sz w:val="28"/>
          <w:szCs w:val="28"/>
        </w:rPr>
        <w:t>,</w:t>
      </w:r>
      <w:r w:rsidR="00B41E5B">
        <w:rPr>
          <w:sz w:val="28"/>
          <w:szCs w:val="28"/>
        </w:rPr>
        <w:t xml:space="preserve"> следующие</w:t>
      </w:r>
      <w:r w:rsidR="00B41E5B" w:rsidRPr="00B41E5B">
        <w:rPr>
          <w:color w:val="000000"/>
          <w:spacing w:val="-3"/>
          <w:sz w:val="28"/>
          <w:szCs w:val="28"/>
        </w:rPr>
        <w:t xml:space="preserve"> </w:t>
      </w:r>
      <w:r w:rsidR="00B41E5B" w:rsidRPr="00EB6657">
        <w:rPr>
          <w:color w:val="000000"/>
          <w:spacing w:val="-3"/>
          <w:sz w:val="28"/>
          <w:szCs w:val="28"/>
        </w:rPr>
        <w:t>изменения</w:t>
      </w:r>
      <w:r w:rsidR="00B41E5B">
        <w:rPr>
          <w:color w:val="000000"/>
          <w:spacing w:val="-3"/>
          <w:sz w:val="28"/>
          <w:szCs w:val="28"/>
        </w:rPr>
        <w:t>:</w:t>
      </w:r>
    </w:p>
    <w:p w:rsidR="00D95B79" w:rsidRDefault="00EB6657" w:rsidP="00EB6657">
      <w:pPr>
        <w:ind w:firstLine="709"/>
        <w:contextualSpacing/>
        <w:jc w:val="both"/>
        <w:rPr>
          <w:color w:val="000000"/>
          <w:spacing w:val="-3"/>
          <w:sz w:val="28"/>
          <w:szCs w:val="28"/>
        </w:rPr>
      </w:pPr>
      <w:r w:rsidRPr="00EB6657">
        <w:rPr>
          <w:color w:val="000000"/>
          <w:spacing w:val="-3"/>
          <w:sz w:val="28"/>
          <w:szCs w:val="28"/>
        </w:rPr>
        <w:t xml:space="preserve">1.1. </w:t>
      </w:r>
      <w:r w:rsidR="00D95B79">
        <w:rPr>
          <w:color w:val="000000"/>
          <w:spacing w:val="-3"/>
          <w:sz w:val="28"/>
          <w:szCs w:val="28"/>
        </w:rPr>
        <w:t xml:space="preserve">Пункт 3.2. </w:t>
      </w:r>
      <w:r w:rsidR="00B41E5B">
        <w:rPr>
          <w:color w:val="000000"/>
          <w:spacing w:val="-3"/>
          <w:sz w:val="28"/>
          <w:szCs w:val="28"/>
        </w:rPr>
        <w:t xml:space="preserve">  раздела 3 </w:t>
      </w:r>
      <w:r w:rsidR="00C04A21">
        <w:rPr>
          <w:color w:val="000000"/>
          <w:spacing w:val="-3"/>
          <w:sz w:val="28"/>
          <w:szCs w:val="28"/>
        </w:rPr>
        <w:t>изложить в новой редакции</w:t>
      </w:r>
      <w:r w:rsidR="00D95B79">
        <w:rPr>
          <w:color w:val="000000"/>
          <w:spacing w:val="-3"/>
          <w:sz w:val="28"/>
          <w:szCs w:val="28"/>
        </w:rPr>
        <w:t>:</w:t>
      </w:r>
    </w:p>
    <w:p w:rsidR="00C04A21" w:rsidRPr="00C04A21" w:rsidRDefault="00B41E5B" w:rsidP="00C04A21">
      <w:pPr>
        <w:ind w:firstLine="709"/>
        <w:contextualSpacing/>
        <w:jc w:val="both"/>
        <w:rPr>
          <w:color w:val="000000"/>
          <w:spacing w:val="-3"/>
          <w:sz w:val="28"/>
          <w:szCs w:val="28"/>
        </w:rPr>
      </w:pPr>
      <w:r>
        <w:rPr>
          <w:color w:val="000000"/>
          <w:spacing w:val="-3"/>
          <w:sz w:val="28"/>
          <w:szCs w:val="28"/>
        </w:rPr>
        <w:t>«</w:t>
      </w:r>
      <w:r w:rsidR="00C04A21" w:rsidRPr="00C04A21">
        <w:rPr>
          <w:color w:val="000000"/>
          <w:spacing w:val="-3"/>
          <w:sz w:val="28"/>
          <w:szCs w:val="28"/>
        </w:rPr>
        <w:t>3.2. При осуществлении муниципального земельного контроля могут проводиться следующие виды профилактических мероприятий:</w:t>
      </w:r>
    </w:p>
    <w:p w:rsidR="00C04A21" w:rsidRPr="00C04A21" w:rsidRDefault="00C04A21" w:rsidP="00C04A21">
      <w:pPr>
        <w:ind w:firstLine="709"/>
        <w:contextualSpacing/>
        <w:jc w:val="both"/>
        <w:rPr>
          <w:color w:val="000000"/>
          <w:spacing w:val="-3"/>
          <w:sz w:val="28"/>
          <w:szCs w:val="28"/>
        </w:rPr>
      </w:pPr>
      <w:r w:rsidRPr="00C04A21">
        <w:rPr>
          <w:color w:val="000000"/>
          <w:spacing w:val="-3"/>
          <w:sz w:val="28"/>
          <w:szCs w:val="28"/>
        </w:rPr>
        <w:t>1) информирование;</w:t>
      </w:r>
    </w:p>
    <w:p w:rsidR="00C04A21" w:rsidRPr="00C04A21" w:rsidRDefault="00C04A21" w:rsidP="00C04A21">
      <w:pPr>
        <w:ind w:firstLine="709"/>
        <w:contextualSpacing/>
        <w:jc w:val="both"/>
        <w:rPr>
          <w:color w:val="000000"/>
          <w:spacing w:val="-3"/>
          <w:sz w:val="28"/>
          <w:szCs w:val="28"/>
        </w:rPr>
      </w:pPr>
      <w:r w:rsidRPr="00C04A21">
        <w:rPr>
          <w:color w:val="000000"/>
          <w:spacing w:val="-3"/>
          <w:sz w:val="28"/>
          <w:szCs w:val="28"/>
        </w:rPr>
        <w:t>2) объявление предостережений;</w:t>
      </w:r>
    </w:p>
    <w:p w:rsidR="00C04A21" w:rsidRDefault="00C04A21" w:rsidP="00C04A21">
      <w:pPr>
        <w:ind w:firstLine="709"/>
        <w:contextualSpacing/>
        <w:jc w:val="both"/>
        <w:rPr>
          <w:color w:val="000000"/>
          <w:spacing w:val="-3"/>
          <w:sz w:val="28"/>
          <w:szCs w:val="28"/>
        </w:rPr>
      </w:pPr>
      <w:r w:rsidRPr="00C04A21">
        <w:rPr>
          <w:color w:val="000000"/>
          <w:spacing w:val="-3"/>
          <w:sz w:val="28"/>
          <w:szCs w:val="28"/>
        </w:rPr>
        <w:t>3) консультирование.</w:t>
      </w:r>
    </w:p>
    <w:p w:rsidR="00D95B79" w:rsidRDefault="00D95B79" w:rsidP="00EB6657">
      <w:pPr>
        <w:ind w:firstLine="709"/>
        <w:contextualSpacing/>
        <w:jc w:val="both"/>
        <w:rPr>
          <w:color w:val="000000"/>
          <w:spacing w:val="-3"/>
          <w:sz w:val="28"/>
          <w:szCs w:val="28"/>
        </w:rPr>
      </w:pPr>
      <w:r>
        <w:rPr>
          <w:color w:val="000000"/>
          <w:spacing w:val="-3"/>
          <w:sz w:val="28"/>
          <w:szCs w:val="28"/>
        </w:rPr>
        <w:t xml:space="preserve">4) </w:t>
      </w:r>
      <w:r w:rsidR="00D37B47">
        <w:rPr>
          <w:color w:val="000000"/>
          <w:spacing w:val="-3"/>
          <w:sz w:val="28"/>
          <w:szCs w:val="28"/>
        </w:rPr>
        <w:t>п</w:t>
      </w:r>
      <w:r>
        <w:rPr>
          <w:color w:val="000000"/>
          <w:spacing w:val="-3"/>
          <w:sz w:val="28"/>
          <w:szCs w:val="28"/>
        </w:rPr>
        <w:t>рофилактический визит</w:t>
      </w:r>
      <w:r w:rsidR="00B41E5B">
        <w:rPr>
          <w:color w:val="000000"/>
          <w:spacing w:val="-3"/>
          <w:sz w:val="28"/>
          <w:szCs w:val="28"/>
        </w:rPr>
        <w:t>».</w:t>
      </w:r>
    </w:p>
    <w:p w:rsidR="00D95B79" w:rsidRDefault="00D95B79" w:rsidP="00EB6657">
      <w:pPr>
        <w:ind w:firstLine="709"/>
        <w:contextualSpacing/>
        <w:jc w:val="both"/>
        <w:rPr>
          <w:color w:val="000000"/>
          <w:spacing w:val="-3"/>
          <w:sz w:val="28"/>
          <w:szCs w:val="28"/>
        </w:rPr>
      </w:pPr>
      <w:r>
        <w:rPr>
          <w:color w:val="000000"/>
          <w:spacing w:val="-3"/>
          <w:sz w:val="28"/>
          <w:szCs w:val="28"/>
        </w:rPr>
        <w:lastRenderedPageBreak/>
        <w:t>1.2</w:t>
      </w:r>
      <w:r w:rsidRPr="00B41E5B">
        <w:rPr>
          <w:color w:val="000000"/>
          <w:spacing w:val="-3"/>
          <w:sz w:val="28"/>
          <w:szCs w:val="28"/>
        </w:rPr>
        <w:t>.</w:t>
      </w:r>
      <w:r w:rsidR="00215CCC" w:rsidRPr="00B41E5B">
        <w:rPr>
          <w:sz w:val="28"/>
          <w:szCs w:val="28"/>
        </w:rPr>
        <w:t xml:space="preserve"> </w:t>
      </w:r>
      <w:r w:rsidR="00B41E5B" w:rsidRPr="00B41E5B">
        <w:rPr>
          <w:sz w:val="28"/>
          <w:szCs w:val="28"/>
        </w:rPr>
        <w:t>Пункт 3.2. раздела</w:t>
      </w:r>
      <w:r w:rsidR="00B41E5B">
        <w:t xml:space="preserve"> </w:t>
      </w:r>
      <w:r w:rsidR="00B41E5B" w:rsidRPr="00215CCC">
        <w:rPr>
          <w:color w:val="000000"/>
          <w:spacing w:val="-3"/>
          <w:sz w:val="28"/>
          <w:szCs w:val="28"/>
        </w:rPr>
        <w:t>3</w:t>
      </w:r>
      <w:r w:rsidR="00215CCC" w:rsidRPr="00215CCC">
        <w:rPr>
          <w:color w:val="000000"/>
          <w:spacing w:val="-3"/>
          <w:sz w:val="28"/>
          <w:szCs w:val="28"/>
        </w:rPr>
        <w:t xml:space="preserve"> дополнить подпунктом</w:t>
      </w:r>
      <w:r w:rsidR="00B41E5B">
        <w:rPr>
          <w:color w:val="000000"/>
          <w:spacing w:val="-3"/>
          <w:sz w:val="28"/>
          <w:szCs w:val="28"/>
        </w:rPr>
        <w:t xml:space="preserve"> 3.2.4. </w:t>
      </w:r>
      <w:r w:rsidR="00B41E5B" w:rsidRPr="00B41E5B">
        <w:rPr>
          <w:color w:val="000000"/>
          <w:spacing w:val="-3"/>
          <w:sz w:val="28"/>
          <w:szCs w:val="28"/>
        </w:rPr>
        <w:t>следующего содержания</w:t>
      </w:r>
      <w:r w:rsidR="00B41E5B">
        <w:rPr>
          <w:color w:val="000000"/>
          <w:spacing w:val="-3"/>
          <w:sz w:val="28"/>
          <w:szCs w:val="28"/>
        </w:rPr>
        <w:t>:</w:t>
      </w:r>
    </w:p>
    <w:p w:rsidR="00215CCC" w:rsidRDefault="00B41E5B" w:rsidP="008E14C0">
      <w:pPr>
        <w:autoSpaceDE w:val="0"/>
        <w:autoSpaceDN w:val="0"/>
        <w:adjustRightInd w:val="0"/>
        <w:ind w:firstLine="709"/>
        <w:jc w:val="both"/>
        <w:rPr>
          <w:rFonts w:eastAsiaTheme="minorHAnsi"/>
          <w:sz w:val="28"/>
          <w:szCs w:val="28"/>
          <w:lang w:eastAsia="en-US"/>
        </w:rPr>
      </w:pPr>
      <w:r>
        <w:rPr>
          <w:color w:val="000000"/>
          <w:spacing w:val="-3"/>
          <w:sz w:val="28"/>
          <w:szCs w:val="28"/>
        </w:rPr>
        <w:t>«</w:t>
      </w:r>
      <w:r w:rsidR="00215CCC">
        <w:rPr>
          <w:color w:val="000000"/>
          <w:spacing w:val="-3"/>
          <w:sz w:val="28"/>
          <w:szCs w:val="28"/>
        </w:rPr>
        <w:t xml:space="preserve">3.2.4. </w:t>
      </w:r>
      <w:r w:rsidR="00215CCC">
        <w:rPr>
          <w:rFonts w:eastAsiaTheme="minorHAnsi"/>
          <w:sz w:val="28"/>
          <w:szCs w:val="28"/>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9" w:history="1">
        <w:r>
          <w:rPr>
            <w:rFonts w:eastAsiaTheme="minorHAnsi"/>
            <w:color w:val="0000FF"/>
            <w:sz w:val="28"/>
            <w:szCs w:val="28"/>
            <w:lang w:eastAsia="en-US"/>
          </w:rPr>
          <w:t>статьей 50</w:t>
        </w:r>
      </w:hyperlink>
      <w:r>
        <w:rPr>
          <w:rFonts w:eastAsiaTheme="minorHAnsi"/>
          <w:sz w:val="28"/>
          <w:szCs w:val="28"/>
          <w:lang w:eastAsia="en-US"/>
        </w:rPr>
        <w:t xml:space="preserve"> настоящего Федерального закона.</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E14C0"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15CCC" w:rsidRDefault="00215CCC" w:rsidP="008E14C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B41E5B">
        <w:rPr>
          <w:rFonts w:eastAsiaTheme="minorHAnsi"/>
          <w:sz w:val="28"/>
          <w:szCs w:val="28"/>
          <w:lang w:eastAsia="en-US"/>
        </w:rPr>
        <w:t>».</w:t>
      </w:r>
    </w:p>
    <w:p w:rsidR="00EB6657" w:rsidRPr="00EB6657" w:rsidRDefault="00EB6657" w:rsidP="00EB6657">
      <w:pPr>
        <w:ind w:firstLine="709"/>
        <w:contextualSpacing/>
        <w:jc w:val="both"/>
        <w:rPr>
          <w:color w:val="000000"/>
          <w:spacing w:val="-3"/>
          <w:sz w:val="28"/>
          <w:szCs w:val="28"/>
        </w:rPr>
      </w:pPr>
      <w:r w:rsidRPr="00EB6657">
        <w:rPr>
          <w:color w:val="000000"/>
          <w:spacing w:val="-3"/>
          <w:sz w:val="28"/>
          <w:szCs w:val="28"/>
        </w:rPr>
        <w:lastRenderedPageBreak/>
        <w:t>2. Настоящее решение вступает в силу со дня его официального опубликования.</w:t>
      </w:r>
    </w:p>
    <w:p w:rsidR="00EB6657" w:rsidRPr="00EB6657" w:rsidRDefault="00EB6657" w:rsidP="00EB6657">
      <w:pPr>
        <w:ind w:firstLine="709"/>
        <w:contextualSpacing/>
        <w:jc w:val="both"/>
        <w:rPr>
          <w:color w:val="000000"/>
          <w:spacing w:val="-3"/>
          <w:sz w:val="28"/>
          <w:szCs w:val="28"/>
        </w:rPr>
      </w:pPr>
      <w:r w:rsidRPr="00EB6657">
        <w:rPr>
          <w:color w:val="000000"/>
          <w:spacing w:val="-3"/>
          <w:sz w:val="28"/>
          <w:szCs w:val="28"/>
        </w:rPr>
        <w:t>3. Опубликовать данное решение в сетевом издании «Ленинградское областное информационное агентство (ЛЕНОБЛИНФОРМ)» и разместить на официальном сайте муниципального образования Любанское городское поселение Тосненского муниципального района Ленинградской области http://lubanadmin.ru/.</w:t>
      </w:r>
    </w:p>
    <w:p w:rsidR="00D563B3" w:rsidRDefault="00EB6657" w:rsidP="00EB6657">
      <w:pPr>
        <w:ind w:firstLine="709"/>
        <w:contextualSpacing/>
        <w:jc w:val="both"/>
        <w:rPr>
          <w:sz w:val="28"/>
          <w:szCs w:val="28"/>
        </w:rPr>
      </w:pPr>
      <w:r w:rsidRPr="00EB6657">
        <w:rPr>
          <w:color w:val="000000"/>
          <w:spacing w:val="-3"/>
          <w:sz w:val="28"/>
          <w:szCs w:val="28"/>
        </w:rPr>
        <w:t>4. Контроль за исполнением настоящего решения возложить на главу администрации муниципального образования Любанское городское поселение Тосненского муниципального района Ленинградской области.</w:t>
      </w:r>
    </w:p>
    <w:p w:rsidR="00D37B47" w:rsidRDefault="00D37B47" w:rsidP="00B72DD6">
      <w:pPr>
        <w:contextualSpacing/>
        <w:jc w:val="both"/>
        <w:rPr>
          <w:sz w:val="28"/>
          <w:szCs w:val="28"/>
        </w:rPr>
      </w:pPr>
    </w:p>
    <w:p w:rsidR="00D37B47" w:rsidRDefault="00D37B47" w:rsidP="00B72DD6">
      <w:pPr>
        <w:contextualSpacing/>
        <w:jc w:val="both"/>
        <w:rPr>
          <w:sz w:val="28"/>
          <w:szCs w:val="28"/>
        </w:rPr>
      </w:pPr>
    </w:p>
    <w:p w:rsidR="007A22E3" w:rsidRDefault="00BB37B3" w:rsidP="00B72DD6">
      <w:pPr>
        <w:contextualSpacing/>
        <w:jc w:val="both"/>
        <w:rPr>
          <w:sz w:val="16"/>
          <w:szCs w:val="16"/>
        </w:rPr>
      </w:pPr>
      <w:r>
        <w:rPr>
          <w:sz w:val="28"/>
          <w:szCs w:val="28"/>
        </w:rPr>
        <w:t xml:space="preserve"> </w:t>
      </w:r>
      <w:r w:rsidR="002A326A">
        <w:rPr>
          <w:sz w:val="28"/>
          <w:szCs w:val="28"/>
        </w:rPr>
        <w:t xml:space="preserve">Глава </w:t>
      </w:r>
      <w:r w:rsidR="00481687">
        <w:rPr>
          <w:sz w:val="28"/>
          <w:szCs w:val="28"/>
        </w:rPr>
        <w:t xml:space="preserve">муниципального образования </w:t>
      </w:r>
      <w:r w:rsidR="002A326A">
        <w:rPr>
          <w:sz w:val="28"/>
          <w:szCs w:val="28"/>
        </w:rPr>
        <w:t xml:space="preserve">     </w:t>
      </w:r>
      <w:r>
        <w:rPr>
          <w:sz w:val="28"/>
          <w:szCs w:val="28"/>
        </w:rPr>
        <w:t xml:space="preserve">    </w:t>
      </w:r>
      <w:r w:rsidR="002A326A">
        <w:rPr>
          <w:sz w:val="28"/>
          <w:szCs w:val="28"/>
        </w:rPr>
        <w:t xml:space="preserve">           </w:t>
      </w:r>
      <w:r>
        <w:rPr>
          <w:sz w:val="28"/>
          <w:szCs w:val="28"/>
        </w:rPr>
        <w:t xml:space="preserve">   </w:t>
      </w:r>
      <w:r w:rsidR="002A326A">
        <w:rPr>
          <w:sz w:val="28"/>
          <w:szCs w:val="28"/>
        </w:rPr>
        <w:t xml:space="preserve">     </w:t>
      </w:r>
      <w:r w:rsidR="00714793">
        <w:rPr>
          <w:sz w:val="28"/>
          <w:szCs w:val="28"/>
        </w:rPr>
        <w:t xml:space="preserve">         </w:t>
      </w:r>
      <w:r w:rsidR="002A326A">
        <w:rPr>
          <w:sz w:val="28"/>
          <w:szCs w:val="28"/>
        </w:rPr>
        <w:t xml:space="preserve">                А.В. Леонов</w:t>
      </w:r>
    </w:p>
    <w:p w:rsidR="008444DE" w:rsidRPr="00B72DD6" w:rsidRDefault="008444DE" w:rsidP="00D37B47">
      <w:pPr>
        <w:jc w:val="center"/>
        <w:rPr>
          <w:b/>
          <w:sz w:val="28"/>
          <w:szCs w:val="28"/>
        </w:rPr>
      </w:pPr>
    </w:p>
    <w:sectPr w:rsidR="008444DE" w:rsidRPr="00B72DD6" w:rsidSect="00D37B47">
      <w:headerReference w:type="default" r:id="rId10"/>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0B" w:rsidRDefault="0050220B" w:rsidP="00963CE6">
      <w:r>
        <w:separator/>
      </w:r>
    </w:p>
  </w:endnote>
  <w:endnote w:type="continuationSeparator" w:id="0">
    <w:p w:rsidR="0050220B" w:rsidRDefault="0050220B" w:rsidP="009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81962"/>
      <w:docPartObj>
        <w:docPartGallery w:val="Page Numbers (Bottom of Page)"/>
        <w:docPartUnique/>
      </w:docPartObj>
    </w:sdtPr>
    <w:sdtEndPr/>
    <w:sdtContent>
      <w:p w:rsidR="00963CE6" w:rsidRDefault="00963CE6">
        <w:pPr>
          <w:pStyle w:val="a8"/>
          <w:jc w:val="center"/>
        </w:pPr>
        <w:r>
          <w:fldChar w:fldCharType="begin"/>
        </w:r>
        <w:r>
          <w:instrText>PAGE   \* MERGEFORMAT</w:instrText>
        </w:r>
        <w:r>
          <w:fldChar w:fldCharType="separate"/>
        </w:r>
        <w:r w:rsidR="0071434D">
          <w:rPr>
            <w:noProof/>
          </w:rPr>
          <w:t>1</w:t>
        </w:r>
        <w:r>
          <w:fldChar w:fldCharType="end"/>
        </w:r>
      </w:p>
    </w:sdtContent>
  </w:sdt>
  <w:p w:rsidR="00963CE6" w:rsidRDefault="00963C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0B" w:rsidRDefault="0050220B" w:rsidP="00963CE6">
      <w:r>
        <w:separator/>
      </w:r>
    </w:p>
  </w:footnote>
  <w:footnote w:type="continuationSeparator" w:id="0">
    <w:p w:rsidR="0050220B" w:rsidRDefault="0050220B" w:rsidP="0096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4" w:rsidRPr="00717BC4" w:rsidRDefault="00717BC4" w:rsidP="00717BC4">
    <w:pPr>
      <w:pStyle w:val="a6"/>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7AF7"/>
    <w:multiLevelType w:val="hybridMultilevel"/>
    <w:tmpl w:val="28AA69F0"/>
    <w:lvl w:ilvl="0" w:tplc="20F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5E5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6"/>
    <w:rsid w:val="00045311"/>
    <w:rsid w:val="000627C5"/>
    <w:rsid w:val="00104BC2"/>
    <w:rsid w:val="00110C86"/>
    <w:rsid w:val="0012159B"/>
    <w:rsid w:val="00134CCE"/>
    <w:rsid w:val="00145CEF"/>
    <w:rsid w:val="00174F29"/>
    <w:rsid w:val="00180173"/>
    <w:rsid w:val="00193874"/>
    <w:rsid w:val="00215CCC"/>
    <w:rsid w:val="002240BE"/>
    <w:rsid w:val="002571D1"/>
    <w:rsid w:val="002A326A"/>
    <w:rsid w:val="002B2852"/>
    <w:rsid w:val="0033777C"/>
    <w:rsid w:val="00376714"/>
    <w:rsid w:val="00387CE2"/>
    <w:rsid w:val="00397680"/>
    <w:rsid w:val="00456AE1"/>
    <w:rsid w:val="00466ECE"/>
    <w:rsid w:val="00473AC6"/>
    <w:rsid w:val="00481687"/>
    <w:rsid w:val="004B64FB"/>
    <w:rsid w:val="004E168B"/>
    <w:rsid w:val="0050220B"/>
    <w:rsid w:val="00521515"/>
    <w:rsid w:val="00552639"/>
    <w:rsid w:val="00580FAB"/>
    <w:rsid w:val="00585C0D"/>
    <w:rsid w:val="005E0E61"/>
    <w:rsid w:val="005E23A0"/>
    <w:rsid w:val="006D4389"/>
    <w:rsid w:val="006E3010"/>
    <w:rsid w:val="0071434D"/>
    <w:rsid w:val="00714793"/>
    <w:rsid w:val="007174BD"/>
    <w:rsid w:val="00717BC4"/>
    <w:rsid w:val="00732624"/>
    <w:rsid w:val="007647C8"/>
    <w:rsid w:val="007732CA"/>
    <w:rsid w:val="007A22E3"/>
    <w:rsid w:val="007A6CF3"/>
    <w:rsid w:val="007D0C70"/>
    <w:rsid w:val="007E76C7"/>
    <w:rsid w:val="00807DD8"/>
    <w:rsid w:val="00812607"/>
    <w:rsid w:val="00843728"/>
    <w:rsid w:val="008444DE"/>
    <w:rsid w:val="00846AEE"/>
    <w:rsid w:val="008B3888"/>
    <w:rsid w:val="008D4DAC"/>
    <w:rsid w:val="008E14C0"/>
    <w:rsid w:val="00923926"/>
    <w:rsid w:val="00963CE6"/>
    <w:rsid w:val="009B13ED"/>
    <w:rsid w:val="009B3524"/>
    <w:rsid w:val="009C7A50"/>
    <w:rsid w:val="009E0E71"/>
    <w:rsid w:val="00A43FC2"/>
    <w:rsid w:val="00A62F2E"/>
    <w:rsid w:val="00A67017"/>
    <w:rsid w:val="00A872AB"/>
    <w:rsid w:val="00AA66F3"/>
    <w:rsid w:val="00AC6398"/>
    <w:rsid w:val="00AD3B23"/>
    <w:rsid w:val="00B41E5B"/>
    <w:rsid w:val="00B50C14"/>
    <w:rsid w:val="00B72DD6"/>
    <w:rsid w:val="00BB37B3"/>
    <w:rsid w:val="00BE2956"/>
    <w:rsid w:val="00BE4086"/>
    <w:rsid w:val="00C04A21"/>
    <w:rsid w:val="00C4376B"/>
    <w:rsid w:val="00C749AF"/>
    <w:rsid w:val="00C7590B"/>
    <w:rsid w:val="00C815D0"/>
    <w:rsid w:val="00CB11B7"/>
    <w:rsid w:val="00D06F86"/>
    <w:rsid w:val="00D37B47"/>
    <w:rsid w:val="00D563B3"/>
    <w:rsid w:val="00D938EA"/>
    <w:rsid w:val="00D95B79"/>
    <w:rsid w:val="00D974DF"/>
    <w:rsid w:val="00E25CAD"/>
    <w:rsid w:val="00E2740F"/>
    <w:rsid w:val="00E7013F"/>
    <w:rsid w:val="00EB6657"/>
    <w:rsid w:val="00EC5BBD"/>
    <w:rsid w:val="00F60B89"/>
    <w:rsid w:val="00F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C2"/>
    <w:rPr>
      <w:rFonts w:ascii="Tahoma" w:hAnsi="Tahoma" w:cs="Tahoma"/>
      <w:sz w:val="16"/>
      <w:szCs w:val="16"/>
    </w:rPr>
  </w:style>
  <w:style w:type="character" w:customStyle="1" w:styleId="a4">
    <w:name w:val="Текст выноски Знак"/>
    <w:basedOn w:val="a0"/>
    <w:link w:val="a3"/>
    <w:uiPriority w:val="99"/>
    <w:semiHidden/>
    <w:rsid w:val="00104BC2"/>
    <w:rPr>
      <w:rFonts w:ascii="Tahoma" w:eastAsia="Times New Roman" w:hAnsi="Tahoma" w:cs="Tahoma"/>
      <w:sz w:val="16"/>
      <w:szCs w:val="16"/>
      <w:lang w:eastAsia="ru-RU"/>
    </w:rPr>
  </w:style>
  <w:style w:type="paragraph" w:styleId="a5">
    <w:name w:val="List Paragraph"/>
    <w:basedOn w:val="a"/>
    <w:uiPriority w:val="34"/>
    <w:qFormat/>
    <w:rsid w:val="009E0E71"/>
    <w:pPr>
      <w:ind w:left="720"/>
      <w:contextualSpacing/>
    </w:pPr>
  </w:style>
  <w:style w:type="paragraph" w:styleId="a6">
    <w:name w:val="header"/>
    <w:basedOn w:val="a"/>
    <w:link w:val="a7"/>
    <w:uiPriority w:val="99"/>
    <w:unhideWhenUsed/>
    <w:rsid w:val="00963CE6"/>
    <w:pPr>
      <w:tabs>
        <w:tab w:val="center" w:pos="4677"/>
        <w:tab w:val="right" w:pos="9355"/>
      </w:tabs>
    </w:pPr>
  </w:style>
  <w:style w:type="character" w:customStyle="1" w:styleId="a7">
    <w:name w:val="Верхний колонтитул Знак"/>
    <w:basedOn w:val="a0"/>
    <w:link w:val="a6"/>
    <w:uiPriority w:val="99"/>
    <w:rsid w:val="00963CE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63CE6"/>
    <w:pPr>
      <w:tabs>
        <w:tab w:val="center" w:pos="4677"/>
        <w:tab w:val="right" w:pos="9355"/>
      </w:tabs>
    </w:pPr>
  </w:style>
  <w:style w:type="character" w:customStyle="1" w:styleId="a9">
    <w:name w:val="Нижний колонтитул Знак"/>
    <w:basedOn w:val="a0"/>
    <w:link w:val="a8"/>
    <w:uiPriority w:val="99"/>
    <w:rsid w:val="00963CE6"/>
    <w:rPr>
      <w:rFonts w:ascii="Times New Roman" w:eastAsia="Times New Roman" w:hAnsi="Times New Roman" w:cs="Times New Roman"/>
      <w:sz w:val="20"/>
      <w:szCs w:val="20"/>
      <w:lang w:eastAsia="ru-RU"/>
    </w:rPr>
  </w:style>
  <w:style w:type="paragraph" w:customStyle="1" w:styleId="ConsPlusTitle">
    <w:name w:val="ConsPlusTitle"/>
    <w:rsid w:val="00D974DF"/>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D974DF"/>
    <w:pPr>
      <w:suppressAutoHyphens/>
      <w:autoSpaceDE w:val="0"/>
      <w:spacing w:after="0" w:line="240" w:lineRule="auto"/>
      <w:ind w:firstLine="720"/>
    </w:pPr>
    <w:rPr>
      <w:rFonts w:ascii="Arial" w:eastAsia="Times New Roman" w:hAnsi="Arial" w:cs="Arial"/>
      <w:sz w:val="20"/>
      <w:szCs w:val="20"/>
      <w:lang w:eastAsia="zh-CN"/>
    </w:rPr>
  </w:style>
  <w:style w:type="paragraph" w:styleId="aa">
    <w:name w:val="footnote text"/>
    <w:basedOn w:val="a"/>
    <w:link w:val="1"/>
    <w:rsid w:val="00D974DF"/>
  </w:style>
  <w:style w:type="character" w:customStyle="1" w:styleId="ab">
    <w:name w:val="Текст сноски Знак"/>
    <w:basedOn w:val="a0"/>
    <w:uiPriority w:val="99"/>
    <w:semiHidden/>
    <w:rsid w:val="00D974DF"/>
    <w:rPr>
      <w:rFonts w:ascii="Times New Roman" w:eastAsia="Times New Roman" w:hAnsi="Times New Roman" w:cs="Times New Roman"/>
      <w:sz w:val="20"/>
      <w:szCs w:val="20"/>
      <w:lang w:eastAsia="ru-RU"/>
    </w:rPr>
  </w:style>
  <w:style w:type="character" w:customStyle="1" w:styleId="1">
    <w:name w:val="Текст сноски Знак1"/>
    <w:basedOn w:val="a0"/>
    <w:link w:val="aa"/>
    <w:rsid w:val="00D974DF"/>
    <w:rPr>
      <w:rFonts w:ascii="Times New Roman" w:eastAsia="Times New Roman" w:hAnsi="Times New Roman" w:cs="Times New Roman"/>
      <w:sz w:val="20"/>
      <w:szCs w:val="20"/>
      <w:lang w:eastAsia="ru-RU"/>
    </w:rPr>
  </w:style>
  <w:style w:type="character" w:styleId="ac">
    <w:name w:val="footnote reference"/>
    <w:uiPriority w:val="99"/>
    <w:semiHidden/>
    <w:unhideWhenUsed/>
    <w:rsid w:val="00D974DF"/>
    <w:rPr>
      <w:vertAlign w:val="superscript"/>
    </w:rPr>
  </w:style>
  <w:style w:type="paragraph" w:customStyle="1" w:styleId="ConsTitle">
    <w:name w:val="ConsTitle"/>
    <w:rsid w:val="008444DE"/>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C2"/>
    <w:rPr>
      <w:rFonts w:ascii="Tahoma" w:hAnsi="Tahoma" w:cs="Tahoma"/>
      <w:sz w:val="16"/>
      <w:szCs w:val="16"/>
    </w:rPr>
  </w:style>
  <w:style w:type="character" w:customStyle="1" w:styleId="a4">
    <w:name w:val="Текст выноски Знак"/>
    <w:basedOn w:val="a0"/>
    <w:link w:val="a3"/>
    <w:uiPriority w:val="99"/>
    <w:semiHidden/>
    <w:rsid w:val="00104BC2"/>
    <w:rPr>
      <w:rFonts w:ascii="Tahoma" w:eastAsia="Times New Roman" w:hAnsi="Tahoma" w:cs="Tahoma"/>
      <w:sz w:val="16"/>
      <w:szCs w:val="16"/>
      <w:lang w:eastAsia="ru-RU"/>
    </w:rPr>
  </w:style>
  <w:style w:type="paragraph" w:styleId="a5">
    <w:name w:val="List Paragraph"/>
    <w:basedOn w:val="a"/>
    <w:uiPriority w:val="34"/>
    <w:qFormat/>
    <w:rsid w:val="009E0E71"/>
    <w:pPr>
      <w:ind w:left="720"/>
      <w:contextualSpacing/>
    </w:pPr>
  </w:style>
  <w:style w:type="paragraph" w:styleId="a6">
    <w:name w:val="header"/>
    <w:basedOn w:val="a"/>
    <w:link w:val="a7"/>
    <w:uiPriority w:val="99"/>
    <w:unhideWhenUsed/>
    <w:rsid w:val="00963CE6"/>
    <w:pPr>
      <w:tabs>
        <w:tab w:val="center" w:pos="4677"/>
        <w:tab w:val="right" w:pos="9355"/>
      </w:tabs>
    </w:pPr>
  </w:style>
  <w:style w:type="character" w:customStyle="1" w:styleId="a7">
    <w:name w:val="Верхний колонтитул Знак"/>
    <w:basedOn w:val="a0"/>
    <w:link w:val="a6"/>
    <w:uiPriority w:val="99"/>
    <w:rsid w:val="00963CE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63CE6"/>
    <w:pPr>
      <w:tabs>
        <w:tab w:val="center" w:pos="4677"/>
        <w:tab w:val="right" w:pos="9355"/>
      </w:tabs>
    </w:pPr>
  </w:style>
  <w:style w:type="character" w:customStyle="1" w:styleId="a9">
    <w:name w:val="Нижний колонтитул Знак"/>
    <w:basedOn w:val="a0"/>
    <w:link w:val="a8"/>
    <w:uiPriority w:val="99"/>
    <w:rsid w:val="00963CE6"/>
    <w:rPr>
      <w:rFonts w:ascii="Times New Roman" w:eastAsia="Times New Roman" w:hAnsi="Times New Roman" w:cs="Times New Roman"/>
      <w:sz w:val="20"/>
      <w:szCs w:val="20"/>
      <w:lang w:eastAsia="ru-RU"/>
    </w:rPr>
  </w:style>
  <w:style w:type="paragraph" w:customStyle="1" w:styleId="ConsPlusTitle">
    <w:name w:val="ConsPlusTitle"/>
    <w:rsid w:val="00D974DF"/>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D974DF"/>
    <w:pPr>
      <w:suppressAutoHyphens/>
      <w:autoSpaceDE w:val="0"/>
      <w:spacing w:after="0" w:line="240" w:lineRule="auto"/>
      <w:ind w:firstLine="720"/>
    </w:pPr>
    <w:rPr>
      <w:rFonts w:ascii="Arial" w:eastAsia="Times New Roman" w:hAnsi="Arial" w:cs="Arial"/>
      <w:sz w:val="20"/>
      <w:szCs w:val="20"/>
      <w:lang w:eastAsia="zh-CN"/>
    </w:rPr>
  </w:style>
  <w:style w:type="paragraph" w:styleId="aa">
    <w:name w:val="footnote text"/>
    <w:basedOn w:val="a"/>
    <w:link w:val="1"/>
    <w:rsid w:val="00D974DF"/>
  </w:style>
  <w:style w:type="character" w:customStyle="1" w:styleId="ab">
    <w:name w:val="Текст сноски Знак"/>
    <w:basedOn w:val="a0"/>
    <w:uiPriority w:val="99"/>
    <w:semiHidden/>
    <w:rsid w:val="00D974DF"/>
    <w:rPr>
      <w:rFonts w:ascii="Times New Roman" w:eastAsia="Times New Roman" w:hAnsi="Times New Roman" w:cs="Times New Roman"/>
      <w:sz w:val="20"/>
      <w:szCs w:val="20"/>
      <w:lang w:eastAsia="ru-RU"/>
    </w:rPr>
  </w:style>
  <w:style w:type="character" w:customStyle="1" w:styleId="1">
    <w:name w:val="Текст сноски Знак1"/>
    <w:basedOn w:val="a0"/>
    <w:link w:val="aa"/>
    <w:rsid w:val="00D974DF"/>
    <w:rPr>
      <w:rFonts w:ascii="Times New Roman" w:eastAsia="Times New Roman" w:hAnsi="Times New Roman" w:cs="Times New Roman"/>
      <w:sz w:val="20"/>
      <w:szCs w:val="20"/>
      <w:lang w:eastAsia="ru-RU"/>
    </w:rPr>
  </w:style>
  <w:style w:type="character" w:styleId="ac">
    <w:name w:val="footnote reference"/>
    <w:uiPriority w:val="99"/>
    <w:semiHidden/>
    <w:unhideWhenUsed/>
    <w:rsid w:val="00D974DF"/>
    <w:rPr>
      <w:vertAlign w:val="superscript"/>
    </w:rPr>
  </w:style>
  <w:style w:type="paragraph" w:customStyle="1" w:styleId="ConsTitle">
    <w:name w:val="ConsTitle"/>
    <w:rsid w:val="008444DE"/>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5313">
      <w:bodyDiv w:val="1"/>
      <w:marLeft w:val="0"/>
      <w:marRight w:val="0"/>
      <w:marTop w:val="0"/>
      <w:marBottom w:val="0"/>
      <w:divBdr>
        <w:top w:val="none" w:sz="0" w:space="0" w:color="auto"/>
        <w:left w:val="none" w:sz="0" w:space="0" w:color="auto"/>
        <w:bottom w:val="none" w:sz="0" w:space="0" w:color="auto"/>
        <w:right w:val="none" w:sz="0" w:space="0" w:color="auto"/>
      </w:divBdr>
    </w:div>
    <w:div w:id="9654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C81E79D7520D380D3BE1353D6715D80B357B6F0E8D57C7F74E948EB5A48EBC4A530B1722A3D255F847C737070CB10F2F4BF314876B1B13eF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BE23-3F67-4AD5-A120-03F94E44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4442</Characters>
  <Application>Microsoft Office Word</Application>
  <DocSecurity>0</DocSecurity>
  <Lines>108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user</cp:lastModifiedBy>
  <cp:revision>2</cp:revision>
  <cp:lastPrinted>2022-06-22T12:18:00Z</cp:lastPrinted>
  <dcterms:created xsi:type="dcterms:W3CDTF">2022-06-22T12:59:00Z</dcterms:created>
  <dcterms:modified xsi:type="dcterms:W3CDTF">2022-06-22T12:59:00Z</dcterms:modified>
</cp:coreProperties>
</file>