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CBC" w:rsidRDefault="00F92CBC" w:rsidP="00F92CBC">
      <w:pPr>
        <w:widowControl w:val="0"/>
        <w:tabs>
          <w:tab w:val="left" w:pos="142"/>
          <w:tab w:val="left" w:pos="284"/>
          <w:tab w:val="left" w:pos="3270"/>
        </w:tabs>
        <w:autoSpaceDE w:val="0"/>
        <w:autoSpaceDN w:val="0"/>
        <w:adjustRightInd w:val="0"/>
        <w:jc w:val="center"/>
        <w:outlineLvl w:val="0"/>
        <w:rPr>
          <w:sz w:val="24"/>
          <w:szCs w:val="24"/>
          <w:lang w:eastAsia="ru-RU"/>
        </w:rPr>
      </w:pPr>
      <w:r>
        <w:rPr>
          <w:noProof/>
          <w:lang w:eastAsia="ru-RU"/>
        </w:rPr>
        <mc:AlternateContent>
          <mc:Choice Requires="wps">
            <w:drawing>
              <wp:anchor distT="0" distB="0" distL="114300" distR="114300" simplePos="0" relativeHeight="251659264" behindDoc="0" locked="0" layoutInCell="1" allowOverlap="1" wp14:anchorId="7FC02CF4" wp14:editId="0A89808F">
                <wp:simplePos x="0" y="0"/>
                <wp:positionH relativeFrom="column">
                  <wp:posOffset>4912995</wp:posOffset>
                </wp:positionH>
                <wp:positionV relativeFrom="paragraph">
                  <wp:posOffset>60960</wp:posOffset>
                </wp:positionV>
                <wp:extent cx="1200150" cy="300990"/>
                <wp:effectExtent l="0" t="0" r="19050" b="190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04800"/>
                        </a:xfrm>
                        <a:prstGeom prst="rect">
                          <a:avLst/>
                        </a:prstGeom>
                        <a:solidFill>
                          <a:srgbClr val="FFFFFF"/>
                        </a:solidFill>
                        <a:ln w="9525">
                          <a:solidFill>
                            <a:srgbClr val="FFFFFF"/>
                          </a:solidFill>
                          <a:miter lim="800000"/>
                          <a:headEnd/>
                          <a:tailEnd/>
                        </a:ln>
                      </wps:spPr>
                      <wps:txbx>
                        <w:txbxContent>
                          <w:p w:rsidR="00F92CBC" w:rsidRDefault="00F92CBC" w:rsidP="00F92CBC">
                            <w:pPr>
                              <w:jc w:val="right"/>
                              <w:rPr>
                                <w:sz w:val="28"/>
                                <w:szCs w:val="2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386.85pt;margin-top:4.8pt;width:94.5pt;height:23.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" strokecolor="white">
                <v:textbox style="mso-fit-shape-to-text:t">
                  <w:txbxContent>
                    <w:p w:rsidR="00F92CBC" w:rsidRDefault="00F92CBC" w:rsidP="00F92CBC">
                      <w:pPr>
                        <w:jc w:val="right"/>
                        <w:rPr>
                          <w:sz w:val="28"/>
                          <w:szCs w:val="28"/>
                        </w:rPr>
                      </w:pPr>
                    </w:p>
                  </w:txbxContent>
                </v:textbox>
              </v:shape>
            </w:pict>
          </mc:Fallback>
        </mc:AlternateContent>
      </w:r>
      <w:r>
        <w:rPr>
          <w:noProof/>
          <w:lang w:eastAsia="ru-RU"/>
        </w:rPr>
        <w:drawing>
          <wp:inline distT="0" distB="0" distL="0" distR="0" wp14:anchorId="5815A16C" wp14:editId="50DEA445">
            <wp:extent cx="666750" cy="78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781050"/>
                    </a:xfrm>
                    <a:prstGeom prst="rect">
                      <a:avLst/>
                    </a:prstGeom>
                    <a:noFill/>
                    <a:ln>
                      <a:noFill/>
                    </a:ln>
                  </pic:spPr>
                </pic:pic>
              </a:graphicData>
            </a:graphic>
          </wp:inline>
        </w:drawing>
      </w:r>
    </w:p>
    <w:p w:rsidR="00F92CBC" w:rsidRDefault="00F92CBC" w:rsidP="00F92CBC">
      <w:pPr>
        <w:ind w:right="141"/>
        <w:jc w:val="center"/>
        <w:rPr>
          <w:b/>
          <w:sz w:val="24"/>
          <w:szCs w:val="24"/>
          <w:lang w:eastAsia="ru-RU"/>
        </w:rPr>
      </w:pPr>
      <w:r>
        <w:rPr>
          <w:b/>
          <w:sz w:val="24"/>
          <w:szCs w:val="24"/>
          <w:lang w:eastAsia="ru-RU"/>
        </w:rPr>
        <w:t>АДМИНИСТРАЦИЯ</w:t>
      </w:r>
    </w:p>
    <w:p w:rsidR="00F92CBC" w:rsidRDefault="00F92CBC" w:rsidP="00F92CBC">
      <w:pPr>
        <w:ind w:right="141"/>
        <w:jc w:val="center"/>
        <w:rPr>
          <w:b/>
          <w:sz w:val="24"/>
          <w:szCs w:val="24"/>
          <w:lang w:eastAsia="ru-RU"/>
        </w:rPr>
      </w:pPr>
      <w:r>
        <w:rPr>
          <w:b/>
          <w:sz w:val="24"/>
          <w:szCs w:val="24"/>
          <w:lang w:eastAsia="ru-RU"/>
        </w:rPr>
        <w:t>ПЕНИКОВСКОГО СЕЛЬСКОГО ПОСЕЛЕНИЯ</w:t>
      </w:r>
    </w:p>
    <w:p w:rsidR="00F92CBC" w:rsidRDefault="00F92CBC" w:rsidP="00F92CBC">
      <w:pPr>
        <w:ind w:right="141"/>
        <w:jc w:val="center"/>
        <w:rPr>
          <w:b/>
          <w:sz w:val="24"/>
          <w:szCs w:val="24"/>
          <w:lang w:eastAsia="ru-RU"/>
        </w:rPr>
      </w:pPr>
      <w:r>
        <w:rPr>
          <w:b/>
          <w:sz w:val="24"/>
          <w:szCs w:val="24"/>
          <w:lang w:eastAsia="ru-RU"/>
        </w:rPr>
        <w:t>ЛОМОНОСОВСКОГО МУНИЦИПАЛЬНОГО РАЙОНА</w:t>
      </w:r>
    </w:p>
    <w:p w:rsidR="00F92CBC" w:rsidRDefault="00F92CBC" w:rsidP="00F92CBC">
      <w:pPr>
        <w:ind w:right="141"/>
        <w:jc w:val="center"/>
        <w:rPr>
          <w:b/>
          <w:sz w:val="24"/>
          <w:szCs w:val="24"/>
          <w:lang w:eastAsia="ru-RU"/>
        </w:rPr>
      </w:pPr>
      <w:r>
        <w:rPr>
          <w:b/>
          <w:sz w:val="24"/>
          <w:szCs w:val="24"/>
          <w:lang w:eastAsia="ru-RU"/>
        </w:rPr>
        <w:t>ЛЕНИНГРАДСКОЙ ОБЛАСТИ</w:t>
      </w:r>
    </w:p>
    <w:p w:rsidR="00F92CBC" w:rsidRDefault="00F92CBC" w:rsidP="00F92CBC">
      <w:pPr>
        <w:ind w:right="141"/>
        <w:jc w:val="both"/>
        <w:rPr>
          <w:b/>
          <w:sz w:val="24"/>
          <w:szCs w:val="24"/>
          <w:lang w:eastAsia="ru-RU"/>
        </w:rPr>
      </w:pPr>
    </w:p>
    <w:p w:rsidR="00F92CBC" w:rsidRDefault="00F92CBC" w:rsidP="00F92CBC">
      <w:pPr>
        <w:ind w:right="141"/>
        <w:jc w:val="center"/>
        <w:rPr>
          <w:b/>
          <w:sz w:val="24"/>
          <w:szCs w:val="24"/>
          <w:lang w:eastAsia="ru-RU"/>
        </w:rPr>
      </w:pPr>
      <w:r>
        <w:rPr>
          <w:b/>
          <w:sz w:val="24"/>
          <w:szCs w:val="24"/>
          <w:lang w:eastAsia="ru-RU"/>
        </w:rPr>
        <w:t>ПОСТАНОВЛЕНИЕ</w:t>
      </w:r>
    </w:p>
    <w:p w:rsidR="00F92CBC" w:rsidRDefault="00F92CBC" w:rsidP="00F92CBC">
      <w:pPr>
        <w:ind w:left="567" w:right="141" w:firstLine="567"/>
        <w:jc w:val="center"/>
        <w:rPr>
          <w:sz w:val="24"/>
          <w:szCs w:val="24"/>
          <w:lang w:eastAsia="ru-RU"/>
        </w:rPr>
      </w:pPr>
    </w:p>
    <w:p w:rsidR="00F92CBC" w:rsidRDefault="00F92CBC" w:rsidP="00F92CBC">
      <w:pPr>
        <w:ind w:left="567"/>
        <w:jc w:val="both"/>
        <w:rPr>
          <w:sz w:val="24"/>
          <w:szCs w:val="24"/>
          <w:lang w:eastAsia="ru-RU"/>
        </w:rPr>
      </w:pPr>
      <w:r>
        <w:rPr>
          <w:sz w:val="24"/>
          <w:szCs w:val="24"/>
          <w:lang w:eastAsia="ru-RU"/>
        </w:rPr>
        <w:t>27.08.2026</w:t>
      </w:r>
      <w:r>
        <w:rPr>
          <w:sz w:val="24"/>
          <w:szCs w:val="24"/>
          <w:lang w:eastAsia="ru-RU"/>
        </w:rPr>
        <w:tab/>
      </w:r>
      <w:r>
        <w:rPr>
          <w:sz w:val="24"/>
          <w:szCs w:val="24"/>
          <w:lang w:eastAsia="ru-RU"/>
        </w:rPr>
        <w:tab/>
      </w:r>
      <w:r>
        <w:rPr>
          <w:sz w:val="24"/>
          <w:szCs w:val="24"/>
          <w:lang w:eastAsia="ru-RU"/>
        </w:rPr>
        <w:tab/>
        <w:t xml:space="preserve">             </w:t>
      </w:r>
      <w:r>
        <w:rPr>
          <w:sz w:val="24"/>
          <w:szCs w:val="24"/>
          <w:lang w:eastAsia="ru-RU"/>
        </w:rPr>
        <w:tab/>
      </w:r>
      <w:r>
        <w:rPr>
          <w:sz w:val="24"/>
          <w:szCs w:val="24"/>
          <w:lang w:eastAsia="ru-RU"/>
        </w:rPr>
        <w:tab/>
      </w:r>
      <w:r>
        <w:rPr>
          <w:sz w:val="24"/>
          <w:szCs w:val="24"/>
          <w:lang w:eastAsia="ru-RU"/>
        </w:rPr>
        <w:tab/>
        <w:t xml:space="preserve">           </w:t>
      </w:r>
      <w:r>
        <w:rPr>
          <w:sz w:val="24"/>
          <w:szCs w:val="24"/>
          <w:lang w:eastAsia="ru-RU"/>
        </w:rPr>
        <w:t xml:space="preserve">                         </w:t>
      </w:r>
      <w:r>
        <w:rPr>
          <w:sz w:val="24"/>
          <w:szCs w:val="24"/>
          <w:lang w:eastAsia="ru-RU"/>
        </w:rPr>
        <w:t xml:space="preserve"> № 677</w:t>
      </w:r>
    </w:p>
    <w:p w:rsidR="00F92CBC" w:rsidRDefault="00F92CBC" w:rsidP="00F92CBC">
      <w:pPr>
        <w:ind w:left="567" w:firstLine="567"/>
        <w:jc w:val="both"/>
        <w:rPr>
          <w:sz w:val="24"/>
          <w:szCs w:val="24"/>
          <w:lang w:eastAsia="ru-RU"/>
        </w:rPr>
      </w:pPr>
    </w:p>
    <w:p w:rsidR="00F92CBC" w:rsidRDefault="00F92CBC" w:rsidP="00F92CBC">
      <w:pPr>
        <w:widowControl w:val="0"/>
        <w:tabs>
          <w:tab w:val="left" w:pos="142"/>
          <w:tab w:val="left" w:pos="567"/>
        </w:tabs>
        <w:autoSpaceDE w:val="0"/>
        <w:autoSpaceDN w:val="0"/>
        <w:adjustRightInd w:val="0"/>
        <w:ind w:left="567" w:firstLine="567"/>
        <w:jc w:val="center"/>
        <w:outlineLvl w:val="0"/>
        <w:rPr>
          <w:b/>
          <w:sz w:val="24"/>
          <w:szCs w:val="24"/>
          <w:lang w:eastAsia="ru-RU"/>
        </w:rPr>
      </w:pPr>
      <w:r>
        <w:rPr>
          <w:b/>
          <w:sz w:val="24"/>
          <w:szCs w:val="24"/>
          <w:lang w:eastAsia="ru-RU"/>
        </w:rPr>
        <w:t xml:space="preserve">Об утверждении административного регламента по предоставлению муниципальной услуги </w:t>
      </w:r>
      <w:r>
        <w:rPr>
          <w:b/>
          <w:bCs/>
          <w:sz w:val="24"/>
          <w:szCs w:val="24"/>
          <w:lang w:eastAsia="ru-RU"/>
        </w:rPr>
        <w:t>«</w:t>
      </w:r>
      <w:r>
        <w:rPr>
          <w:b/>
          <w:sz w:val="24"/>
          <w:szCs w:val="24"/>
        </w:rPr>
        <w:t>Выдача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Пениковского сельского поселения Ломоносовского муниципального района ленинградской области</w:t>
      </w:r>
      <w:r>
        <w:rPr>
          <w:b/>
          <w:bCs/>
          <w:sz w:val="24"/>
          <w:szCs w:val="24"/>
          <w:lang w:eastAsia="ru-RU"/>
        </w:rPr>
        <w:t>»</w:t>
      </w:r>
    </w:p>
    <w:p w:rsidR="00F92CBC" w:rsidRDefault="00F92CBC" w:rsidP="00F92CBC">
      <w:pPr>
        <w:widowControl w:val="0"/>
        <w:tabs>
          <w:tab w:val="left" w:pos="142"/>
          <w:tab w:val="left" w:pos="284"/>
        </w:tabs>
        <w:autoSpaceDE w:val="0"/>
        <w:autoSpaceDN w:val="0"/>
        <w:adjustRightInd w:val="0"/>
        <w:ind w:left="567" w:firstLine="567"/>
        <w:jc w:val="center"/>
        <w:outlineLvl w:val="0"/>
        <w:rPr>
          <w:b/>
          <w:sz w:val="24"/>
          <w:szCs w:val="24"/>
          <w:lang w:eastAsia="ru-RU"/>
        </w:rPr>
      </w:pPr>
    </w:p>
    <w:p w:rsidR="00F92CBC" w:rsidRDefault="00F92CBC" w:rsidP="00F92CBC">
      <w:pPr>
        <w:spacing w:line="22" w:lineRule="atLeast"/>
        <w:ind w:left="567" w:firstLine="709"/>
        <w:jc w:val="both"/>
        <w:rPr>
          <w:sz w:val="24"/>
          <w:szCs w:val="24"/>
          <w:lang w:eastAsia="ru-RU"/>
        </w:rPr>
      </w:pPr>
      <w:proofErr w:type="gramStart"/>
      <w:r>
        <w:rPr>
          <w:sz w:val="24"/>
          <w:szCs w:val="24"/>
          <w:lang w:eastAsia="ru-RU"/>
        </w:rPr>
        <w:t>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w:t>
      </w:r>
      <w:proofErr w:type="gramEnd"/>
    </w:p>
    <w:p w:rsidR="00F92CBC" w:rsidRDefault="00F92CBC" w:rsidP="00F92CBC">
      <w:pPr>
        <w:spacing w:line="22" w:lineRule="atLeast"/>
        <w:ind w:left="567" w:firstLine="567"/>
        <w:jc w:val="both"/>
        <w:rPr>
          <w:sz w:val="24"/>
          <w:szCs w:val="24"/>
          <w:lang w:eastAsia="ru-RU"/>
        </w:rPr>
      </w:pPr>
    </w:p>
    <w:p w:rsidR="00F92CBC" w:rsidRDefault="00F92CBC" w:rsidP="00F92CBC">
      <w:pPr>
        <w:spacing w:line="22" w:lineRule="atLeast"/>
        <w:ind w:left="567" w:firstLine="567"/>
        <w:jc w:val="center"/>
        <w:rPr>
          <w:b/>
          <w:sz w:val="24"/>
          <w:szCs w:val="24"/>
          <w:lang w:eastAsia="ru-RU"/>
        </w:rPr>
      </w:pPr>
      <w:r>
        <w:rPr>
          <w:b/>
          <w:sz w:val="24"/>
          <w:szCs w:val="24"/>
        </w:rPr>
        <w:t>ПОСТАНОВЛЯЕТ</w:t>
      </w:r>
      <w:r>
        <w:rPr>
          <w:b/>
          <w:sz w:val="24"/>
          <w:szCs w:val="24"/>
          <w:lang w:eastAsia="ru-RU"/>
        </w:rPr>
        <w:t>:</w:t>
      </w:r>
    </w:p>
    <w:p w:rsidR="00F92CBC" w:rsidRDefault="00F92CBC" w:rsidP="00F92CBC">
      <w:pPr>
        <w:tabs>
          <w:tab w:val="left" w:pos="1701"/>
        </w:tabs>
        <w:spacing w:line="276" w:lineRule="auto"/>
        <w:ind w:left="567" w:firstLine="709"/>
        <w:jc w:val="both"/>
        <w:rPr>
          <w:sz w:val="24"/>
          <w:szCs w:val="24"/>
        </w:rPr>
      </w:pPr>
      <w:bookmarkStart w:id="0" w:name="_GoBack"/>
      <w:bookmarkEnd w:id="0"/>
      <w:r>
        <w:rPr>
          <w:sz w:val="24"/>
          <w:szCs w:val="24"/>
        </w:rPr>
        <w:t>1.</w:t>
      </w:r>
      <w:r>
        <w:rPr>
          <w:sz w:val="24"/>
          <w:szCs w:val="24"/>
        </w:rPr>
        <w:tab/>
      </w:r>
      <w:proofErr w:type="gramStart"/>
      <w:r>
        <w:rPr>
          <w:sz w:val="24"/>
          <w:szCs w:val="24"/>
        </w:rPr>
        <w:t>Внести в административный регламент по предоставлению муниципальной услуги «Выдача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Пениковского сельского поселения Ломоносовского муниципального района ленинградской области» утвержденный постановлением администрации Пениковского сельского поселения Ломоносовского муниципального района Ленинградской области от 21.03.2024  № 126 изменения, утвердив его в новой редакции согласно приложению к</w:t>
      </w:r>
      <w:proofErr w:type="gramEnd"/>
      <w:r>
        <w:rPr>
          <w:sz w:val="24"/>
          <w:szCs w:val="24"/>
        </w:rPr>
        <w:t xml:space="preserve"> настоящему постановлению.  </w:t>
      </w:r>
    </w:p>
    <w:p w:rsidR="00F92CBC" w:rsidRDefault="00F92CBC" w:rsidP="00F92CBC">
      <w:pPr>
        <w:tabs>
          <w:tab w:val="left" w:pos="1701"/>
        </w:tabs>
        <w:spacing w:line="276" w:lineRule="auto"/>
        <w:ind w:left="567" w:firstLine="709"/>
        <w:jc w:val="both"/>
        <w:rPr>
          <w:sz w:val="24"/>
          <w:szCs w:val="24"/>
        </w:rPr>
      </w:pPr>
      <w:r>
        <w:rPr>
          <w:sz w:val="24"/>
          <w:szCs w:val="24"/>
        </w:rPr>
        <w:t>2.</w:t>
      </w:r>
      <w:r>
        <w:rPr>
          <w:sz w:val="24"/>
          <w:szCs w:val="24"/>
        </w:rPr>
        <w:tab/>
        <w:t xml:space="preserve">Опубликовать настоящее постановление в сетевом издании "Ленинградское областное информационное агентство (ЛЕНОБЛИНФОРМ)" и разместить на официальном сайте муниципального образования Пениковское сельское поселение www.peniki47.ru </w:t>
      </w:r>
    </w:p>
    <w:p w:rsidR="00F92CBC" w:rsidRDefault="00F92CBC" w:rsidP="00F92CBC">
      <w:pPr>
        <w:tabs>
          <w:tab w:val="left" w:pos="1701"/>
        </w:tabs>
        <w:spacing w:line="276" w:lineRule="auto"/>
        <w:ind w:left="567" w:firstLine="709"/>
        <w:jc w:val="both"/>
        <w:rPr>
          <w:sz w:val="24"/>
          <w:szCs w:val="24"/>
        </w:rPr>
      </w:pPr>
      <w:r>
        <w:rPr>
          <w:sz w:val="24"/>
          <w:szCs w:val="24"/>
        </w:rPr>
        <w:t>3.</w:t>
      </w:r>
      <w:r>
        <w:rPr>
          <w:sz w:val="24"/>
          <w:szCs w:val="24"/>
        </w:rPr>
        <w:tab/>
        <w:t>Настоящее постановление вступает в силу со дня его опубликования (обнародования).</w:t>
      </w:r>
    </w:p>
    <w:p w:rsidR="00F92CBC" w:rsidRDefault="00F92CBC" w:rsidP="00F92CBC">
      <w:pPr>
        <w:tabs>
          <w:tab w:val="left" w:pos="1701"/>
        </w:tabs>
        <w:spacing w:line="276" w:lineRule="auto"/>
        <w:ind w:left="567" w:firstLine="709"/>
        <w:jc w:val="both"/>
        <w:rPr>
          <w:sz w:val="24"/>
          <w:szCs w:val="24"/>
          <w:lang w:eastAsia="ru-RU"/>
        </w:rPr>
      </w:pPr>
      <w:r>
        <w:rPr>
          <w:sz w:val="24"/>
          <w:szCs w:val="24"/>
        </w:rPr>
        <w:t>4.</w:t>
      </w:r>
      <w:r>
        <w:rPr>
          <w:sz w:val="24"/>
          <w:szCs w:val="24"/>
        </w:rPr>
        <w:tab/>
      </w:r>
      <w:proofErr w:type="gramStart"/>
      <w:r>
        <w:rPr>
          <w:sz w:val="24"/>
          <w:szCs w:val="24"/>
        </w:rPr>
        <w:t>Контроль за</w:t>
      </w:r>
      <w:proofErr w:type="gramEnd"/>
      <w:r>
        <w:rPr>
          <w:sz w:val="24"/>
          <w:szCs w:val="24"/>
        </w:rPr>
        <w:t xml:space="preserve"> исполнением настоящего постановления оставляю за собой.</w:t>
      </w:r>
    </w:p>
    <w:p w:rsidR="00F92CBC" w:rsidRDefault="00F92CBC" w:rsidP="00F92CBC">
      <w:pPr>
        <w:spacing w:line="22" w:lineRule="atLeast"/>
        <w:ind w:left="567" w:firstLine="567"/>
        <w:jc w:val="both"/>
        <w:rPr>
          <w:sz w:val="24"/>
          <w:szCs w:val="24"/>
          <w:lang w:eastAsia="ru-RU"/>
        </w:rPr>
      </w:pPr>
    </w:p>
    <w:p w:rsidR="00F92CBC" w:rsidRDefault="00F92CBC" w:rsidP="00F92CBC">
      <w:pPr>
        <w:spacing w:line="22" w:lineRule="atLeast"/>
        <w:ind w:left="567"/>
        <w:jc w:val="both"/>
        <w:rPr>
          <w:sz w:val="24"/>
          <w:szCs w:val="24"/>
          <w:lang w:eastAsia="ru-RU"/>
        </w:rPr>
      </w:pPr>
    </w:p>
    <w:p w:rsidR="00F92CBC" w:rsidRDefault="00F92CBC" w:rsidP="00F92CBC">
      <w:pPr>
        <w:spacing w:line="22" w:lineRule="atLeast"/>
        <w:ind w:left="567"/>
        <w:jc w:val="both"/>
        <w:rPr>
          <w:sz w:val="24"/>
          <w:szCs w:val="24"/>
          <w:lang w:eastAsia="ru-RU"/>
        </w:rPr>
      </w:pPr>
      <w:r>
        <w:rPr>
          <w:sz w:val="24"/>
          <w:szCs w:val="24"/>
          <w:lang w:eastAsia="ru-RU"/>
        </w:rPr>
        <w:t>Глава Пениковского сельского поселени</w:t>
      </w:r>
      <w:r>
        <w:rPr>
          <w:sz w:val="24"/>
          <w:szCs w:val="24"/>
          <w:lang w:eastAsia="ru-RU"/>
        </w:rPr>
        <w:t>я</w:t>
      </w:r>
      <w:r>
        <w:rPr>
          <w:sz w:val="24"/>
          <w:szCs w:val="24"/>
          <w:lang w:eastAsia="ru-RU"/>
        </w:rPr>
        <w:tab/>
      </w:r>
      <w:r>
        <w:rPr>
          <w:sz w:val="24"/>
          <w:szCs w:val="24"/>
          <w:lang w:eastAsia="ru-RU"/>
        </w:rPr>
        <w:tab/>
        <w:t xml:space="preserve">                        </w:t>
      </w:r>
      <w:r>
        <w:t xml:space="preserve"> </w:t>
      </w:r>
      <w:r>
        <w:rPr>
          <w:sz w:val="24"/>
          <w:szCs w:val="24"/>
          <w:lang w:eastAsia="ru-RU"/>
        </w:rPr>
        <w:t>В.Н. Бородийчук</w:t>
      </w:r>
    </w:p>
    <w:p w:rsidR="00D23421" w:rsidRDefault="00D23421"/>
    <w:sectPr w:rsidR="00D234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CBC"/>
    <w:rsid w:val="00D23421"/>
    <w:rsid w:val="00F92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CBC"/>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2CBC"/>
    <w:rPr>
      <w:rFonts w:ascii="Tahoma" w:hAnsi="Tahoma" w:cs="Tahoma"/>
      <w:sz w:val="16"/>
      <w:szCs w:val="16"/>
    </w:rPr>
  </w:style>
  <w:style w:type="character" w:customStyle="1" w:styleId="a4">
    <w:name w:val="Текст выноски Знак"/>
    <w:basedOn w:val="a0"/>
    <w:link w:val="a3"/>
    <w:uiPriority w:val="99"/>
    <w:semiHidden/>
    <w:rsid w:val="00F92C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CBC"/>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2CBC"/>
    <w:rPr>
      <w:rFonts w:ascii="Tahoma" w:hAnsi="Tahoma" w:cs="Tahoma"/>
      <w:sz w:val="16"/>
      <w:szCs w:val="16"/>
    </w:rPr>
  </w:style>
  <w:style w:type="character" w:customStyle="1" w:styleId="a4">
    <w:name w:val="Текст выноски Знак"/>
    <w:basedOn w:val="a0"/>
    <w:link w:val="a3"/>
    <w:uiPriority w:val="99"/>
    <w:semiHidden/>
    <w:rsid w:val="00F92C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50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1814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2026-09-16T14:07:00Z</dcterms:created>
  <dcterms:modified xsi:type="dcterms:W3CDTF">2026-09-16T14:08:00Z</dcterms:modified>
</cp:coreProperties>
</file>