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0D" w:rsidRDefault="0098560D" w:rsidP="00747E17">
      <w:pPr>
        <w:jc w:val="center"/>
        <w:rPr>
          <w:rFonts w:ascii="Times New Roman" w:hAnsi="Times New Roman" w:cs="Times New Roman"/>
        </w:rPr>
      </w:pPr>
      <w:r w:rsidRPr="0098560D">
        <w:rPr>
          <w:rFonts w:ascii="Times New Roman" w:hAnsi="Times New Roman" w:cs="Times New Roman"/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C2FC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C2FC8">
        <w:rPr>
          <w:rFonts w:ascii="Times New Roman" w:hAnsi="Times New Roman" w:cs="Times New Roman"/>
          <w:sz w:val="24"/>
          <w:szCs w:val="24"/>
        </w:rPr>
        <w:t>«ВЕРЕВСКОЕ СЕЛЬСКОЕ ПОСЕЛЕНИЕ»</w:t>
      </w: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C2FC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C2FC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560D" w:rsidRPr="007C2FC8" w:rsidRDefault="0098560D" w:rsidP="009856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8560D" w:rsidRPr="00543C9D" w:rsidRDefault="00CA73F9" w:rsidP="0098560D">
      <w:pPr>
        <w:pStyle w:val="a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«11» ноября 2016 г</w:t>
      </w:r>
      <w:r w:rsidR="0098560D" w:rsidRPr="00C17C76">
        <w:rPr>
          <w:rFonts w:ascii="Times New Roman" w:hAnsi="Times New Roman" w:cs="Times New Roman"/>
          <w:b/>
        </w:rPr>
        <w:t>.</w:t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C17C76">
        <w:rPr>
          <w:rFonts w:ascii="Times New Roman" w:hAnsi="Times New Roman" w:cs="Times New Roman"/>
          <w:b/>
        </w:rPr>
        <w:tab/>
      </w:r>
      <w:r w:rsidR="0098560D" w:rsidRPr="00543C9D">
        <w:rPr>
          <w:rFonts w:ascii="Times New Roman" w:hAnsi="Times New Roman" w:cs="Times New Roman"/>
          <w:b/>
        </w:rPr>
        <w:t>№</w:t>
      </w:r>
      <w:r w:rsidR="00543C9D">
        <w:rPr>
          <w:rFonts w:ascii="Times New Roman" w:hAnsi="Times New Roman" w:cs="Times New Roman"/>
          <w:b/>
        </w:rPr>
        <w:t>387</w:t>
      </w:r>
    </w:p>
    <w:p w:rsidR="0098560D" w:rsidRPr="00C17C76" w:rsidRDefault="0098560D" w:rsidP="0098560D">
      <w:pPr>
        <w:pStyle w:val="ad"/>
        <w:jc w:val="both"/>
        <w:rPr>
          <w:rFonts w:ascii="Times New Roman" w:hAnsi="Times New Roman" w:cs="Times New Roman"/>
        </w:rPr>
      </w:pPr>
    </w:p>
    <w:p w:rsidR="00CA73F9" w:rsidRDefault="00CA73F9" w:rsidP="00747E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A73F9" w:rsidRDefault="002A7CBE" w:rsidP="00747E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73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A73F9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CA73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CBE" w:rsidRDefault="002A7CBE" w:rsidP="00747E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21.09.2011 №234 «</w:t>
      </w:r>
      <w:r w:rsidR="0098560D">
        <w:rPr>
          <w:rFonts w:ascii="Times New Roman" w:hAnsi="Times New Roman" w:cs="Times New Roman"/>
          <w:sz w:val="24"/>
          <w:szCs w:val="24"/>
        </w:rPr>
        <w:t>Об утверждении Порядка определения</w:t>
      </w:r>
      <w:r w:rsidR="00747E17" w:rsidRPr="0098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17" w:rsidRPr="0098560D" w:rsidRDefault="00747E17" w:rsidP="00747E1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60D">
        <w:rPr>
          <w:rFonts w:ascii="Times New Roman" w:hAnsi="Times New Roman" w:cs="Times New Roman"/>
          <w:sz w:val="24"/>
          <w:szCs w:val="24"/>
        </w:rPr>
        <w:t>объема</w:t>
      </w:r>
      <w:r w:rsidR="002A7CBE">
        <w:rPr>
          <w:rFonts w:ascii="Times New Roman" w:hAnsi="Times New Roman" w:cs="Times New Roman"/>
          <w:sz w:val="24"/>
          <w:szCs w:val="24"/>
        </w:rPr>
        <w:t xml:space="preserve"> </w:t>
      </w:r>
      <w:r w:rsidRPr="0098560D">
        <w:rPr>
          <w:rFonts w:ascii="Times New Roman" w:hAnsi="Times New Roman" w:cs="Times New Roman"/>
          <w:sz w:val="24"/>
          <w:szCs w:val="24"/>
        </w:rPr>
        <w:t>и усл</w:t>
      </w:r>
      <w:r w:rsidR="0098560D">
        <w:rPr>
          <w:rFonts w:ascii="Times New Roman" w:hAnsi="Times New Roman" w:cs="Times New Roman"/>
          <w:sz w:val="24"/>
          <w:szCs w:val="24"/>
        </w:rPr>
        <w:t xml:space="preserve">овий предоставления субсидий </w:t>
      </w:r>
      <w:r w:rsidRPr="0098560D">
        <w:rPr>
          <w:rFonts w:ascii="Times New Roman" w:hAnsi="Times New Roman" w:cs="Times New Roman"/>
          <w:sz w:val="24"/>
          <w:szCs w:val="24"/>
        </w:rPr>
        <w:t>муниципальным</w:t>
      </w:r>
    </w:p>
    <w:p w:rsidR="00747E17" w:rsidRPr="0098560D" w:rsidRDefault="0098560D" w:rsidP="00747E17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7CBE">
        <w:rPr>
          <w:rFonts w:ascii="Times New Roman" w:hAnsi="Times New Roman" w:cs="Times New Roman"/>
          <w:sz w:val="24"/>
          <w:szCs w:val="24"/>
        </w:rPr>
        <w:t>»</w:t>
      </w:r>
    </w:p>
    <w:p w:rsidR="00747E17" w:rsidRPr="0098560D" w:rsidRDefault="00747E17" w:rsidP="00747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E17" w:rsidRPr="00543C9D" w:rsidRDefault="009804C4" w:rsidP="00747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C9D">
        <w:rPr>
          <w:rFonts w:ascii="Times New Roman" w:hAnsi="Times New Roman" w:cs="Times New Roman"/>
          <w:sz w:val="24"/>
          <w:szCs w:val="24"/>
        </w:rPr>
        <w:t xml:space="preserve">В соответствии со ст. ст.  </w:t>
      </w:r>
      <w:r w:rsidR="00747E17" w:rsidRPr="00543C9D">
        <w:rPr>
          <w:rFonts w:ascii="Times New Roman" w:hAnsi="Times New Roman" w:cs="Times New Roman"/>
          <w:sz w:val="24"/>
          <w:szCs w:val="24"/>
        </w:rPr>
        <w:t xml:space="preserve">69.2, 78.1 Бюджетного Кодекса Российской Федерации, пунктом 7 статьи 9 Федерального закона от 12 января 1996 года № 7–ФЗ «О некоммерческих организациях», </w:t>
      </w:r>
      <w:r w:rsidRPr="00543C9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26.06.2015 №640 «О порядке формирования государственного заказа на оказание государственных услуг (выполнение работ) в отношении федеральных государственных учреждений  и финансового обеспечения выполнения государственного задания», </w:t>
      </w:r>
      <w:r w:rsidR="00747E17" w:rsidRPr="00543C9D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8 мая 2010 года  №  83-ФЗ «О внесении изменений в отдельные законодательные акты Российской Федерации в связи</w:t>
      </w:r>
      <w:r w:rsidR="0098560D" w:rsidRPr="00543C9D">
        <w:rPr>
          <w:rFonts w:ascii="Times New Roman" w:hAnsi="Times New Roman" w:cs="Times New Roman"/>
          <w:sz w:val="24"/>
          <w:szCs w:val="24"/>
        </w:rPr>
        <w:t xml:space="preserve"> с совершенствованием правового</w:t>
      </w:r>
      <w:r w:rsidR="00747E17" w:rsidRPr="00543C9D">
        <w:rPr>
          <w:rFonts w:ascii="Times New Roman" w:hAnsi="Times New Roman" w:cs="Times New Roman"/>
          <w:sz w:val="24"/>
          <w:szCs w:val="24"/>
        </w:rPr>
        <w:t xml:space="preserve"> положения государственных (муниципальных) учреждений», руководствуясь Уставом </w:t>
      </w:r>
      <w:proofErr w:type="spellStart"/>
      <w:r w:rsidR="0098560D" w:rsidRPr="00543C9D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8560D" w:rsidRPr="00543C9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747E17" w:rsidRPr="00543C9D" w:rsidRDefault="00747E17" w:rsidP="00747E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7" w:rsidRPr="0098560D" w:rsidRDefault="00747E17" w:rsidP="00747E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8560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47E17" w:rsidRPr="0098560D" w:rsidRDefault="00747E17" w:rsidP="00747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E17" w:rsidRPr="0098560D" w:rsidRDefault="00747E17" w:rsidP="00747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0D">
        <w:rPr>
          <w:rFonts w:ascii="Times New Roman" w:hAnsi="Times New Roman" w:cs="Times New Roman"/>
          <w:sz w:val="24"/>
          <w:szCs w:val="24"/>
        </w:rPr>
        <w:t>1.</w:t>
      </w:r>
      <w:r w:rsidR="0098560D">
        <w:rPr>
          <w:sz w:val="24"/>
          <w:szCs w:val="24"/>
        </w:rPr>
        <w:tab/>
      </w:r>
      <w:r w:rsidR="009804C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9804C4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804C4">
        <w:rPr>
          <w:rFonts w:ascii="Times New Roman" w:hAnsi="Times New Roman" w:cs="Times New Roman"/>
          <w:sz w:val="24"/>
          <w:szCs w:val="24"/>
        </w:rPr>
        <w:t xml:space="preserve"> сельского поселения от 21.09.2011 №234 «Об утверждении</w:t>
      </w:r>
      <w:r w:rsidR="0098560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9804C4">
        <w:rPr>
          <w:rFonts w:ascii="Times New Roman" w:hAnsi="Times New Roman" w:cs="Times New Roman"/>
          <w:sz w:val="24"/>
          <w:szCs w:val="24"/>
        </w:rPr>
        <w:t>а</w:t>
      </w:r>
      <w:r w:rsidR="0098560D">
        <w:rPr>
          <w:rFonts w:ascii="Times New Roman" w:hAnsi="Times New Roman" w:cs="Times New Roman"/>
          <w:sz w:val="24"/>
          <w:szCs w:val="24"/>
        </w:rPr>
        <w:t xml:space="preserve"> определения объема и условий предоставления субсидий муниципальным учреждениям </w:t>
      </w:r>
      <w:proofErr w:type="spellStart"/>
      <w:r w:rsidR="0098560D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856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4C4">
        <w:rPr>
          <w:rFonts w:ascii="Times New Roman" w:hAnsi="Times New Roman" w:cs="Times New Roman"/>
          <w:sz w:val="24"/>
          <w:szCs w:val="24"/>
        </w:rPr>
        <w:t>», изложив его в новой редакции, согласно Приложению</w:t>
      </w:r>
      <w:r w:rsidRPr="0098560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47E17" w:rsidRPr="0098560D" w:rsidRDefault="00747E17" w:rsidP="00747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0D">
        <w:rPr>
          <w:rFonts w:ascii="Times New Roman" w:hAnsi="Times New Roman" w:cs="Times New Roman"/>
          <w:sz w:val="24"/>
          <w:szCs w:val="24"/>
        </w:rPr>
        <w:t>2.</w:t>
      </w:r>
      <w:r w:rsidR="0098560D">
        <w:rPr>
          <w:sz w:val="24"/>
          <w:szCs w:val="24"/>
        </w:rPr>
        <w:tab/>
      </w:r>
      <w:r w:rsidR="0098560D">
        <w:rPr>
          <w:rFonts w:ascii="Times New Roman" w:hAnsi="Times New Roman" w:cs="Times New Roman"/>
          <w:sz w:val="24"/>
          <w:szCs w:val="24"/>
        </w:rPr>
        <w:t>Ответственным</w:t>
      </w:r>
      <w:r w:rsidRPr="0098560D">
        <w:rPr>
          <w:rFonts w:ascii="Times New Roman" w:hAnsi="Times New Roman" w:cs="Times New Roman"/>
          <w:sz w:val="24"/>
          <w:szCs w:val="24"/>
        </w:rPr>
        <w:t xml:space="preserve"> </w:t>
      </w:r>
      <w:r w:rsidR="0098560D">
        <w:rPr>
          <w:rFonts w:ascii="Times New Roman" w:hAnsi="Times New Roman" w:cs="Times New Roman"/>
          <w:sz w:val="24"/>
          <w:szCs w:val="24"/>
        </w:rPr>
        <w:t>по</w:t>
      </w:r>
      <w:r w:rsidRPr="0098560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8560D">
        <w:rPr>
          <w:rFonts w:ascii="Times New Roman" w:hAnsi="Times New Roman" w:cs="Times New Roman"/>
          <w:sz w:val="24"/>
          <w:szCs w:val="24"/>
        </w:rPr>
        <w:t>ю</w:t>
      </w:r>
      <w:r w:rsidRPr="0098560D">
        <w:rPr>
          <w:rFonts w:ascii="Times New Roman" w:hAnsi="Times New Roman" w:cs="Times New Roman"/>
          <w:sz w:val="24"/>
          <w:szCs w:val="24"/>
        </w:rPr>
        <w:t xml:space="preserve"> данного пост</w:t>
      </w:r>
      <w:r w:rsidR="0098560D">
        <w:rPr>
          <w:rFonts w:ascii="Times New Roman" w:hAnsi="Times New Roman" w:cs="Times New Roman"/>
          <w:sz w:val="24"/>
          <w:szCs w:val="24"/>
        </w:rPr>
        <w:t>ановления назначить заместителя</w:t>
      </w:r>
      <w:r w:rsidRPr="0098560D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560D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856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7E17" w:rsidRPr="0098560D" w:rsidRDefault="007626B9" w:rsidP="00747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560D">
        <w:rPr>
          <w:rFonts w:ascii="Times New Roman" w:hAnsi="Times New Roman" w:cs="Times New Roman"/>
          <w:sz w:val="24"/>
          <w:szCs w:val="24"/>
        </w:rPr>
        <w:t>.</w:t>
      </w:r>
      <w:r w:rsidR="00985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43C9D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E17" w:rsidRPr="0098560D" w:rsidRDefault="007626B9" w:rsidP="00747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560D">
        <w:rPr>
          <w:rFonts w:ascii="Times New Roman" w:hAnsi="Times New Roman" w:cs="Times New Roman"/>
          <w:sz w:val="24"/>
          <w:szCs w:val="24"/>
        </w:rPr>
        <w:t>.</w:t>
      </w:r>
      <w:r w:rsidR="0098560D">
        <w:rPr>
          <w:rFonts w:ascii="Times New Roman" w:hAnsi="Times New Roman" w:cs="Times New Roman"/>
          <w:sz w:val="24"/>
          <w:szCs w:val="24"/>
        </w:rPr>
        <w:tab/>
      </w:r>
      <w:r w:rsidR="00747E17" w:rsidRPr="0098560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747E17" w:rsidRPr="0098560D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 xml:space="preserve">ением настоящего постановления </w:t>
      </w:r>
      <w:r w:rsidR="00747E17" w:rsidRPr="0098560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47E17" w:rsidRPr="0098560D" w:rsidRDefault="00747E17" w:rsidP="00747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E17" w:rsidRPr="0098560D" w:rsidRDefault="00747E17" w:rsidP="00747E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7E17" w:rsidRPr="0098560D" w:rsidRDefault="007626B9" w:rsidP="00747E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7E17" w:rsidRPr="009856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47E17" w:rsidRPr="0098560D" w:rsidRDefault="007626B9" w:rsidP="00747E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C9D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="00543C9D">
        <w:rPr>
          <w:rFonts w:ascii="Times New Roman" w:hAnsi="Times New Roman" w:cs="Times New Roman"/>
          <w:sz w:val="24"/>
          <w:szCs w:val="24"/>
        </w:rPr>
        <w:t>Ковыляк</w:t>
      </w:r>
      <w:proofErr w:type="spellEnd"/>
    </w:p>
    <w:p w:rsidR="00747E17" w:rsidRDefault="00747E17" w:rsidP="00747E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26B9" w:rsidRDefault="007626B9" w:rsidP="00747E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26B9" w:rsidRPr="0098560D" w:rsidRDefault="007626B9" w:rsidP="00747E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7E17" w:rsidRPr="00543C9D" w:rsidRDefault="00543C9D" w:rsidP="00747E17">
      <w:pPr>
        <w:pStyle w:val="ConsPlusNormal"/>
        <w:widowControl/>
        <w:ind w:firstLine="0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543C9D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Григорьева В.Ю.</w:t>
      </w:r>
    </w:p>
    <w:p w:rsidR="00543C9D" w:rsidRPr="00543C9D" w:rsidRDefault="00543C9D" w:rsidP="00747E17">
      <w:pPr>
        <w:pStyle w:val="ConsPlusNormal"/>
        <w:widowControl/>
        <w:ind w:firstLine="0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543C9D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(81371) 53 654</w:t>
      </w:r>
    </w:p>
    <w:p w:rsidR="00747E17" w:rsidRPr="00543C9D" w:rsidRDefault="00747E17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i/>
          <w:color w:val="808080" w:themeColor="background1" w:themeShade="80"/>
          <w:sz w:val="16"/>
          <w:szCs w:val="16"/>
        </w:rPr>
      </w:pPr>
    </w:p>
    <w:p w:rsidR="007626B9" w:rsidRPr="00543C9D" w:rsidRDefault="007626B9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i/>
          <w:color w:val="808080" w:themeColor="background1" w:themeShade="80"/>
          <w:sz w:val="16"/>
          <w:szCs w:val="16"/>
        </w:rPr>
      </w:pPr>
    </w:p>
    <w:p w:rsidR="007626B9" w:rsidRDefault="007626B9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26B9" w:rsidRDefault="007626B9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26B9" w:rsidRDefault="007626B9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26B9" w:rsidRDefault="007626B9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47E17" w:rsidRDefault="00747E17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7" w:rsidRDefault="00747E17" w:rsidP="00747E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747E17" w:rsidRDefault="00747E17" w:rsidP="00747E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E17" w:rsidRDefault="00C276A4" w:rsidP="00747E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E17" w:rsidRDefault="00747E17" w:rsidP="00747E1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43C9D">
        <w:rPr>
          <w:rFonts w:ascii="Times New Roman" w:hAnsi="Times New Roman" w:cs="Times New Roman"/>
          <w:b/>
          <w:sz w:val="24"/>
          <w:szCs w:val="24"/>
        </w:rPr>
        <w:t>11.11.2016</w:t>
      </w:r>
      <w:r w:rsidR="00C276A4">
        <w:rPr>
          <w:rFonts w:ascii="Times New Roman" w:hAnsi="Times New Roman" w:cs="Times New Roman"/>
          <w:b/>
          <w:sz w:val="24"/>
          <w:szCs w:val="24"/>
        </w:rPr>
        <w:t>г. №</w:t>
      </w:r>
      <w:r w:rsidR="00543C9D">
        <w:rPr>
          <w:rFonts w:ascii="Times New Roman" w:hAnsi="Times New Roman" w:cs="Times New Roman"/>
          <w:b/>
          <w:sz w:val="24"/>
          <w:szCs w:val="24"/>
        </w:rPr>
        <w:t>387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47E17" w:rsidTr="00747E17">
        <w:tc>
          <w:tcPr>
            <w:tcW w:w="4968" w:type="dxa"/>
          </w:tcPr>
          <w:p w:rsidR="00747E17" w:rsidRDefault="00747E17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747E17" w:rsidRDefault="00747E17">
            <w:pPr>
              <w:rPr>
                <w:sz w:val="28"/>
                <w:szCs w:val="28"/>
              </w:rPr>
            </w:pPr>
          </w:p>
        </w:tc>
      </w:tr>
    </w:tbl>
    <w:p w:rsidR="00747E17" w:rsidRPr="00C276A4" w:rsidRDefault="00747E17" w:rsidP="00747E17">
      <w:pPr>
        <w:pStyle w:val="a3"/>
        <w:jc w:val="center"/>
        <w:rPr>
          <w:b/>
          <w:sz w:val="28"/>
          <w:szCs w:val="28"/>
        </w:rPr>
      </w:pPr>
      <w:r w:rsidRPr="00C276A4">
        <w:rPr>
          <w:b/>
          <w:sz w:val="28"/>
          <w:szCs w:val="28"/>
        </w:rPr>
        <w:t xml:space="preserve">Порядок  </w:t>
      </w:r>
    </w:p>
    <w:p w:rsidR="00747E17" w:rsidRPr="00C276A4" w:rsidRDefault="00C276A4" w:rsidP="00747E17">
      <w:pPr>
        <w:pStyle w:val="a3"/>
        <w:jc w:val="center"/>
        <w:rPr>
          <w:b/>
          <w:sz w:val="28"/>
          <w:szCs w:val="28"/>
        </w:rPr>
      </w:pPr>
      <w:r w:rsidRPr="00C27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определения объема и условий </w:t>
      </w:r>
      <w:r w:rsidR="00747E17" w:rsidRPr="00C276A4">
        <w:rPr>
          <w:b/>
          <w:sz w:val="28"/>
          <w:szCs w:val="28"/>
        </w:rPr>
        <w:t>предоставления</w:t>
      </w:r>
    </w:p>
    <w:p w:rsidR="00747E17" w:rsidRPr="00C276A4" w:rsidRDefault="00747E17" w:rsidP="00747E17">
      <w:pPr>
        <w:pStyle w:val="a3"/>
        <w:jc w:val="center"/>
        <w:rPr>
          <w:b/>
          <w:sz w:val="28"/>
          <w:szCs w:val="28"/>
        </w:rPr>
      </w:pPr>
      <w:r w:rsidRPr="00C276A4">
        <w:rPr>
          <w:b/>
          <w:sz w:val="28"/>
          <w:szCs w:val="28"/>
        </w:rPr>
        <w:t xml:space="preserve"> субси</w:t>
      </w:r>
      <w:r w:rsidR="00C276A4">
        <w:rPr>
          <w:b/>
          <w:sz w:val="28"/>
          <w:szCs w:val="28"/>
        </w:rPr>
        <w:t xml:space="preserve">дий муниципальным учреждениям </w:t>
      </w:r>
    </w:p>
    <w:p w:rsidR="00747E17" w:rsidRPr="00C276A4" w:rsidRDefault="00C276A4" w:rsidP="00747E17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47E17" w:rsidRPr="00C276A4" w:rsidRDefault="00747E17" w:rsidP="00747E17">
      <w:pPr>
        <w:pStyle w:val="a3"/>
        <w:jc w:val="center"/>
        <w:rPr>
          <w:b/>
        </w:rPr>
      </w:pPr>
    </w:p>
    <w:p w:rsidR="00747E17" w:rsidRPr="00C276A4" w:rsidRDefault="00747E17" w:rsidP="00747E17">
      <w:pPr>
        <w:pStyle w:val="a3"/>
        <w:jc w:val="center"/>
        <w:rPr>
          <w:b/>
        </w:rPr>
      </w:pPr>
      <w:r w:rsidRPr="00C276A4">
        <w:rPr>
          <w:b/>
        </w:rPr>
        <w:t>1.Общие положения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 1.1. Настоящий Порядок разработан в соответствии с Бюджетн</w:t>
      </w:r>
      <w:r w:rsidR="00543C9D">
        <w:rPr>
          <w:rFonts w:ascii="Times New Roman" w:hAnsi="Times New Roman" w:cs="Times New Roman"/>
          <w:sz w:val="24"/>
          <w:szCs w:val="24"/>
        </w:rPr>
        <w:t>ым</w:t>
      </w:r>
      <w:r w:rsidRPr="00C276A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43C9D">
        <w:rPr>
          <w:rFonts w:ascii="Times New Roman" w:hAnsi="Times New Roman" w:cs="Times New Roman"/>
          <w:sz w:val="24"/>
          <w:szCs w:val="24"/>
        </w:rPr>
        <w:t>ом</w:t>
      </w:r>
      <w:r w:rsidRPr="00C276A4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 правила определения объема и условия предоставления субсидий из бюджета </w:t>
      </w:r>
      <w:proofErr w:type="spellStart"/>
      <w:r w:rsidR="00C276A4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C276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муниципальным бюджетным и муниципальным автономным учреждениям </w:t>
      </w:r>
      <w:proofErr w:type="spellStart"/>
      <w:r w:rsidR="00C276A4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C276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747E17" w:rsidRPr="00C276A4" w:rsidRDefault="00747E17" w:rsidP="00747E17">
      <w:pPr>
        <w:pStyle w:val="a3"/>
        <w:tabs>
          <w:tab w:val="left" w:pos="993"/>
        </w:tabs>
        <w:ind w:firstLine="720"/>
      </w:pPr>
      <w:r w:rsidRPr="00C276A4">
        <w:t xml:space="preserve">1.2. В настоящем </w:t>
      </w:r>
      <w:r w:rsidR="00625A09">
        <w:t>Порядке</w:t>
      </w:r>
      <w:r w:rsidRPr="00C276A4">
        <w:t xml:space="preserve"> используются следующие понятия.</w:t>
      </w:r>
    </w:p>
    <w:p w:rsidR="00C276A4" w:rsidRDefault="00747E17" w:rsidP="00747E17">
      <w:pPr>
        <w:pStyle w:val="a3"/>
        <w:tabs>
          <w:tab w:val="left" w:pos="993"/>
        </w:tabs>
        <w:ind w:firstLine="720"/>
      </w:pPr>
      <w:r w:rsidRPr="00C276A4">
        <w:rPr>
          <w:b/>
        </w:rPr>
        <w:t>Бюджетное учреждение</w:t>
      </w:r>
      <w:r w:rsidRPr="00C276A4">
        <w:t xml:space="preserve"> - некоммерческая организация, создан</w:t>
      </w:r>
      <w:r w:rsidR="00C276A4">
        <w:t>ная муниципальным образованием «</w:t>
      </w:r>
      <w:proofErr w:type="spellStart"/>
      <w:r w:rsidR="00C276A4">
        <w:t>Веревское</w:t>
      </w:r>
      <w:proofErr w:type="spellEnd"/>
      <w:r w:rsidR="00C276A4">
        <w:t xml:space="preserve"> сельское поселение» </w:t>
      </w:r>
      <w:r w:rsidRPr="00C276A4">
        <w:t>для выполнения работ, оказания услуг в целях обеспечения реализации предусмотренных законодательством Российской Федера</w:t>
      </w:r>
      <w:r w:rsidR="00C276A4">
        <w:t xml:space="preserve">ции полномочий органов местного самоуправления в сфере </w:t>
      </w:r>
      <w:r w:rsidRPr="00C276A4">
        <w:t>культуры</w:t>
      </w:r>
      <w:r w:rsidR="00C276A4">
        <w:t>.</w:t>
      </w:r>
    </w:p>
    <w:p w:rsidR="00747E17" w:rsidRPr="00C276A4" w:rsidRDefault="00747E17" w:rsidP="00747E17">
      <w:pPr>
        <w:pStyle w:val="a3"/>
        <w:tabs>
          <w:tab w:val="left" w:pos="993"/>
        </w:tabs>
        <w:ind w:firstLine="720"/>
      </w:pPr>
      <w:r w:rsidRPr="00C276A4">
        <w:rPr>
          <w:b/>
        </w:rPr>
        <w:t>Автономное учреждение</w:t>
      </w:r>
      <w:r w:rsidRPr="00C276A4">
        <w:t xml:space="preserve"> - некоммерческая организация, создан</w:t>
      </w:r>
      <w:r w:rsidR="00C276A4">
        <w:t>ная муниципальным образованием «</w:t>
      </w:r>
      <w:proofErr w:type="spellStart"/>
      <w:r w:rsidR="00C276A4">
        <w:t>Веревское</w:t>
      </w:r>
      <w:proofErr w:type="spellEnd"/>
      <w:r w:rsidR="00C276A4">
        <w:t xml:space="preserve"> сельское поселение» </w:t>
      </w:r>
      <w:r w:rsidRPr="00C276A4">
        <w:t xml:space="preserve">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</w:t>
      </w:r>
      <w:r w:rsidR="00C276A4">
        <w:t>сфере</w:t>
      </w:r>
      <w:r w:rsidRPr="00C276A4">
        <w:t xml:space="preserve"> культуры.</w:t>
      </w:r>
    </w:p>
    <w:p w:rsidR="00747E17" w:rsidRPr="00C276A4" w:rsidRDefault="00747E17" w:rsidP="00747E17">
      <w:pPr>
        <w:pStyle w:val="a3"/>
        <w:tabs>
          <w:tab w:val="left" w:pos="993"/>
        </w:tabs>
        <w:ind w:firstLine="720"/>
      </w:pPr>
      <w:r w:rsidRPr="00C276A4">
        <w:t xml:space="preserve">1.3. Целью предоставления субсидии муниципальному бюджетному и автономному учреждению </w:t>
      </w:r>
      <w:proofErr w:type="spellStart"/>
      <w:r w:rsidR="00C276A4">
        <w:t>Веревского</w:t>
      </w:r>
      <w:proofErr w:type="spellEnd"/>
      <w:r w:rsidR="00C276A4">
        <w:t xml:space="preserve"> сельского поселения за счет средств бюджета </w:t>
      </w:r>
      <w:proofErr w:type="spellStart"/>
      <w:r w:rsidR="00C276A4">
        <w:t>Веревского</w:t>
      </w:r>
      <w:proofErr w:type="spellEnd"/>
      <w:r w:rsidR="00C276A4">
        <w:t xml:space="preserve"> сельского поселения </w:t>
      </w:r>
      <w:r w:rsidRPr="00C276A4">
        <w:t>(далее - субсидии) является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747E17" w:rsidRPr="00C276A4" w:rsidRDefault="00747E17" w:rsidP="00747E17">
      <w:pPr>
        <w:pStyle w:val="a3"/>
        <w:tabs>
          <w:tab w:val="left" w:pos="993"/>
        </w:tabs>
        <w:ind w:firstLine="720"/>
      </w:pPr>
      <w:r w:rsidRPr="00C276A4">
        <w:t>1.4. Мун</w:t>
      </w:r>
      <w:r w:rsidR="008A02EF">
        <w:t xml:space="preserve">иципальное задание на оказание </w:t>
      </w:r>
      <w:r w:rsidRPr="00C276A4">
        <w:t>муниципальных услуг (выполнение работ) физически</w:t>
      </w:r>
      <w:r w:rsidR="008A02EF">
        <w:t xml:space="preserve">м и юридическим лицам (далее - муниципальное задание) для </w:t>
      </w:r>
      <w:r w:rsidRPr="00C276A4">
        <w:t xml:space="preserve">муниципальных бюджетных и автономных учреждений </w:t>
      </w:r>
      <w:proofErr w:type="spellStart"/>
      <w:r w:rsidR="008A02EF">
        <w:t>Веревского</w:t>
      </w:r>
      <w:proofErr w:type="spellEnd"/>
      <w:r w:rsidR="008A02EF">
        <w:t xml:space="preserve"> сельского поселения</w:t>
      </w:r>
      <w:r w:rsidRPr="00C276A4">
        <w:t xml:space="preserve"> формируется администрацией </w:t>
      </w:r>
      <w:proofErr w:type="spellStart"/>
      <w:r w:rsidR="008A02EF">
        <w:t>Веревского</w:t>
      </w:r>
      <w:proofErr w:type="spellEnd"/>
      <w:r w:rsidR="008A02EF">
        <w:t xml:space="preserve"> сельского поселения</w:t>
      </w:r>
      <w:r w:rsidRPr="00C276A4">
        <w:t xml:space="preserve"> с учетом Порядка формирования и финансового обеспечения выполнения муниципальных заданий</w:t>
      </w:r>
      <w:bookmarkStart w:id="0" w:name="_GoBack"/>
      <w:bookmarkEnd w:id="0"/>
      <w:r w:rsidRPr="00C276A4">
        <w:t xml:space="preserve"> </w:t>
      </w:r>
      <w:proofErr w:type="spellStart"/>
      <w:r w:rsidR="008A02EF">
        <w:t>Веревского</w:t>
      </w:r>
      <w:proofErr w:type="spellEnd"/>
      <w:r w:rsidR="008A02EF">
        <w:t xml:space="preserve"> сельского поселения</w:t>
      </w:r>
      <w:r w:rsidRPr="00C276A4">
        <w:t>.</w:t>
      </w:r>
    </w:p>
    <w:p w:rsidR="00747E17" w:rsidRDefault="00747E17" w:rsidP="00747E17">
      <w:pPr>
        <w:pStyle w:val="a3"/>
        <w:tabs>
          <w:tab w:val="left" w:pos="993"/>
        </w:tabs>
        <w:ind w:firstLine="720"/>
      </w:pPr>
      <w:r w:rsidRPr="00C276A4">
        <w:t>Показатели муниципальных заданий используются при определении объема субсидии муниципальному бюджетному или автономному учреждению на финансовое обеспечение выполнения муниципального задания.</w:t>
      </w:r>
    </w:p>
    <w:p w:rsidR="00747E17" w:rsidRPr="00C276A4" w:rsidRDefault="00747E17" w:rsidP="00747E17">
      <w:pPr>
        <w:pStyle w:val="a3"/>
        <w:tabs>
          <w:tab w:val="left" w:pos="993"/>
        </w:tabs>
        <w:ind w:firstLine="720"/>
      </w:pPr>
      <w:r w:rsidRPr="00C276A4">
        <w:t xml:space="preserve">1.5. В бюджете </w:t>
      </w:r>
      <w:proofErr w:type="spellStart"/>
      <w:r w:rsidR="008A02EF">
        <w:t>Веревского</w:t>
      </w:r>
      <w:proofErr w:type="spellEnd"/>
      <w:r w:rsidR="008A02EF">
        <w:t xml:space="preserve"> сельского поселения </w:t>
      </w:r>
      <w:r w:rsidRPr="00C276A4">
        <w:t>предусматриваются субсидии муниципальным бюджетным и муниципальным автономным учреждениям на иные цели.</w:t>
      </w:r>
    </w:p>
    <w:p w:rsidR="00747E17" w:rsidRDefault="00747E17" w:rsidP="008A02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1.6. Объем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бюджетным, муниц</w:t>
      </w:r>
      <w:r w:rsidR="008A02EF">
        <w:rPr>
          <w:rFonts w:ascii="Times New Roman" w:hAnsi="Times New Roman" w:cs="Times New Roman"/>
          <w:sz w:val="24"/>
          <w:szCs w:val="24"/>
        </w:rPr>
        <w:t>и</w:t>
      </w:r>
      <w:r w:rsidR="00454695">
        <w:rPr>
          <w:rFonts w:ascii="Times New Roman" w:hAnsi="Times New Roman" w:cs="Times New Roman"/>
          <w:sz w:val="24"/>
          <w:szCs w:val="24"/>
        </w:rPr>
        <w:t>пальным  автономным учреждениями</w:t>
      </w:r>
      <w:r w:rsidRPr="00C2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2EF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8A02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или приобретенного им</w:t>
      </w:r>
      <w:r w:rsidR="008A02EF">
        <w:rPr>
          <w:rFonts w:ascii="Times New Roman" w:hAnsi="Times New Roman" w:cs="Times New Roman"/>
          <w:sz w:val="24"/>
          <w:szCs w:val="24"/>
        </w:rPr>
        <w:t>и</w:t>
      </w:r>
      <w:r w:rsidRPr="00C276A4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муниципальному бюджетному, муниц</w:t>
      </w:r>
      <w:r w:rsidR="00454695">
        <w:rPr>
          <w:rFonts w:ascii="Times New Roman" w:hAnsi="Times New Roman" w:cs="Times New Roman"/>
          <w:sz w:val="24"/>
          <w:szCs w:val="24"/>
        </w:rPr>
        <w:t>ипальному автономному учреждениям</w:t>
      </w:r>
      <w:r w:rsidRPr="00C2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2EF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8A02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276A4">
        <w:rPr>
          <w:rFonts w:ascii="Times New Roman" w:hAnsi="Times New Roman" w:cs="Times New Roman"/>
          <w:sz w:val="24"/>
          <w:szCs w:val="24"/>
        </w:rPr>
        <w:t>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747E17" w:rsidRPr="00C276A4" w:rsidRDefault="00747E17" w:rsidP="00747E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A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6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6A4">
        <w:rPr>
          <w:rFonts w:ascii="Times New Roman" w:hAnsi="Times New Roman" w:cs="Times New Roman"/>
          <w:b/>
          <w:sz w:val="24"/>
          <w:szCs w:val="24"/>
        </w:rPr>
        <w:t>Определение объема субсидий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  2.1. Объем субсидии на оказание муниципальной услуги муниципальным бюджетным, муниципальным автономным учреждениям </w:t>
      </w:r>
      <w:proofErr w:type="spellStart"/>
      <w:r w:rsidR="00ED092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D09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определяется по формуле:</w:t>
      </w:r>
    </w:p>
    <w:p w:rsidR="00747E17" w:rsidRPr="00C276A4" w:rsidRDefault="00747E17" w:rsidP="00966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76A4">
        <w:rPr>
          <w:rFonts w:ascii="Times New Roman" w:hAnsi="Times New Roman" w:cs="Times New Roman"/>
          <w:b/>
          <w:sz w:val="24"/>
          <w:szCs w:val="24"/>
        </w:rPr>
        <w:t>Р</w:t>
      </w:r>
      <w:r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76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76A4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C276A4">
        <w:rPr>
          <w:rFonts w:ascii="Times New Roman" w:hAnsi="Times New Roman" w:cs="Times New Roman"/>
          <w:sz w:val="24"/>
          <w:szCs w:val="24"/>
          <w:lang w:val="en-US"/>
        </w:rPr>
        <w:t xml:space="preserve">   =   </w:t>
      </w:r>
      <w:r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 </w:t>
      </w:r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6E69" w:rsidRPr="00C276A4">
        <w:rPr>
          <w:rFonts w:ascii="Times New Roman" w:hAnsi="Times New Roman" w:cs="Times New Roman"/>
          <w:sz w:val="24"/>
          <w:szCs w:val="24"/>
          <w:lang w:val="en-US"/>
        </w:rPr>
        <w:t xml:space="preserve"> (N</w:t>
      </w:r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76A4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C276A4">
        <w:rPr>
          <w:rFonts w:ascii="Times New Roman" w:hAnsi="Times New Roman" w:cs="Times New Roman"/>
          <w:sz w:val="24"/>
          <w:szCs w:val="24"/>
          <w:lang w:val="en-US"/>
        </w:rPr>
        <w:t xml:space="preserve">     x    </w:t>
      </w:r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proofErr w:type="spellStart"/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276A4">
        <w:rPr>
          <w:rFonts w:ascii="Times New Roman" w:hAnsi="Times New Roman" w:cs="Times New Roman"/>
          <w:sz w:val="24"/>
          <w:szCs w:val="24"/>
          <w:lang w:val="en-US"/>
        </w:rPr>
        <w:t xml:space="preserve">)   +   </w:t>
      </w:r>
      <w:r w:rsidRPr="00C27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 w:rsidRPr="00C276A4">
        <w:rPr>
          <w:rFonts w:ascii="Times New Roman" w:hAnsi="Times New Roman" w:cs="Times New Roman"/>
          <w:b/>
          <w:sz w:val="24"/>
          <w:szCs w:val="24"/>
        </w:rPr>
        <w:t>им</w:t>
      </w:r>
      <w:r w:rsidRPr="00C276A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47E17" w:rsidRPr="00C276A4" w:rsidRDefault="00ED092E" w:rsidP="00747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34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7E17" w:rsidRPr="00C276A4">
        <w:rPr>
          <w:rFonts w:ascii="Times New Roman" w:hAnsi="Times New Roman" w:cs="Times New Roman"/>
          <w:sz w:val="24"/>
          <w:szCs w:val="24"/>
        </w:rPr>
        <w:t>где:</w:t>
      </w:r>
    </w:p>
    <w:p w:rsidR="00747E17" w:rsidRPr="00C276A4" w:rsidRDefault="00ED092E" w:rsidP="00747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E17" w:rsidRPr="00C276A4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47E17" w:rsidRPr="00C276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747E17" w:rsidRPr="00C27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E17" w:rsidRPr="00C276A4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F8E">
        <w:rPr>
          <w:rFonts w:ascii="Times New Roman" w:hAnsi="Times New Roman" w:cs="Times New Roman"/>
          <w:sz w:val="24"/>
          <w:szCs w:val="24"/>
        </w:rPr>
        <w:t xml:space="preserve">- </w:t>
      </w:r>
      <w:r w:rsidR="00747E17" w:rsidRPr="00C276A4">
        <w:rPr>
          <w:rFonts w:ascii="Times New Roman" w:hAnsi="Times New Roman" w:cs="Times New Roman"/>
          <w:sz w:val="24"/>
          <w:szCs w:val="24"/>
        </w:rPr>
        <w:t xml:space="preserve">объем субсидии на </w:t>
      </w:r>
      <w:r w:rsidR="00166E69" w:rsidRPr="00C276A4">
        <w:rPr>
          <w:rFonts w:ascii="Times New Roman" w:hAnsi="Times New Roman" w:cs="Times New Roman"/>
          <w:sz w:val="24"/>
          <w:szCs w:val="24"/>
        </w:rPr>
        <w:t>оказани</w:t>
      </w:r>
      <w:r w:rsidR="00166E69">
        <w:rPr>
          <w:rFonts w:ascii="Times New Roman" w:hAnsi="Times New Roman" w:cs="Times New Roman"/>
          <w:sz w:val="24"/>
          <w:szCs w:val="24"/>
        </w:rPr>
        <w:t>е i</w:t>
      </w:r>
      <w:r>
        <w:rPr>
          <w:rFonts w:ascii="Times New Roman" w:hAnsi="Times New Roman" w:cs="Times New Roman"/>
          <w:sz w:val="24"/>
          <w:szCs w:val="24"/>
        </w:rPr>
        <w:t>-й   муниципальной услуги;</w:t>
      </w:r>
    </w:p>
    <w:p w:rsidR="00747E17" w:rsidRPr="00C276A4" w:rsidRDefault="00ED092E" w:rsidP="00747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66E69" w:rsidRPr="00C276A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47E17" w:rsidRPr="00C27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E17" w:rsidRPr="00C276A4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F5F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</w:t>
      </w:r>
      <w:r w:rsidR="00166E69">
        <w:rPr>
          <w:rFonts w:ascii="Times New Roman" w:hAnsi="Times New Roman" w:cs="Times New Roman"/>
          <w:sz w:val="24"/>
          <w:szCs w:val="24"/>
        </w:rPr>
        <w:t>оказание единицы</w:t>
      </w:r>
      <w:r>
        <w:rPr>
          <w:rFonts w:ascii="Times New Roman" w:hAnsi="Times New Roman" w:cs="Times New Roman"/>
          <w:sz w:val="24"/>
          <w:szCs w:val="24"/>
        </w:rPr>
        <w:t xml:space="preserve"> i-й муниципальной </w:t>
      </w:r>
      <w:r w:rsidR="00747E17" w:rsidRPr="00C276A4">
        <w:rPr>
          <w:rFonts w:ascii="Times New Roman" w:hAnsi="Times New Roman" w:cs="Times New Roman"/>
          <w:sz w:val="24"/>
          <w:szCs w:val="24"/>
        </w:rPr>
        <w:t>услуги на соответствующий финансовый год;</w:t>
      </w:r>
    </w:p>
    <w:p w:rsidR="00747E17" w:rsidRPr="00C276A4" w:rsidRDefault="00ED092E" w:rsidP="00747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="00166E69" w:rsidRPr="00C276A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F5F8E">
        <w:rPr>
          <w:rFonts w:ascii="Times New Roman" w:hAnsi="Times New Roman" w:cs="Times New Roman"/>
          <w:sz w:val="24"/>
          <w:szCs w:val="24"/>
        </w:rPr>
        <w:t xml:space="preserve"> </w:t>
      </w:r>
      <w:r w:rsidR="00CF5F8E">
        <w:rPr>
          <w:rFonts w:ascii="Times New Roman" w:hAnsi="Times New Roman" w:cs="Times New Roman"/>
          <w:sz w:val="24"/>
          <w:szCs w:val="24"/>
        </w:rPr>
        <w:tab/>
      </w:r>
      <w:r w:rsidR="00CF5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CF5F8E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747E17" w:rsidRPr="00C276A4">
        <w:rPr>
          <w:rFonts w:ascii="Times New Roman" w:hAnsi="Times New Roman" w:cs="Times New Roman"/>
          <w:sz w:val="24"/>
          <w:szCs w:val="24"/>
        </w:rPr>
        <w:t>(количество</w:t>
      </w:r>
      <w:r w:rsidR="00CF5F8E">
        <w:rPr>
          <w:rFonts w:ascii="Times New Roman" w:hAnsi="Times New Roman" w:cs="Times New Roman"/>
          <w:sz w:val="24"/>
          <w:szCs w:val="24"/>
        </w:rPr>
        <w:t xml:space="preserve"> потребителей) </w:t>
      </w:r>
      <w:r>
        <w:rPr>
          <w:rFonts w:ascii="Times New Roman" w:hAnsi="Times New Roman" w:cs="Times New Roman"/>
          <w:sz w:val="24"/>
          <w:szCs w:val="24"/>
        </w:rPr>
        <w:t xml:space="preserve">оказания i-й </w:t>
      </w:r>
      <w:r w:rsidR="00747E17" w:rsidRPr="00C276A4">
        <w:rPr>
          <w:rFonts w:ascii="Times New Roman" w:hAnsi="Times New Roman" w:cs="Times New Roman"/>
          <w:sz w:val="24"/>
          <w:szCs w:val="24"/>
        </w:rPr>
        <w:t>муниципальной услуги в соответствующем финансовом году;</w:t>
      </w:r>
    </w:p>
    <w:p w:rsidR="00747E17" w:rsidRPr="00C276A4" w:rsidRDefault="00ED092E" w:rsidP="00747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E69" w:rsidRPr="00C276A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66E69" w:rsidRPr="00C276A4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747E17" w:rsidRPr="00C2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8E">
        <w:rPr>
          <w:rFonts w:ascii="Times New Roman" w:hAnsi="Times New Roman" w:cs="Times New Roman"/>
          <w:sz w:val="24"/>
          <w:szCs w:val="24"/>
        </w:rPr>
        <w:tab/>
      </w:r>
      <w:r w:rsidR="00CF5F8E">
        <w:rPr>
          <w:rFonts w:ascii="Times New Roman" w:hAnsi="Times New Roman" w:cs="Times New Roman"/>
          <w:sz w:val="24"/>
          <w:szCs w:val="24"/>
        </w:rPr>
        <w:tab/>
        <w:t xml:space="preserve">- нормативные </w:t>
      </w:r>
      <w:r w:rsidR="00747E17" w:rsidRPr="00C276A4">
        <w:rPr>
          <w:rFonts w:ascii="Times New Roman" w:hAnsi="Times New Roman" w:cs="Times New Roman"/>
          <w:sz w:val="24"/>
          <w:szCs w:val="24"/>
        </w:rPr>
        <w:t>з</w:t>
      </w:r>
      <w:r w:rsidR="00CF5F8E">
        <w:rPr>
          <w:rFonts w:ascii="Times New Roman" w:hAnsi="Times New Roman" w:cs="Times New Roman"/>
          <w:sz w:val="24"/>
          <w:szCs w:val="24"/>
        </w:rPr>
        <w:t>атраты на содержание имущества</w:t>
      </w:r>
      <w:r w:rsidR="00747E17" w:rsidRPr="00C276A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17" w:rsidRPr="00C276A4">
        <w:rPr>
          <w:rFonts w:ascii="Times New Roman" w:hAnsi="Times New Roman" w:cs="Times New Roman"/>
          <w:sz w:val="24"/>
          <w:szCs w:val="24"/>
        </w:rPr>
        <w:t>бюджетного, муници</w:t>
      </w:r>
      <w:r>
        <w:rPr>
          <w:rFonts w:ascii="Times New Roman" w:hAnsi="Times New Roman" w:cs="Times New Roman"/>
          <w:sz w:val="24"/>
          <w:szCs w:val="24"/>
        </w:rPr>
        <w:t>пального автономного учреждений</w:t>
      </w:r>
      <w:r w:rsidR="00747E17" w:rsidRPr="00C2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7E17"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Для муниципальных услуг коллективного пользования расчет производится на объем оказания услуги, для муниципальных услуг индивидуального пользования - на количество потребителей (объем оказания услуги).</w:t>
      </w:r>
    </w:p>
    <w:p w:rsidR="00747E17" w:rsidRPr="00C276A4" w:rsidRDefault="00747E17" w:rsidP="00747E17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2.2. При оказании в случаях, установленных федеральными законами, принимаемыми в соответствии с ним</w:t>
      </w:r>
      <w:r w:rsidR="00423E9C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</w:t>
      </w:r>
      <w:r w:rsidRPr="00C276A4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</w:t>
      </w:r>
      <w:r w:rsidR="00423E9C" w:rsidRPr="00C276A4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423E9C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423E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муниципальными бюджетными, муниципальными автономными учреждениями </w:t>
      </w:r>
      <w:proofErr w:type="spellStart"/>
      <w:r w:rsidR="00283E0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83E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3E9C">
        <w:rPr>
          <w:rFonts w:ascii="Times New Roman" w:hAnsi="Times New Roman" w:cs="Times New Roman"/>
          <w:sz w:val="24"/>
          <w:szCs w:val="24"/>
        </w:rPr>
        <w:t xml:space="preserve"> </w:t>
      </w:r>
      <w:r w:rsidRPr="00C276A4">
        <w:rPr>
          <w:rFonts w:ascii="Times New Roman" w:hAnsi="Times New Roman" w:cs="Times New Roman"/>
          <w:sz w:val="24"/>
          <w:szCs w:val="24"/>
        </w:rPr>
        <w:t>муниципальных услуг (выполнении работ) гражданам и юридическим лицам за плату в пределах установленного муниципального задания размер указанных субсидий рассчитывается с учетом средств, планируемых к поступлению от потребителей указанных услуг (работ).</w:t>
      </w:r>
    </w:p>
    <w:p w:rsidR="00966AEF" w:rsidRPr="00543C9D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2.3.</w:t>
      </w:r>
      <w:r w:rsidR="00283E03">
        <w:rPr>
          <w:rFonts w:ascii="Times New Roman" w:hAnsi="Times New Roman" w:cs="Times New Roman"/>
          <w:sz w:val="24"/>
          <w:szCs w:val="24"/>
        </w:rPr>
        <w:t xml:space="preserve"> Объем субсидии муниципальному </w:t>
      </w:r>
      <w:r w:rsidRPr="00C276A4">
        <w:rPr>
          <w:rFonts w:ascii="Times New Roman" w:hAnsi="Times New Roman" w:cs="Times New Roman"/>
          <w:sz w:val="24"/>
          <w:szCs w:val="24"/>
        </w:rPr>
        <w:t>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рассчитывается главным распорядителем бюджетных средств, в ведении которого находится данное учреждение, одновременно с формированием муниципального зада</w:t>
      </w:r>
      <w:r w:rsidR="00966AEF">
        <w:rPr>
          <w:rFonts w:ascii="Times New Roman" w:hAnsi="Times New Roman" w:cs="Times New Roman"/>
          <w:sz w:val="24"/>
          <w:szCs w:val="24"/>
        </w:rPr>
        <w:t xml:space="preserve">ния на очередной финансовый год </w:t>
      </w:r>
      <w:r w:rsidR="00966AEF" w:rsidRPr="00543C9D">
        <w:rPr>
          <w:rFonts w:ascii="Times New Roman" w:hAnsi="Times New Roman" w:cs="Times New Roman"/>
          <w:sz w:val="24"/>
          <w:szCs w:val="24"/>
        </w:rPr>
        <w:t>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предоставление субсидии на финансовое обеспечение выполнения муниципального задания.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2.4. Изменение объема субсидии, предоставленной из бюджета </w:t>
      </w:r>
      <w:proofErr w:type="spellStart"/>
      <w:r w:rsidR="00283E0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83E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муниципальному бюджетному, муници</w:t>
      </w:r>
      <w:r w:rsidR="00283E03">
        <w:rPr>
          <w:rFonts w:ascii="Times New Roman" w:hAnsi="Times New Roman" w:cs="Times New Roman"/>
          <w:sz w:val="24"/>
          <w:szCs w:val="24"/>
        </w:rPr>
        <w:t xml:space="preserve">пальному автономному учреждениям </w:t>
      </w:r>
      <w:proofErr w:type="spellStart"/>
      <w:r w:rsidR="00283E0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83E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2.5. Выделение субсидий на иные цели осуществляется в пределах средств, определяемых в соответствии с принятыми расходными обязательствами на основании муниципальных правовых актов </w:t>
      </w:r>
      <w:proofErr w:type="spellStart"/>
      <w:r w:rsidR="00283E0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83E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Объем указанных субсидий может включать в себя средства на реализацию долгосрочных целевых программ, гранты, средства, источником предоставления которых являются межбюджетные трансферты, разовые расходы целевого характера, а также иные средства.</w:t>
      </w:r>
    </w:p>
    <w:p w:rsidR="00747E17" w:rsidRPr="00C276A4" w:rsidRDefault="00747E17" w:rsidP="00747E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A4">
        <w:rPr>
          <w:rFonts w:ascii="Times New Roman" w:hAnsi="Times New Roman" w:cs="Times New Roman"/>
          <w:b/>
          <w:sz w:val="24"/>
          <w:szCs w:val="24"/>
        </w:rPr>
        <w:t>3. Предоставление субсидий</w:t>
      </w:r>
    </w:p>
    <w:p w:rsidR="00747E17" w:rsidRPr="00C276A4" w:rsidRDefault="00283E03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Предоставление </w:t>
      </w:r>
      <w:r w:rsidR="00747E17" w:rsidRPr="00C276A4">
        <w:rPr>
          <w:rFonts w:ascii="Times New Roman" w:hAnsi="Times New Roman" w:cs="Times New Roman"/>
          <w:sz w:val="24"/>
          <w:szCs w:val="24"/>
        </w:rPr>
        <w:t>субсидий муниципальному бюджетному или автоно</w:t>
      </w:r>
      <w:r>
        <w:rPr>
          <w:rFonts w:ascii="Times New Roman" w:hAnsi="Times New Roman" w:cs="Times New Roman"/>
          <w:sz w:val="24"/>
          <w:szCs w:val="24"/>
        </w:rPr>
        <w:t>мному учреждениям осуществляется</w:t>
      </w:r>
      <w:r w:rsidR="00747E17" w:rsidRPr="00C276A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EC744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C74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7E17"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3.2.Субсидии на финансовое обеспечение выполнения муниципального задания на оказание муниципальных услуг (выполнение работ) предоставляются муниципальным бюджетным и автономным учреждениям при соблюдении ими следующих условий: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-</w:t>
      </w:r>
      <w:r w:rsidRPr="00C276A4">
        <w:rPr>
          <w:rFonts w:ascii="Times New Roman" w:hAnsi="Times New Roman" w:cs="Times New Roman"/>
          <w:sz w:val="24"/>
          <w:szCs w:val="24"/>
        </w:rPr>
        <w:tab/>
        <w:t>использование субсидии в соответствии с целью, указанной в пункте 1.3. настоящего Порядка;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-</w:t>
      </w:r>
      <w:r w:rsidRPr="00C276A4">
        <w:rPr>
          <w:rFonts w:ascii="Times New Roman" w:hAnsi="Times New Roman" w:cs="Times New Roman"/>
          <w:sz w:val="24"/>
          <w:szCs w:val="24"/>
        </w:rPr>
        <w:tab/>
        <w:t xml:space="preserve">утверждение администрацией </w:t>
      </w:r>
      <w:proofErr w:type="spellStart"/>
      <w:r w:rsidR="00EC744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C74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муниципального задания бюдже</w:t>
      </w:r>
      <w:r w:rsidR="00EC7442">
        <w:rPr>
          <w:rFonts w:ascii="Times New Roman" w:hAnsi="Times New Roman" w:cs="Times New Roman"/>
          <w:sz w:val="24"/>
          <w:szCs w:val="24"/>
        </w:rPr>
        <w:t>тному или автономному учреждениям</w:t>
      </w:r>
      <w:r w:rsidRPr="00C276A4">
        <w:rPr>
          <w:rFonts w:ascii="Times New Roman" w:hAnsi="Times New Roman" w:cs="Times New Roman"/>
          <w:sz w:val="24"/>
          <w:szCs w:val="24"/>
        </w:rPr>
        <w:t>;</w:t>
      </w:r>
    </w:p>
    <w:p w:rsidR="00747E17" w:rsidRPr="00C276A4" w:rsidRDefault="00747E17" w:rsidP="00747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-</w:t>
      </w:r>
      <w:r w:rsidRPr="00C276A4">
        <w:rPr>
          <w:rFonts w:ascii="Times New Roman" w:hAnsi="Times New Roman" w:cs="Times New Roman"/>
          <w:sz w:val="24"/>
          <w:szCs w:val="24"/>
        </w:rPr>
        <w:tab/>
        <w:t xml:space="preserve">заключение между администрацией </w:t>
      </w:r>
      <w:proofErr w:type="spellStart"/>
      <w:r w:rsidR="007A3D7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7A3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и бюдж</w:t>
      </w:r>
      <w:r w:rsidR="007A3D72">
        <w:rPr>
          <w:rFonts w:ascii="Times New Roman" w:hAnsi="Times New Roman" w:cs="Times New Roman"/>
          <w:sz w:val="24"/>
          <w:szCs w:val="24"/>
        </w:rPr>
        <w:t>етным или автономным учреждениями</w:t>
      </w:r>
      <w:r w:rsidRPr="00C276A4">
        <w:rPr>
          <w:rFonts w:ascii="Times New Roman" w:hAnsi="Times New Roman" w:cs="Times New Roman"/>
          <w:sz w:val="24"/>
          <w:szCs w:val="24"/>
        </w:rPr>
        <w:t xml:space="preserve">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типовой формой согласно приложению 1 к настоящему Порядку.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В соглашении должно быть определено следующее: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объем, сроки (периодичность), цели, порядок и условия предоставления субсидий, а также показатели достижения измеримого результата;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меры ответственности и порядок контроля </w:t>
      </w:r>
      <w:r w:rsidR="007A3D72">
        <w:rPr>
          <w:rFonts w:ascii="Times New Roman" w:hAnsi="Times New Roman" w:cs="Times New Roman"/>
          <w:sz w:val="24"/>
          <w:szCs w:val="24"/>
        </w:rPr>
        <w:t>над</w:t>
      </w:r>
      <w:r w:rsidRPr="00C276A4">
        <w:rPr>
          <w:rFonts w:ascii="Times New Roman" w:hAnsi="Times New Roman" w:cs="Times New Roman"/>
          <w:sz w:val="24"/>
          <w:szCs w:val="24"/>
        </w:rPr>
        <w:t xml:space="preserve"> использованием субсидий;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требования и порядок представления отчетности;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порядок и случаи изменения объема предоставляемых субсидий, а также полного или частичного возврата предоставленных субсидий.</w:t>
      </w:r>
    </w:p>
    <w:p w:rsidR="00747E17" w:rsidRPr="00C276A4" w:rsidRDefault="00747E17" w:rsidP="00747E17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2"/>
      <w:r w:rsidRPr="00C276A4">
        <w:rPr>
          <w:rFonts w:ascii="Times New Roman" w:hAnsi="Times New Roman" w:cs="Times New Roman"/>
          <w:sz w:val="24"/>
          <w:szCs w:val="24"/>
        </w:rPr>
        <w:t>3.3. Перечисление субсидий осуществляется   учредителем:</w:t>
      </w:r>
    </w:p>
    <w:bookmarkEnd w:id="1"/>
    <w:p w:rsidR="00747E17" w:rsidRPr="00C276A4" w:rsidRDefault="00AC63AB" w:rsidP="002F2D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47E17" w:rsidRPr="00C276A4">
        <w:rPr>
          <w:rFonts w:ascii="Times New Roman" w:hAnsi="Times New Roman" w:cs="Times New Roman"/>
          <w:b/>
          <w:sz w:val="24"/>
          <w:szCs w:val="24"/>
        </w:rPr>
        <w:instrText xml:space="preserve"> HYPERLINK "file:///C:\\Users\\VERSPA~1\\AppData\\Local\\Temp\\15\\azkCEAC.doc" \l "sub_122" </w:instrText>
      </w:r>
      <w:r w:rsidRPr="00C276A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47E17" w:rsidRPr="00C276A4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автономного учреждения</w:t>
      </w:r>
      <w:r w:rsidRPr="00C276A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F2D9E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747E17" w:rsidRPr="00C276A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учреждения, открытый</w:t>
      </w:r>
      <w:r w:rsidR="002F2D9E">
        <w:rPr>
          <w:rFonts w:ascii="Times New Roman" w:hAnsi="Times New Roman" w:cs="Times New Roman"/>
          <w:sz w:val="24"/>
          <w:szCs w:val="24"/>
        </w:rPr>
        <w:t xml:space="preserve"> в кредитной организации, или в территориальном органе </w:t>
      </w:r>
      <w:r w:rsidR="00747E17" w:rsidRPr="00C276A4">
        <w:rPr>
          <w:rFonts w:ascii="Times New Roman" w:hAnsi="Times New Roman" w:cs="Times New Roman"/>
          <w:sz w:val="24"/>
          <w:szCs w:val="24"/>
        </w:rPr>
        <w:t>Федерального казначейства или в Комитете финансов Гатчинского муниципального района.</w:t>
      </w:r>
    </w:p>
    <w:p w:rsidR="00747E17" w:rsidRPr="00C276A4" w:rsidRDefault="00625A09" w:rsidP="002F2D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anchor="sub_121" w:history="1">
        <w:r w:rsidR="00747E17" w:rsidRPr="00C276A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бюджетного учреждения</w:t>
        </w:r>
      </w:hyperlink>
      <w:r w:rsidR="00747E17" w:rsidRPr="00C276A4">
        <w:rPr>
          <w:rFonts w:ascii="Times New Roman" w:hAnsi="Times New Roman" w:cs="Times New Roman"/>
          <w:sz w:val="24"/>
          <w:szCs w:val="24"/>
        </w:rPr>
        <w:t xml:space="preserve"> на лицевой счет муниципального бюджетного учреждения, открытый   в Комитете финансов Гатчинского муниципального района. </w:t>
      </w:r>
    </w:p>
    <w:p w:rsidR="00747E17" w:rsidRPr="00C276A4" w:rsidRDefault="00747E17" w:rsidP="002F2D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Операции со средствами, поступающими на иные цели, учитываются на отдельном лицевом счете.</w:t>
      </w:r>
    </w:p>
    <w:p w:rsidR="00747E17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В случае невыполнения и (или) нарушения условий, установленных соглашением, перечисление субсидий по решению учредителя приостанавливается до устранения нарушений.</w:t>
      </w:r>
    </w:p>
    <w:p w:rsidR="00966AEF" w:rsidRPr="00543C9D" w:rsidRDefault="00966AEF" w:rsidP="0096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C9D">
        <w:rPr>
          <w:rFonts w:ascii="Times New Roman" w:hAnsi="Times New Roman" w:cs="Times New Roman"/>
          <w:bCs/>
          <w:sz w:val="24"/>
          <w:szCs w:val="24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966AEF" w:rsidRPr="00543C9D" w:rsidRDefault="00966AEF" w:rsidP="0096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C9D">
        <w:rPr>
          <w:rFonts w:ascii="Times New Roman" w:hAnsi="Times New Roman" w:cs="Times New Roman"/>
          <w:bCs/>
          <w:sz w:val="24"/>
          <w:szCs w:val="24"/>
        </w:rPr>
        <w:t>а) 25 процентов годового размера субсидии в течение I квартала;</w:t>
      </w:r>
    </w:p>
    <w:p w:rsidR="00966AEF" w:rsidRPr="00543C9D" w:rsidRDefault="00966AEF" w:rsidP="0096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C9D">
        <w:rPr>
          <w:rFonts w:ascii="Times New Roman" w:hAnsi="Times New Roman" w:cs="Times New Roman"/>
          <w:bCs/>
          <w:sz w:val="24"/>
          <w:szCs w:val="24"/>
        </w:rPr>
        <w:t>б) 50 процентов (до 65 процентов - в части субсидий, предоставляемых на оказание государственных (</w:t>
      </w:r>
      <w:proofErr w:type="spellStart"/>
      <w:r w:rsidRPr="00543C9D">
        <w:rPr>
          <w:rFonts w:ascii="Times New Roman" w:hAnsi="Times New Roman" w:cs="Times New Roman"/>
          <w:bCs/>
          <w:sz w:val="24"/>
          <w:szCs w:val="24"/>
        </w:rPr>
        <w:t>муниципаьных</w:t>
      </w:r>
      <w:proofErr w:type="spellEnd"/>
      <w:r w:rsidRPr="00543C9D">
        <w:rPr>
          <w:rFonts w:ascii="Times New Roman" w:hAnsi="Times New Roman" w:cs="Times New Roman"/>
          <w:bCs/>
          <w:sz w:val="24"/>
          <w:szCs w:val="24"/>
        </w:rPr>
        <w:t>)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966AEF" w:rsidRPr="00543C9D" w:rsidRDefault="00966AEF" w:rsidP="0096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C9D">
        <w:rPr>
          <w:rFonts w:ascii="Times New Roman" w:hAnsi="Times New Roman" w:cs="Times New Roman"/>
          <w:bCs/>
          <w:sz w:val="24"/>
          <w:szCs w:val="24"/>
        </w:rPr>
        <w:t>в) 75 процентов годового размера субсидии в течение 9 месяцев.</w:t>
      </w:r>
    </w:p>
    <w:p w:rsidR="00966AEF" w:rsidRPr="00543C9D" w:rsidRDefault="00966AEF" w:rsidP="0096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C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Перечисление платежа, завершающего выплату субсидии, в IV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в части показателей объема оказания государственных (муниципальных) услуг за соответствующий финансовый год в срок, установленный в муниципальном задании органом, осуществляющим функции и полномочия учредителя, или главным распорядителем средств муниципального бюджета, в ведении которого находятся муниципальные казенные учреждения. В случае если показатели объема оказания государственных (муниципальных)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5"/>
      <w:r w:rsidRPr="00C276A4">
        <w:rPr>
          <w:rFonts w:ascii="Times New Roman" w:hAnsi="Times New Roman" w:cs="Times New Roman"/>
          <w:sz w:val="24"/>
          <w:szCs w:val="24"/>
        </w:rPr>
        <w:t xml:space="preserve">3.4. Субсидии, не использованные учреждением в связи с невыполнением муниципального задания по итогам текущего финансового года, подлежат возврату в бюджет </w:t>
      </w:r>
      <w:proofErr w:type="spellStart"/>
      <w:r w:rsidR="002F2D9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F2D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Pr="00C276A4" w:rsidRDefault="00747E17" w:rsidP="00747E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3.5. Субсидии, использованные учреждением не по целевому назначению, подлежат возврату в бюджет </w:t>
      </w:r>
      <w:proofErr w:type="spellStart"/>
      <w:r w:rsidR="002F2D9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2F2D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Pr="00C276A4" w:rsidRDefault="00747E17" w:rsidP="00661E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6"/>
      <w:bookmarkEnd w:id="2"/>
      <w:r w:rsidRPr="00C276A4">
        <w:rPr>
          <w:rFonts w:ascii="Times New Roman" w:hAnsi="Times New Roman" w:cs="Times New Roman"/>
          <w:sz w:val="24"/>
          <w:szCs w:val="24"/>
        </w:rPr>
        <w:t xml:space="preserve">3.6. Не использованные в текущем финансовом году остатки субсидий, предоставленные учреждениям из бюджета </w:t>
      </w:r>
      <w:proofErr w:type="spellStart"/>
      <w:r w:rsidR="00670901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6709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на иные цели, подлежат перечислению учреждениями в бюджет </w:t>
      </w:r>
      <w:proofErr w:type="spellStart"/>
      <w:r w:rsidR="00670901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6709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. Остатки субсидий, перечисленные учреждениями в бюджет </w:t>
      </w:r>
      <w:proofErr w:type="spellStart"/>
      <w:r w:rsidR="00670901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6709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, могут быть возвращены учреждениям в очередном финансовом году при наличии потребности в направлении их на </w:t>
      </w:r>
      <w:r w:rsidR="00670901">
        <w:rPr>
          <w:rFonts w:ascii="Times New Roman" w:hAnsi="Times New Roman" w:cs="Times New Roman"/>
          <w:sz w:val="24"/>
          <w:szCs w:val="24"/>
        </w:rPr>
        <w:t>эти</w:t>
      </w:r>
      <w:r w:rsidRPr="00C276A4">
        <w:rPr>
          <w:rFonts w:ascii="Times New Roman" w:hAnsi="Times New Roman" w:cs="Times New Roman"/>
          <w:sz w:val="24"/>
          <w:szCs w:val="24"/>
        </w:rPr>
        <w:t xml:space="preserve"> же цели в соответствии с решением учредителя в порядке, установленном </w:t>
      </w:r>
      <w:r w:rsidR="0067090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70901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6709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E17" w:rsidRPr="00C276A4" w:rsidRDefault="00747E17" w:rsidP="00670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3.7. Порядок возврата и взыскания неиспользованных остатков субсидий, предоставленных из бюджета Гатчинского муниципального района муниципальным учреждениям </w:t>
      </w:r>
      <w:proofErr w:type="spellStart"/>
      <w:r w:rsidR="00543C9D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543C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Приказ</w:t>
      </w:r>
      <w:r w:rsidR="00543C9D">
        <w:rPr>
          <w:rFonts w:ascii="Times New Roman" w:hAnsi="Times New Roman" w:cs="Times New Roman"/>
          <w:sz w:val="24"/>
          <w:szCs w:val="24"/>
        </w:rPr>
        <w:t>а</w:t>
      </w:r>
      <w:r w:rsidRPr="00C276A4">
        <w:rPr>
          <w:rFonts w:ascii="Times New Roman" w:hAnsi="Times New Roman" w:cs="Times New Roman"/>
          <w:sz w:val="24"/>
          <w:szCs w:val="24"/>
        </w:rPr>
        <w:t>м</w:t>
      </w:r>
      <w:r w:rsidR="00543C9D">
        <w:rPr>
          <w:rFonts w:ascii="Times New Roman" w:hAnsi="Times New Roman" w:cs="Times New Roman"/>
          <w:sz w:val="24"/>
          <w:szCs w:val="24"/>
        </w:rPr>
        <w:t>и</w:t>
      </w:r>
      <w:r w:rsidRPr="00C276A4">
        <w:rPr>
          <w:rFonts w:ascii="Times New Roman" w:hAnsi="Times New Roman" w:cs="Times New Roman"/>
          <w:sz w:val="24"/>
          <w:szCs w:val="24"/>
        </w:rPr>
        <w:t xml:space="preserve"> Комитета финансов Гатчинского муниципального района</w:t>
      </w:r>
      <w:r w:rsidR="0005385E" w:rsidRPr="00C276A4">
        <w:rPr>
          <w:rFonts w:ascii="Times New Roman" w:hAnsi="Times New Roman" w:cs="Times New Roman"/>
          <w:sz w:val="24"/>
          <w:szCs w:val="24"/>
        </w:rPr>
        <w:t xml:space="preserve">.    </w:t>
      </w:r>
      <w:r w:rsidRPr="00C276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7E17" w:rsidRPr="00C276A4" w:rsidRDefault="00747E17" w:rsidP="0005385E">
      <w:pPr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500"/>
      <w:bookmarkEnd w:id="3"/>
      <w:r w:rsidRPr="00E03457">
        <w:rPr>
          <w:rFonts w:ascii="Times New Roman" w:hAnsi="Times New Roman" w:cs="Times New Roman"/>
          <w:b/>
          <w:sz w:val="24"/>
          <w:szCs w:val="24"/>
        </w:rPr>
        <w:t>4. Отчетность   и   контроль</w:t>
      </w:r>
    </w:p>
    <w:bookmarkEnd w:id="4"/>
    <w:p w:rsidR="00747E17" w:rsidRPr="00C276A4" w:rsidRDefault="00747E17" w:rsidP="00747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4.1. Муниципальные бюджетные и автономные учреждения несут ответственность за достоверность представляемых главному распорядителю средств бюджета </w:t>
      </w:r>
      <w:proofErr w:type="spellStart"/>
      <w:r w:rsidR="001E2BB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E2B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данных об использовании субсидии, а также за нецелевое использование средств субсидии в соответствии с законодательством Российской Федерации и муниципальными правовыми актами </w:t>
      </w:r>
      <w:proofErr w:type="spellStart"/>
      <w:r w:rsidR="001E2BB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E2B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Pr="00C276A4" w:rsidRDefault="00747E17" w:rsidP="00747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4.2. Муниципальные бюджетные и автономные учреждения представляют главному</w:t>
      </w:r>
      <w:r w:rsidR="001E2BB2">
        <w:rPr>
          <w:rFonts w:ascii="Times New Roman" w:hAnsi="Times New Roman" w:cs="Times New Roman"/>
          <w:sz w:val="24"/>
          <w:szCs w:val="24"/>
        </w:rPr>
        <w:t xml:space="preserve"> распорядителю средств бюджета </w:t>
      </w:r>
      <w:proofErr w:type="spellStart"/>
      <w:r w:rsidR="001E2BB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E2B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по форме и в сроки, установленные органом, осуществляющим ф</w:t>
      </w:r>
      <w:r w:rsidR="001E2BB2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747E17" w:rsidRPr="00C276A4" w:rsidRDefault="00747E17" w:rsidP="00747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6A4">
        <w:rPr>
          <w:rFonts w:ascii="Times New Roman" w:hAnsi="Times New Roman" w:cs="Times New Roman"/>
          <w:sz w:val="24"/>
          <w:szCs w:val="24"/>
        </w:rPr>
        <w:t>4.3. Контроль за целевым использованием муниципальным бюдж</w:t>
      </w:r>
      <w:r w:rsidR="001E2BB2">
        <w:rPr>
          <w:rFonts w:ascii="Times New Roman" w:hAnsi="Times New Roman" w:cs="Times New Roman"/>
          <w:sz w:val="24"/>
          <w:szCs w:val="24"/>
        </w:rPr>
        <w:t>етным или автономным учреждениями</w:t>
      </w:r>
      <w:r w:rsidRPr="00C276A4">
        <w:rPr>
          <w:rFonts w:ascii="Times New Roman" w:hAnsi="Times New Roman" w:cs="Times New Roman"/>
          <w:sz w:val="24"/>
          <w:szCs w:val="24"/>
        </w:rPr>
        <w:t xml:space="preserve"> бюджетных средств, предоставленных в виде субсидии на финансовое обеспечение выполнения муниципального задания на оказание муниципальных услуг (выполнение работ) осуществляется главным </w:t>
      </w:r>
      <w:r w:rsidR="001E2BB2">
        <w:rPr>
          <w:rFonts w:ascii="Times New Roman" w:hAnsi="Times New Roman" w:cs="Times New Roman"/>
          <w:sz w:val="24"/>
          <w:szCs w:val="24"/>
        </w:rPr>
        <w:t xml:space="preserve">распорядителем средств бюджета </w:t>
      </w:r>
      <w:proofErr w:type="spellStart"/>
      <w:r w:rsidR="001E2BB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E2BB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C276A4">
        <w:rPr>
          <w:rFonts w:ascii="Times New Roman" w:hAnsi="Times New Roman" w:cs="Times New Roman"/>
          <w:sz w:val="24"/>
          <w:szCs w:val="24"/>
        </w:rPr>
        <w:t xml:space="preserve">и иными уполномоченными органами в соответствии с законодательством Российской Федерации и муниципальными правовыми актами </w:t>
      </w:r>
      <w:proofErr w:type="spellStart"/>
      <w:r w:rsidR="001E2BB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E2B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Pr="0005385E" w:rsidRDefault="00747E17" w:rsidP="00543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A4">
        <w:rPr>
          <w:rFonts w:ascii="Times New Roman" w:hAnsi="Times New Roman" w:cs="Times New Roman"/>
          <w:sz w:val="24"/>
          <w:szCs w:val="24"/>
        </w:rPr>
        <w:t xml:space="preserve">4.4. Ответственность за нецелевое использование субсидии устанавливается в соответствии с законодательством Российской Федерации и муниципальными правовыми актами </w:t>
      </w:r>
      <w:proofErr w:type="spellStart"/>
      <w:r w:rsidR="001E2BB2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1E2B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76A4">
        <w:rPr>
          <w:rFonts w:ascii="Times New Roman" w:hAnsi="Times New Roman" w:cs="Times New Roman"/>
          <w:sz w:val="24"/>
          <w:szCs w:val="24"/>
        </w:rPr>
        <w:t>.</w:t>
      </w:r>
    </w:p>
    <w:p w:rsidR="00747E17" w:rsidRDefault="00747E17" w:rsidP="00747E17">
      <w:pPr>
        <w:rPr>
          <w:sz w:val="28"/>
          <w:szCs w:val="28"/>
        </w:rPr>
        <w:sectPr w:rsidR="00747E17" w:rsidSect="009A313D">
          <w:pgSz w:w="11906" w:h="16838"/>
          <w:pgMar w:top="851" w:right="567" w:bottom="567" w:left="1134" w:header="709" w:footer="709" w:gutter="0"/>
          <w:cols w:space="720"/>
        </w:sectPr>
      </w:pPr>
    </w:p>
    <w:p w:rsidR="00747E17" w:rsidRDefault="00747E17" w:rsidP="00747E17">
      <w:pPr>
        <w:pStyle w:val="ConsPlusNormal"/>
        <w:widowControl/>
        <w:ind w:left="448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747E17" w:rsidRDefault="00747E17" w:rsidP="00747E17">
      <w:pPr>
        <w:pStyle w:val="ConsPlusNormal"/>
        <w:widowControl/>
        <w:ind w:left="44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25A09">
        <w:rPr>
          <w:rFonts w:ascii="Times New Roman" w:hAnsi="Times New Roman" w:cs="Times New Roman"/>
          <w:sz w:val="24"/>
          <w:szCs w:val="24"/>
        </w:rPr>
        <w:t xml:space="preserve">орядку   определения    объема </w:t>
      </w:r>
      <w:r>
        <w:rPr>
          <w:rFonts w:ascii="Times New Roman" w:hAnsi="Times New Roman" w:cs="Times New Roman"/>
          <w:sz w:val="24"/>
          <w:szCs w:val="24"/>
        </w:rPr>
        <w:t xml:space="preserve">и   условий   предоставления субсидий муниципальным учреждениям </w:t>
      </w:r>
      <w:proofErr w:type="spellStart"/>
      <w:r w:rsidR="00F9770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F977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E17" w:rsidRDefault="00747E17" w:rsidP="00747E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7E17" w:rsidRPr="00D836FF" w:rsidRDefault="00747E17" w:rsidP="00747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747E17" w:rsidRPr="00D836FF" w:rsidRDefault="00747E17" w:rsidP="00747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учреждениями</w:t>
      </w:r>
    </w:p>
    <w:p w:rsidR="00747E17" w:rsidRPr="00D836FF" w:rsidRDefault="007607A5" w:rsidP="00747E1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D836FF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D83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E17" w:rsidRPr="00D836FF" w:rsidRDefault="00747E17" w:rsidP="00747E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7E17" w:rsidRPr="00D836FF" w:rsidRDefault="00747E17" w:rsidP="00747E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>г. ________________                                         "__" ______________ 20   г.</w:t>
      </w:r>
    </w:p>
    <w:p w:rsidR="00747E17" w:rsidRPr="00D836FF" w:rsidRDefault="00747E17" w:rsidP="00747E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7E17" w:rsidRPr="00D836FF" w:rsidRDefault="00747E17" w:rsidP="00747E17">
      <w:pPr>
        <w:pStyle w:val="Style16"/>
        <w:widowControl/>
        <w:spacing w:before="115" w:line="240" w:lineRule="exact"/>
        <w:ind w:firstLine="0"/>
        <w:jc w:val="center"/>
        <w:rPr>
          <w:rStyle w:val="FontStyle23"/>
        </w:rPr>
      </w:pPr>
      <w:r w:rsidRPr="00D836FF">
        <w:rPr>
          <w:rStyle w:val="FontStyle23"/>
        </w:rPr>
        <w:t xml:space="preserve">_____________________________________________________________________________, (наименование главного распорядителя бюджетных средств </w:t>
      </w:r>
      <w:proofErr w:type="spellStart"/>
      <w:r w:rsidR="007607A5" w:rsidRPr="00D836FF">
        <w:rPr>
          <w:rStyle w:val="FontStyle23"/>
        </w:rPr>
        <w:t>Веревского</w:t>
      </w:r>
      <w:proofErr w:type="spellEnd"/>
      <w:r w:rsidR="007607A5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, в ведении которого находится муниципальное бюджетное или автономное учреждение </w:t>
      </w:r>
      <w:proofErr w:type="spellStart"/>
      <w:r w:rsidR="007607A5" w:rsidRPr="00D836FF">
        <w:rPr>
          <w:rStyle w:val="FontStyle23"/>
        </w:rPr>
        <w:t>Веревского</w:t>
      </w:r>
      <w:proofErr w:type="spellEnd"/>
      <w:r w:rsidR="007607A5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, либо администрация </w:t>
      </w:r>
      <w:proofErr w:type="spellStart"/>
      <w:r w:rsidR="007607A5" w:rsidRPr="00D836FF">
        <w:rPr>
          <w:rStyle w:val="FontStyle23"/>
        </w:rPr>
        <w:t>Веревского</w:t>
      </w:r>
      <w:proofErr w:type="spellEnd"/>
      <w:r w:rsidR="007607A5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) </w:t>
      </w:r>
    </w:p>
    <w:p w:rsidR="00747E17" w:rsidRPr="00D836FF" w:rsidRDefault="00747E17" w:rsidP="00747E17">
      <w:pPr>
        <w:pStyle w:val="Style16"/>
        <w:widowControl/>
        <w:spacing w:before="115" w:line="302" w:lineRule="exact"/>
        <w:ind w:firstLine="0"/>
        <w:rPr>
          <w:rStyle w:val="FontStyle23"/>
        </w:rPr>
      </w:pPr>
      <w:r w:rsidRPr="00D836FF">
        <w:rPr>
          <w:rStyle w:val="FontStyle23"/>
        </w:rPr>
        <w:t xml:space="preserve">в лице _______________________________________________________________________,  </w:t>
      </w:r>
    </w:p>
    <w:p w:rsidR="00747E17" w:rsidRPr="00D836FF" w:rsidRDefault="00747E17" w:rsidP="00747E17">
      <w:pPr>
        <w:pStyle w:val="Style16"/>
        <w:widowControl/>
        <w:tabs>
          <w:tab w:val="left" w:pos="4279"/>
          <w:tab w:val="center" w:pos="4677"/>
        </w:tabs>
        <w:spacing w:line="240" w:lineRule="exact"/>
        <w:ind w:firstLine="0"/>
        <w:jc w:val="center"/>
        <w:rPr>
          <w:rStyle w:val="FontStyle23"/>
        </w:rPr>
      </w:pPr>
      <w:r w:rsidRPr="00D836FF">
        <w:rPr>
          <w:rStyle w:val="FontStyle23"/>
        </w:rPr>
        <w:t>(Ф.И.О.)</w:t>
      </w:r>
    </w:p>
    <w:p w:rsidR="00747E17" w:rsidRPr="00D836FF" w:rsidRDefault="00747E17" w:rsidP="00747E17">
      <w:pPr>
        <w:pStyle w:val="Style16"/>
        <w:widowControl/>
        <w:spacing w:line="302" w:lineRule="exact"/>
        <w:ind w:firstLine="0"/>
        <w:jc w:val="both"/>
        <w:rPr>
          <w:rStyle w:val="FontStyle23"/>
        </w:rPr>
      </w:pPr>
      <w:r w:rsidRPr="00D836FF">
        <w:rPr>
          <w:rStyle w:val="FontStyle23"/>
        </w:rPr>
        <w:t>действующего на основании ___________________________________________________,</w:t>
      </w:r>
    </w:p>
    <w:p w:rsidR="00747E17" w:rsidRPr="00D836FF" w:rsidRDefault="00747E17" w:rsidP="00747E17">
      <w:pPr>
        <w:pStyle w:val="Style1"/>
        <w:widowControl/>
        <w:spacing w:line="240" w:lineRule="auto"/>
        <w:ind w:firstLine="561"/>
        <w:rPr>
          <w:rStyle w:val="FontStyle23"/>
        </w:rPr>
      </w:pPr>
      <w:r w:rsidRPr="00D836FF">
        <w:rPr>
          <w:rStyle w:val="FontStyle23"/>
        </w:rPr>
        <w:t xml:space="preserve">                                           (наименование, дата, номер нормативного правового акта или доверенности) </w:t>
      </w:r>
    </w:p>
    <w:p w:rsidR="00747E17" w:rsidRPr="00D836FF" w:rsidRDefault="00747E17" w:rsidP="00747E17">
      <w:pPr>
        <w:pStyle w:val="Style1"/>
        <w:widowControl/>
        <w:spacing w:line="240" w:lineRule="auto"/>
        <w:ind w:firstLine="0"/>
        <w:rPr>
          <w:rStyle w:val="FontStyle23"/>
        </w:rPr>
      </w:pPr>
      <w:r w:rsidRPr="00D836FF">
        <w:rPr>
          <w:rStyle w:val="FontStyle23"/>
        </w:rPr>
        <w:t xml:space="preserve">с одной стороны, и муниципальное бюджетное или автономное учреждение  </w:t>
      </w:r>
      <w:r w:rsidR="00944ED9" w:rsidRPr="00D836FF">
        <w:rPr>
          <w:rStyle w:val="FontStyle23"/>
        </w:rPr>
        <w:t xml:space="preserve"> </w:t>
      </w:r>
      <w:proofErr w:type="spellStart"/>
      <w:r w:rsidR="00944ED9" w:rsidRPr="00D836FF">
        <w:rPr>
          <w:rStyle w:val="FontStyle23"/>
        </w:rPr>
        <w:t>Веревского</w:t>
      </w:r>
      <w:proofErr w:type="spellEnd"/>
      <w:r w:rsidR="00944ED9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_______________________________________________________</w:t>
      </w:r>
      <w:r w:rsidR="00944ED9" w:rsidRPr="00D836FF">
        <w:rPr>
          <w:rStyle w:val="FontStyle23"/>
        </w:rPr>
        <w:t>____</w:t>
      </w:r>
    </w:p>
    <w:p w:rsidR="00747E17" w:rsidRPr="00D836FF" w:rsidRDefault="00747E17" w:rsidP="00747E17">
      <w:pPr>
        <w:pStyle w:val="Style1"/>
        <w:widowControl/>
        <w:spacing w:line="240" w:lineRule="auto"/>
        <w:ind w:firstLine="0"/>
        <w:rPr>
          <w:rStyle w:val="FontStyle23"/>
        </w:rPr>
      </w:pPr>
    </w:p>
    <w:p w:rsidR="00747E17" w:rsidRPr="00D836FF" w:rsidRDefault="00747E17" w:rsidP="00747E17">
      <w:pPr>
        <w:pStyle w:val="Style1"/>
        <w:widowControl/>
        <w:spacing w:line="240" w:lineRule="auto"/>
        <w:ind w:firstLine="0"/>
        <w:jc w:val="center"/>
        <w:rPr>
          <w:rStyle w:val="FontStyle23"/>
        </w:rPr>
      </w:pPr>
      <w:r w:rsidRPr="00D836FF">
        <w:rPr>
          <w:rStyle w:val="FontStyle23"/>
        </w:rPr>
        <w:t>_____________________________________________________________________________ (наименование учреждения)</w:t>
      </w:r>
    </w:p>
    <w:p w:rsidR="00747E17" w:rsidRPr="00D836FF" w:rsidRDefault="00747E17" w:rsidP="00747E17">
      <w:pPr>
        <w:pStyle w:val="Style16"/>
        <w:widowControl/>
        <w:spacing w:line="298" w:lineRule="exact"/>
        <w:ind w:firstLine="0"/>
        <w:jc w:val="center"/>
        <w:rPr>
          <w:rStyle w:val="FontStyle23"/>
        </w:rPr>
      </w:pPr>
      <w:r w:rsidRPr="00D836FF">
        <w:rPr>
          <w:rStyle w:val="FontStyle23"/>
        </w:rPr>
        <w:t>(далее - Учреждение) в лице руководителя _______________________________________</w:t>
      </w:r>
      <w:proofErr w:type="gramStart"/>
      <w:r w:rsidRPr="00D836FF">
        <w:rPr>
          <w:rStyle w:val="FontStyle23"/>
        </w:rPr>
        <w:t>_,</w:t>
      </w:r>
      <w:r w:rsidRPr="00D836FF">
        <w:rPr>
          <w:rStyle w:val="FontStyle23"/>
        </w:rPr>
        <w:tab/>
      </w:r>
      <w:proofErr w:type="gramEnd"/>
      <w:r w:rsidRPr="00D836FF">
        <w:rPr>
          <w:rStyle w:val="FontStyle23"/>
        </w:rPr>
        <w:t xml:space="preserve">                                                            (Ф.И.О.)</w:t>
      </w:r>
    </w:p>
    <w:p w:rsidR="00747E17" w:rsidRPr="00D836FF" w:rsidRDefault="00747E17" w:rsidP="00747E17">
      <w:pPr>
        <w:pStyle w:val="Style16"/>
        <w:widowControl/>
        <w:tabs>
          <w:tab w:val="left" w:leader="underscore" w:pos="9821"/>
        </w:tabs>
        <w:spacing w:line="298" w:lineRule="exact"/>
        <w:ind w:firstLine="0"/>
        <w:jc w:val="both"/>
        <w:rPr>
          <w:rStyle w:val="FontStyle23"/>
        </w:rPr>
      </w:pPr>
      <w:r w:rsidRPr="00D836FF">
        <w:rPr>
          <w:rStyle w:val="FontStyle23"/>
        </w:rPr>
        <w:t>действующего на основании ____________________________________________________,</w:t>
      </w:r>
    </w:p>
    <w:p w:rsidR="00747E17" w:rsidRPr="00D836FF" w:rsidRDefault="00747E17" w:rsidP="00747E17">
      <w:pPr>
        <w:pStyle w:val="Style11"/>
        <w:widowControl/>
        <w:spacing w:line="298" w:lineRule="exact"/>
        <w:jc w:val="both"/>
        <w:rPr>
          <w:rStyle w:val="FontStyle23"/>
        </w:rPr>
      </w:pPr>
      <w:r w:rsidRPr="00D836FF">
        <w:rPr>
          <w:rStyle w:val="FontStyle23"/>
        </w:rPr>
        <w:t>(наименование, дата, номер правового акта)</w:t>
      </w:r>
    </w:p>
    <w:p w:rsidR="00747E17" w:rsidRPr="00D836FF" w:rsidRDefault="00747E17" w:rsidP="00747E17">
      <w:pPr>
        <w:pStyle w:val="Style11"/>
        <w:widowControl/>
        <w:spacing w:line="298" w:lineRule="exact"/>
        <w:ind w:firstLine="0"/>
        <w:jc w:val="both"/>
        <w:rPr>
          <w:rStyle w:val="FontStyle23"/>
        </w:rPr>
      </w:pPr>
      <w:r w:rsidRPr="00D836FF">
        <w:rPr>
          <w:rStyle w:val="FontStyle23"/>
        </w:rPr>
        <w:t>с другой стороны, вместе именуемые Сторонами, заключили настоящее Соглашение о нижеследующем.</w:t>
      </w:r>
    </w:p>
    <w:p w:rsidR="00747E17" w:rsidRPr="00D836FF" w:rsidRDefault="00747E17" w:rsidP="00747E17">
      <w:pPr>
        <w:pStyle w:val="Style11"/>
        <w:widowControl/>
        <w:spacing w:line="240" w:lineRule="exact"/>
        <w:ind w:left="4008" w:firstLine="0"/>
        <w:jc w:val="both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11"/>
        <w:widowControl/>
        <w:spacing w:before="72" w:line="240" w:lineRule="auto"/>
        <w:ind w:firstLine="0"/>
        <w:jc w:val="center"/>
        <w:rPr>
          <w:rStyle w:val="FontStyle23"/>
          <w:b/>
        </w:rPr>
      </w:pPr>
      <w:r w:rsidRPr="00D836FF">
        <w:rPr>
          <w:rStyle w:val="FontStyle23"/>
          <w:b/>
        </w:rPr>
        <w:t>1. Предмет Соглашения</w:t>
      </w:r>
    </w:p>
    <w:p w:rsidR="00747E17" w:rsidRPr="00D836FF" w:rsidRDefault="00747E17" w:rsidP="00747E17">
      <w:pPr>
        <w:pStyle w:val="Style3"/>
        <w:widowControl/>
        <w:spacing w:line="240" w:lineRule="exact"/>
        <w:ind w:firstLine="518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3"/>
        <w:widowControl/>
        <w:spacing w:before="67"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Предметом настоящего Соглашения является определение порядка и условий предоставления главным распорядителем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Учреждению субсидии за счет средств бюджета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747E17" w:rsidRPr="00D836FF" w:rsidRDefault="00747E17" w:rsidP="00747E17">
      <w:pPr>
        <w:pStyle w:val="Style6"/>
        <w:widowControl/>
        <w:spacing w:before="72" w:line="240" w:lineRule="auto"/>
        <w:ind w:firstLine="567"/>
        <w:rPr>
          <w:rStyle w:val="FontStyle23"/>
        </w:rPr>
      </w:pPr>
    </w:p>
    <w:p w:rsidR="00747E17" w:rsidRPr="00D836FF" w:rsidRDefault="00747E17" w:rsidP="00747E17">
      <w:pPr>
        <w:pStyle w:val="Style6"/>
        <w:widowControl/>
        <w:spacing w:before="72" w:line="240" w:lineRule="auto"/>
        <w:jc w:val="center"/>
        <w:rPr>
          <w:rStyle w:val="FontStyle26"/>
          <w:rFonts w:ascii="Times New Roman" w:hAnsi="Times New Roman" w:cs="Times New Roman"/>
          <w:bCs w:val="0"/>
          <w:sz w:val="24"/>
          <w:szCs w:val="24"/>
        </w:rPr>
      </w:pPr>
      <w:r w:rsidRPr="00D836FF">
        <w:rPr>
          <w:rStyle w:val="FontStyle23"/>
          <w:b/>
        </w:rPr>
        <w:t>2. Права и обязанности Сторон</w:t>
      </w:r>
    </w:p>
    <w:p w:rsidR="00747E17" w:rsidRPr="00D836FF" w:rsidRDefault="00747E17" w:rsidP="00747E17">
      <w:pPr>
        <w:pStyle w:val="Style1"/>
        <w:widowControl/>
        <w:spacing w:before="82" w:line="240" w:lineRule="auto"/>
        <w:ind w:firstLine="567"/>
        <w:rPr>
          <w:rStyle w:val="FontStyle26"/>
          <w:rFonts w:ascii="Times New Roman" w:hAnsi="Times New Roman" w:cs="Times New Roman"/>
          <w:bCs w:val="0"/>
          <w:sz w:val="24"/>
          <w:szCs w:val="24"/>
        </w:rPr>
      </w:pPr>
    </w:p>
    <w:p w:rsidR="00747E17" w:rsidRPr="00D836FF" w:rsidRDefault="00747E17" w:rsidP="00747E17">
      <w:pPr>
        <w:pStyle w:val="Style1"/>
        <w:widowControl/>
        <w:spacing w:before="82" w:line="240" w:lineRule="auto"/>
        <w:ind w:firstLine="567"/>
        <w:jc w:val="both"/>
        <w:rPr>
          <w:rStyle w:val="FontStyle23"/>
        </w:rPr>
      </w:pPr>
      <w:r w:rsidRPr="00D836FF"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  <w:t>2.1.</w:t>
      </w:r>
      <w:r w:rsidRPr="00D836FF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D836FF">
        <w:rPr>
          <w:rStyle w:val="FontStyle23"/>
        </w:rPr>
        <w:t xml:space="preserve"> Главный распорядитель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обязуется:</w:t>
      </w:r>
    </w:p>
    <w:p w:rsidR="00747E17" w:rsidRPr="00D836FF" w:rsidRDefault="00747E17" w:rsidP="00747E17">
      <w:pPr>
        <w:pStyle w:val="Style4"/>
        <w:widowControl/>
        <w:numPr>
          <w:ilvl w:val="0"/>
          <w:numId w:val="1"/>
        </w:numPr>
        <w:tabs>
          <w:tab w:val="left" w:pos="1176"/>
        </w:tabs>
        <w:spacing w:before="62"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Определять размер субсидии на финансовое обеспечение выполнения муниципального задания (далее Субсидия) с учетом нормативных затрат на оказание муниципальных услуг (выполнение работ),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, </w:t>
      </w:r>
      <w:r w:rsidRPr="00D836FF">
        <w:rPr>
          <w:rStyle w:val="FontStyle23"/>
        </w:rPr>
        <w:lastRenderedPageBreak/>
        <w:t xml:space="preserve">утвержденным главным распорядителем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>.</w:t>
      </w:r>
    </w:p>
    <w:p w:rsidR="00747E17" w:rsidRPr="00D836FF" w:rsidRDefault="00747E17" w:rsidP="00747E17">
      <w:pPr>
        <w:pStyle w:val="Style4"/>
        <w:widowControl/>
        <w:numPr>
          <w:ilvl w:val="0"/>
          <w:numId w:val="1"/>
        </w:numPr>
        <w:tabs>
          <w:tab w:val="left" w:pos="1176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Определять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</w:t>
      </w:r>
      <w:r w:rsidR="00F9337D" w:rsidRPr="00D836FF">
        <w:rPr>
          <w:rStyle w:val="FontStyle23"/>
        </w:rPr>
        <w:t xml:space="preserve">а счет средств, выделенных ему </w:t>
      </w:r>
      <w:r w:rsidRPr="00D836FF">
        <w:rPr>
          <w:rStyle w:val="FontStyle23"/>
        </w:rPr>
        <w:t xml:space="preserve">Главным распорядителем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747E17" w:rsidRPr="00D836FF" w:rsidRDefault="00747E17" w:rsidP="00747E17">
      <w:pPr>
        <w:pStyle w:val="Style4"/>
        <w:widowControl/>
        <w:numPr>
          <w:ilvl w:val="0"/>
          <w:numId w:val="1"/>
        </w:numPr>
        <w:tabs>
          <w:tab w:val="left" w:pos="1176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Предоставлять Субсидию не позднее одного месяца после официального опубликования решения Совета депутатов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о бюджете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на </w:t>
      </w:r>
    </w:p>
    <w:p w:rsidR="00747E17" w:rsidRPr="00D836FF" w:rsidRDefault="00747E17" w:rsidP="00747E17">
      <w:pPr>
        <w:pStyle w:val="Style4"/>
        <w:widowControl/>
        <w:tabs>
          <w:tab w:val="left" w:pos="1176"/>
        </w:tabs>
        <w:spacing w:line="298" w:lineRule="exact"/>
        <w:ind w:firstLine="0"/>
        <w:rPr>
          <w:rStyle w:val="FontStyle23"/>
        </w:rPr>
      </w:pPr>
      <w:r w:rsidRPr="00D836FF">
        <w:rPr>
          <w:rStyle w:val="FontStyle23"/>
        </w:rPr>
        <w:t>_____________________________________________________________________________</w:t>
      </w:r>
    </w:p>
    <w:p w:rsidR="00747E17" w:rsidRPr="00D836FF" w:rsidRDefault="00747E17" w:rsidP="00747E17">
      <w:pPr>
        <w:pStyle w:val="Style6"/>
        <w:widowControl/>
        <w:spacing w:line="240" w:lineRule="auto"/>
        <w:jc w:val="center"/>
        <w:rPr>
          <w:rStyle w:val="FontStyle23"/>
        </w:rPr>
      </w:pPr>
      <w:r w:rsidRPr="00D836FF">
        <w:rPr>
          <w:rStyle w:val="FontStyle23"/>
        </w:rPr>
        <w:t>(указывается очередной финансовый год и плановый период)</w:t>
      </w:r>
    </w:p>
    <w:p w:rsidR="00747E17" w:rsidRPr="00D836FF" w:rsidRDefault="00747E17" w:rsidP="00747E17">
      <w:pPr>
        <w:pStyle w:val="Style6"/>
        <w:widowControl/>
        <w:spacing w:line="240" w:lineRule="auto"/>
        <w:jc w:val="both"/>
        <w:rPr>
          <w:rStyle w:val="FontStyle23"/>
        </w:rPr>
      </w:pPr>
      <w:r w:rsidRPr="00D836FF">
        <w:rPr>
          <w:rStyle w:val="FontStyle23"/>
        </w:rPr>
        <w:t>_____________________________________________________________________________________________</w:t>
      </w:r>
    </w:p>
    <w:p w:rsidR="00747E17" w:rsidRPr="00D836FF" w:rsidRDefault="00747E17" w:rsidP="00747E17">
      <w:pPr>
        <w:pStyle w:val="Style14"/>
        <w:widowControl/>
        <w:spacing w:line="298" w:lineRule="exact"/>
        <w:ind w:firstLine="0"/>
        <w:jc w:val="center"/>
        <w:rPr>
          <w:rStyle w:val="FontStyle23"/>
        </w:rPr>
      </w:pPr>
      <w:r w:rsidRPr="00D836FF">
        <w:rPr>
          <w:rStyle w:val="FontStyle23"/>
        </w:rPr>
        <w:t>(наименование Учреждения)</w:t>
      </w:r>
    </w:p>
    <w:p w:rsidR="00747E17" w:rsidRPr="00D836FF" w:rsidRDefault="00747E17" w:rsidP="00747E17">
      <w:pPr>
        <w:pStyle w:val="Style14"/>
        <w:widowControl/>
        <w:spacing w:before="62" w:line="298" w:lineRule="exact"/>
        <w:ind w:firstLine="0"/>
        <w:jc w:val="both"/>
        <w:rPr>
          <w:rStyle w:val="FontStyle23"/>
        </w:rPr>
      </w:pPr>
      <w:r w:rsidRPr="00D836FF">
        <w:rPr>
          <w:rStyle w:val="FontStyle23"/>
        </w:rPr>
        <w:t>в суммах и в соответствии с графиком перечисления Субсидии, являющимся неотъемлемым приложением к настоящему Соглашению.</w:t>
      </w:r>
    </w:p>
    <w:p w:rsidR="00747E17" w:rsidRPr="00D836FF" w:rsidRDefault="00747E17" w:rsidP="00747E17">
      <w:pPr>
        <w:pStyle w:val="Style13"/>
        <w:widowControl/>
        <w:numPr>
          <w:ilvl w:val="0"/>
          <w:numId w:val="2"/>
        </w:numPr>
        <w:tabs>
          <w:tab w:val="left" w:pos="1325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Не изменять утвержденный размер Субсидии без соответствующего изменения муниципального задания.</w:t>
      </w:r>
    </w:p>
    <w:p w:rsidR="00747E17" w:rsidRPr="00D836FF" w:rsidRDefault="00747E17" w:rsidP="00747E17">
      <w:pPr>
        <w:pStyle w:val="Style13"/>
        <w:widowControl/>
        <w:numPr>
          <w:ilvl w:val="0"/>
          <w:numId w:val="2"/>
        </w:numPr>
        <w:tabs>
          <w:tab w:val="left" w:pos="1325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47E17" w:rsidRPr="00D836FF" w:rsidRDefault="00747E17" w:rsidP="00747E17">
      <w:pPr>
        <w:pStyle w:val="Style13"/>
        <w:widowControl/>
        <w:numPr>
          <w:ilvl w:val="0"/>
          <w:numId w:val="2"/>
        </w:numPr>
        <w:tabs>
          <w:tab w:val="left" w:pos="1325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Осуществлять контроль за выполнением Учреждением условий предоставления Субсидии.</w:t>
      </w:r>
    </w:p>
    <w:p w:rsidR="00747E17" w:rsidRPr="00D836FF" w:rsidRDefault="00747E17" w:rsidP="00747E17">
      <w:pPr>
        <w:pStyle w:val="Style13"/>
        <w:widowControl/>
        <w:tabs>
          <w:tab w:val="left" w:pos="1142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2.2. Главный распорядитель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747E17" w:rsidRPr="00D836FF" w:rsidRDefault="00747E17" w:rsidP="00747E17">
      <w:pPr>
        <w:pStyle w:val="Style13"/>
        <w:widowControl/>
        <w:tabs>
          <w:tab w:val="left" w:pos="1147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2.3. Учреждение обязуется:</w:t>
      </w:r>
    </w:p>
    <w:p w:rsidR="00747E17" w:rsidRPr="00D836FF" w:rsidRDefault="00747E17" w:rsidP="00747E17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</w:t>
      </w:r>
      <w:r w:rsidR="00166E69" w:rsidRPr="00D836FF">
        <w:rPr>
          <w:rStyle w:val="FontStyle23"/>
        </w:rPr>
        <w:t>в муниципальном задании</w:t>
      </w:r>
      <w:r w:rsidRPr="00D836FF">
        <w:rPr>
          <w:rStyle w:val="FontStyle23"/>
        </w:rPr>
        <w:t>.</w:t>
      </w:r>
    </w:p>
    <w:p w:rsidR="00747E17" w:rsidRPr="00D836FF" w:rsidRDefault="00747E17" w:rsidP="00747E17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Информировать главного распорядителя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об изменении условий оказания услуг (выполнения работ), которые могут повлиять на изменение размера Субсидии.</w:t>
      </w:r>
    </w:p>
    <w:p w:rsidR="00747E17" w:rsidRPr="00D836FF" w:rsidRDefault="00747E17" w:rsidP="00747E17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747E17" w:rsidRPr="00D836FF" w:rsidRDefault="00747E17" w:rsidP="00747E17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Представлять по запросу главного распорядителя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747E17" w:rsidRPr="00D836FF" w:rsidRDefault="00747E17" w:rsidP="00747E17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Представлять главному распорядителю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отчет об использовании Субсидии по форме и в сроки, установленн</w:t>
      </w:r>
      <w:r w:rsidR="00F9337D" w:rsidRPr="00D836FF">
        <w:rPr>
          <w:rStyle w:val="FontStyle23"/>
        </w:rPr>
        <w:t>ые</w:t>
      </w:r>
      <w:r w:rsidRPr="00D836FF">
        <w:rPr>
          <w:rStyle w:val="FontStyle23"/>
        </w:rPr>
        <w:t xml:space="preserve"> главным распорядителем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>.</w:t>
      </w:r>
    </w:p>
    <w:p w:rsidR="00747E17" w:rsidRPr="00D836FF" w:rsidRDefault="00747E17" w:rsidP="00747E17">
      <w:pPr>
        <w:pStyle w:val="Style21"/>
        <w:widowControl/>
        <w:spacing w:before="62" w:line="298" w:lineRule="exact"/>
        <w:ind w:firstLine="567"/>
        <w:jc w:val="left"/>
        <w:rPr>
          <w:rStyle w:val="FontStyle23"/>
        </w:rPr>
      </w:pPr>
      <w:r w:rsidRPr="00D836FF">
        <w:rPr>
          <w:rStyle w:val="FontStyle23"/>
        </w:rPr>
        <w:t>2.3.6. Обеспечить целевое использование средств Субсидии.</w:t>
      </w:r>
    </w:p>
    <w:p w:rsidR="00747E17" w:rsidRPr="00D836FF" w:rsidRDefault="00747E17" w:rsidP="00747E17">
      <w:pPr>
        <w:pStyle w:val="Style21"/>
        <w:widowControl/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 xml:space="preserve">2.4. Учреждение вправе обращаться к главному распорядителю бюджетных средств </w:t>
      </w:r>
      <w:proofErr w:type="spellStart"/>
      <w:r w:rsidR="00F9337D" w:rsidRPr="00D836FF">
        <w:rPr>
          <w:rStyle w:val="FontStyle23"/>
        </w:rPr>
        <w:t>Веревского</w:t>
      </w:r>
      <w:proofErr w:type="spellEnd"/>
      <w:r w:rsidR="00F9337D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 xml:space="preserve"> с предложением об изменении размера Субсидии в связи </w:t>
      </w:r>
      <w:r w:rsidRPr="00D836FF">
        <w:rPr>
          <w:rStyle w:val="FontStyle23"/>
        </w:rPr>
        <w:lastRenderedPageBreak/>
        <w:t xml:space="preserve">с изменением в муниципальном задании показателей, характеризующих качество и (или) объем (содержание) </w:t>
      </w:r>
      <w:r w:rsidR="00166E69" w:rsidRPr="00D836FF">
        <w:rPr>
          <w:rStyle w:val="FontStyle23"/>
        </w:rPr>
        <w:t>оказываемых муниципальных</w:t>
      </w:r>
      <w:r w:rsidRPr="00D836FF">
        <w:rPr>
          <w:rStyle w:val="FontStyle23"/>
        </w:rPr>
        <w:t xml:space="preserve"> услуг (выполняемых работ).</w:t>
      </w:r>
    </w:p>
    <w:p w:rsidR="00747E17" w:rsidRPr="00D836FF" w:rsidRDefault="00747E17" w:rsidP="00747E17">
      <w:pPr>
        <w:pStyle w:val="Style6"/>
        <w:widowControl/>
        <w:spacing w:before="77" w:line="240" w:lineRule="auto"/>
        <w:ind w:firstLine="567"/>
        <w:jc w:val="both"/>
        <w:rPr>
          <w:rStyle w:val="FontStyle23"/>
        </w:rPr>
      </w:pPr>
    </w:p>
    <w:p w:rsidR="00747E17" w:rsidRPr="00D836FF" w:rsidRDefault="00747E17" w:rsidP="00747E17">
      <w:pPr>
        <w:pStyle w:val="Style6"/>
        <w:widowControl/>
        <w:spacing w:before="77" w:line="240" w:lineRule="auto"/>
        <w:jc w:val="center"/>
        <w:rPr>
          <w:rStyle w:val="FontStyle23"/>
          <w:b/>
        </w:rPr>
      </w:pPr>
      <w:r w:rsidRPr="00D836FF">
        <w:rPr>
          <w:rStyle w:val="FontStyle23"/>
          <w:b/>
        </w:rPr>
        <w:t>3. Ответственность Сторон</w:t>
      </w:r>
    </w:p>
    <w:p w:rsidR="00747E17" w:rsidRPr="00D836FF" w:rsidRDefault="00747E17" w:rsidP="00747E17">
      <w:pPr>
        <w:pStyle w:val="Style3"/>
        <w:widowControl/>
        <w:spacing w:line="240" w:lineRule="exact"/>
        <w:ind w:firstLine="567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3"/>
        <w:widowControl/>
        <w:spacing w:before="67"/>
        <w:ind w:firstLine="567"/>
        <w:rPr>
          <w:rStyle w:val="FontStyle23"/>
        </w:rPr>
      </w:pPr>
      <w:r w:rsidRPr="00D836FF">
        <w:rPr>
          <w:rStyle w:val="FontStyle23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муниципальными правовыми актами </w:t>
      </w:r>
      <w:proofErr w:type="spellStart"/>
      <w:r w:rsidR="00FD4434" w:rsidRPr="00D836FF">
        <w:rPr>
          <w:rStyle w:val="FontStyle23"/>
        </w:rPr>
        <w:t>Веревского</w:t>
      </w:r>
      <w:proofErr w:type="spellEnd"/>
      <w:r w:rsidR="00FD4434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>.</w:t>
      </w:r>
    </w:p>
    <w:p w:rsidR="00747E17" w:rsidRPr="00D836FF" w:rsidRDefault="00747E17" w:rsidP="00747E17">
      <w:pPr>
        <w:pStyle w:val="Style6"/>
        <w:widowControl/>
        <w:spacing w:line="240" w:lineRule="exact"/>
        <w:ind w:left="3653"/>
        <w:jc w:val="both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6"/>
        <w:widowControl/>
        <w:spacing w:before="77" w:line="240" w:lineRule="auto"/>
        <w:jc w:val="center"/>
        <w:rPr>
          <w:rStyle w:val="FontStyle23"/>
          <w:b/>
        </w:rPr>
      </w:pPr>
      <w:r w:rsidRPr="00D836FF">
        <w:rPr>
          <w:rStyle w:val="FontStyle23"/>
          <w:b/>
        </w:rPr>
        <w:t>4. Срок действия Соглашения</w:t>
      </w:r>
    </w:p>
    <w:p w:rsidR="00747E17" w:rsidRPr="00D836FF" w:rsidRDefault="00747E17" w:rsidP="00747E17">
      <w:pPr>
        <w:pStyle w:val="Style3"/>
        <w:widowControl/>
        <w:spacing w:line="240" w:lineRule="exact"/>
        <w:ind w:left="533" w:firstLine="0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6"/>
        <w:widowControl/>
        <w:spacing w:line="240" w:lineRule="auto"/>
        <w:ind w:firstLine="567"/>
        <w:jc w:val="both"/>
        <w:rPr>
          <w:rStyle w:val="FontStyle23"/>
        </w:rPr>
      </w:pPr>
      <w:r w:rsidRPr="00D836FF">
        <w:rPr>
          <w:rStyle w:val="FontStyle23"/>
        </w:rPr>
        <w:t>Настоящее Соглашение вступает в силу с момента подписания обеими Сторонами и действует в течение</w:t>
      </w:r>
      <w:r w:rsidR="00CA73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-1080135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4445" r="254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17" w:rsidRDefault="00747E17" w:rsidP="00747E17">
                            <w:pPr>
                              <w:pStyle w:val="Style6"/>
                              <w:widowControl/>
                              <w:spacing w:line="240" w:lineRule="auto"/>
                              <w:jc w:val="both"/>
                              <w:rPr>
                                <w:rStyle w:val="FontStyle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5.05pt;margin-top:11.05pt;width:3.55pt;height:3.5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DhqQIAAKY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" filled="f" stroked="f">
                <v:textbox inset="0,0,0,0">
                  <w:txbxContent>
                    <w:p w:rsidR="00747E17" w:rsidRDefault="00747E17" w:rsidP="00747E17">
                      <w:pPr>
                        <w:pStyle w:val="Style6"/>
                        <w:widowControl/>
                        <w:spacing w:line="240" w:lineRule="auto"/>
                        <w:jc w:val="both"/>
                        <w:rPr>
                          <w:rStyle w:val="FontStyle23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836FF">
        <w:rPr>
          <w:rStyle w:val="FontStyle23"/>
        </w:rPr>
        <w:t xml:space="preserve"> __________________________________________года.</w:t>
      </w:r>
    </w:p>
    <w:p w:rsidR="00747E17" w:rsidRPr="00D836FF" w:rsidRDefault="00747E17" w:rsidP="00747E17">
      <w:pPr>
        <w:pStyle w:val="Style6"/>
        <w:widowControl/>
        <w:spacing w:before="19" w:line="240" w:lineRule="auto"/>
        <w:ind w:firstLine="567"/>
        <w:rPr>
          <w:rStyle w:val="FontStyle23"/>
        </w:rPr>
      </w:pPr>
      <w:r w:rsidRPr="00D836FF">
        <w:rPr>
          <w:rStyle w:val="FontStyle23"/>
        </w:rPr>
        <w:t xml:space="preserve">                                 (указывается текущий финансовый год и плановый период)</w:t>
      </w:r>
    </w:p>
    <w:p w:rsidR="00747E17" w:rsidRPr="00D836FF" w:rsidRDefault="00747E17" w:rsidP="00747E17">
      <w:pPr>
        <w:pStyle w:val="Style6"/>
        <w:widowControl/>
        <w:spacing w:line="240" w:lineRule="exact"/>
        <w:ind w:firstLine="567"/>
        <w:jc w:val="both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6"/>
        <w:widowControl/>
        <w:spacing w:before="77" w:line="240" w:lineRule="auto"/>
        <w:jc w:val="center"/>
        <w:rPr>
          <w:rStyle w:val="FontStyle23"/>
          <w:b/>
        </w:rPr>
      </w:pPr>
      <w:r w:rsidRPr="00D836FF">
        <w:rPr>
          <w:rStyle w:val="FontStyle23"/>
          <w:b/>
        </w:rPr>
        <w:t>5. Заключительные положения</w:t>
      </w:r>
    </w:p>
    <w:p w:rsidR="00747E17" w:rsidRPr="00D836FF" w:rsidRDefault="00747E17" w:rsidP="00747E17">
      <w:pPr>
        <w:pStyle w:val="Style4"/>
        <w:widowControl/>
        <w:numPr>
          <w:ilvl w:val="0"/>
          <w:numId w:val="4"/>
        </w:numPr>
        <w:tabs>
          <w:tab w:val="left" w:pos="984"/>
        </w:tabs>
        <w:spacing w:before="312"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47E17" w:rsidRPr="00D836FF" w:rsidRDefault="00747E17" w:rsidP="00747E17">
      <w:pPr>
        <w:pStyle w:val="Style4"/>
        <w:widowControl/>
        <w:numPr>
          <w:ilvl w:val="0"/>
          <w:numId w:val="4"/>
        </w:numPr>
        <w:tabs>
          <w:tab w:val="left" w:pos="984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47E17" w:rsidRPr="00D836FF" w:rsidRDefault="00747E17" w:rsidP="00747E17">
      <w:pPr>
        <w:pStyle w:val="Style4"/>
        <w:widowControl/>
        <w:tabs>
          <w:tab w:val="left" w:pos="1085"/>
        </w:tabs>
        <w:spacing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5.3.</w:t>
      </w:r>
      <w:r w:rsidRPr="00D836FF">
        <w:rPr>
          <w:rStyle w:val="FontStyle23"/>
        </w:rPr>
        <w:tab/>
        <w:t xml:space="preserve">Споры между Сторонами решаются путем переговоров с оформлением соответствующих протоколов или иных </w:t>
      </w:r>
      <w:proofErr w:type="gramStart"/>
      <w:r w:rsidRPr="00D836FF">
        <w:rPr>
          <w:rStyle w:val="FontStyle23"/>
        </w:rPr>
        <w:t>документов</w:t>
      </w:r>
      <w:proofErr w:type="gramEnd"/>
      <w:r w:rsidRPr="00D836FF">
        <w:rPr>
          <w:rStyle w:val="FontStyle23"/>
        </w:rPr>
        <w:t xml:space="preserve"> или в судебном порядке в соответствии с законодательством Российской Федерации.</w:t>
      </w:r>
    </w:p>
    <w:p w:rsidR="00747E17" w:rsidRPr="00D836FF" w:rsidRDefault="00747E17" w:rsidP="00747E17">
      <w:pPr>
        <w:pStyle w:val="Style4"/>
        <w:widowControl/>
        <w:tabs>
          <w:tab w:val="left" w:pos="1176"/>
        </w:tabs>
        <w:spacing w:before="5" w:line="298" w:lineRule="exact"/>
        <w:ind w:firstLine="567"/>
        <w:rPr>
          <w:rStyle w:val="FontStyle23"/>
        </w:rPr>
      </w:pPr>
      <w:r w:rsidRPr="00D836FF">
        <w:rPr>
          <w:rStyle w:val="FontStyle23"/>
        </w:rPr>
        <w:t>5.4.</w:t>
      </w:r>
      <w:r w:rsidRPr="00D836FF">
        <w:rPr>
          <w:rStyle w:val="FontStyle23"/>
        </w:rPr>
        <w:tab/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747E17" w:rsidRPr="00D836FF" w:rsidRDefault="00747E17" w:rsidP="00747E17">
      <w:pPr>
        <w:pStyle w:val="Style6"/>
        <w:widowControl/>
        <w:spacing w:line="240" w:lineRule="exact"/>
        <w:ind w:left="3475"/>
        <w:jc w:val="both"/>
        <w:rPr>
          <w:rFonts w:ascii="Times New Roman" w:hAnsi="Times New Roman" w:cs="Times New Roman"/>
        </w:rPr>
      </w:pPr>
    </w:p>
    <w:p w:rsidR="00747E17" w:rsidRPr="00D836FF" w:rsidRDefault="00747E17" w:rsidP="00747E17">
      <w:pPr>
        <w:pStyle w:val="Style6"/>
        <w:widowControl/>
        <w:spacing w:before="72" w:after="312" w:line="240" w:lineRule="auto"/>
        <w:jc w:val="center"/>
        <w:rPr>
          <w:rStyle w:val="FontStyle23"/>
        </w:rPr>
      </w:pPr>
      <w:r w:rsidRPr="00D836FF">
        <w:rPr>
          <w:rStyle w:val="FontStyle23"/>
          <w:b/>
        </w:rPr>
        <w:t>6.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747E17" w:rsidRPr="00D836FF" w:rsidTr="00747E17">
        <w:tc>
          <w:tcPr>
            <w:tcW w:w="4785" w:type="dxa"/>
            <w:hideMark/>
          </w:tcPr>
          <w:p w:rsidR="00747E17" w:rsidRPr="00D836FF" w:rsidRDefault="00747E17">
            <w:pPr>
              <w:pStyle w:val="Style21"/>
              <w:widowControl/>
              <w:spacing w:before="10" w:line="240" w:lineRule="auto"/>
              <w:ind w:firstLine="0"/>
              <w:rPr>
                <w:rStyle w:val="FontStyle23"/>
                <w:b/>
              </w:rPr>
            </w:pPr>
            <w:r w:rsidRPr="00D836FF">
              <w:rPr>
                <w:rStyle w:val="FontStyle23"/>
                <w:b/>
              </w:rPr>
              <w:t xml:space="preserve">Главный распорядитель </w:t>
            </w:r>
          </w:p>
          <w:p w:rsidR="00747E17" w:rsidRPr="00D836FF" w:rsidRDefault="00747E17">
            <w:pPr>
              <w:pStyle w:val="Style21"/>
              <w:widowControl/>
              <w:spacing w:before="10" w:line="240" w:lineRule="auto"/>
              <w:ind w:firstLine="0"/>
              <w:rPr>
                <w:rStyle w:val="FontStyle23"/>
                <w:b/>
              </w:rPr>
            </w:pPr>
            <w:r w:rsidRPr="00D836FF">
              <w:rPr>
                <w:rStyle w:val="FontStyle23"/>
                <w:b/>
              </w:rPr>
              <w:t xml:space="preserve">бюджетных средств </w:t>
            </w:r>
          </w:p>
          <w:p w:rsidR="00747E17" w:rsidRPr="00D836FF" w:rsidRDefault="00FD44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FF">
              <w:rPr>
                <w:rStyle w:val="FontStyle23"/>
                <w:b/>
              </w:rPr>
              <w:t>Веревского</w:t>
            </w:r>
            <w:proofErr w:type="spellEnd"/>
            <w:r w:rsidRPr="00D836FF">
              <w:rPr>
                <w:rStyle w:val="FontStyle23"/>
                <w:b/>
              </w:rPr>
              <w:t xml:space="preserve"> сельского поселения</w:t>
            </w:r>
            <w:r w:rsidR="00747E17" w:rsidRPr="00D83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47E17" w:rsidRPr="00D836FF" w:rsidTr="00747E17">
        <w:tc>
          <w:tcPr>
            <w:tcW w:w="4785" w:type="dxa"/>
          </w:tcPr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ИНН /ККП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c>
          <w:tcPr>
            <w:tcW w:w="4785" w:type="dxa"/>
            <w:hideMark/>
          </w:tcPr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hideMark/>
          </w:tcPr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747E17" w:rsidRPr="00D836FF" w:rsidRDefault="00747E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47E17" w:rsidRPr="00D836FF" w:rsidRDefault="00747E17" w:rsidP="00747E17">
      <w:pPr>
        <w:pStyle w:val="Style6"/>
        <w:widowControl/>
        <w:jc w:val="center"/>
        <w:rPr>
          <w:rStyle w:val="FontStyle23"/>
        </w:rPr>
      </w:pPr>
      <w:r w:rsidRPr="00D836FF">
        <w:rPr>
          <w:rStyle w:val="FontStyle23"/>
        </w:rPr>
        <w:t xml:space="preserve">Руководитель __________________________                                                         </w:t>
      </w:r>
      <w:proofErr w:type="gramStart"/>
      <w:r w:rsidRPr="00D836FF">
        <w:rPr>
          <w:rStyle w:val="FontStyle23"/>
        </w:rPr>
        <w:t xml:space="preserve">   (</w:t>
      </w:r>
      <w:proofErr w:type="gramEnd"/>
      <w:r w:rsidRPr="00D836FF">
        <w:rPr>
          <w:rStyle w:val="FontStyle23"/>
        </w:rPr>
        <w:t>Ф.И.О.)</w:t>
      </w:r>
    </w:p>
    <w:p w:rsidR="00747E17" w:rsidRPr="00D836FF" w:rsidRDefault="00747E17" w:rsidP="00747E17">
      <w:pPr>
        <w:pStyle w:val="Style6"/>
        <w:widowControl/>
        <w:rPr>
          <w:rStyle w:val="FontStyle23"/>
        </w:rPr>
      </w:pPr>
      <w:r w:rsidRPr="00D836FF">
        <w:rPr>
          <w:rStyle w:val="FontStyle23"/>
        </w:rPr>
        <w:t>М.П.</w:t>
      </w:r>
    </w:p>
    <w:p w:rsidR="00747E17" w:rsidRPr="00D836FF" w:rsidRDefault="00747E17" w:rsidP="00747E17">
      <w:pPr>
        <w:pStyle w:val="Style6"/>
        <w:widowControl/>
        <w:jc w:val="center"/>
        <w:rPr>
          <w:rStyle w:val="FontStyle23"/>
        </w:rPr>
      </w:pPr>
      <w:r w:rsidRPr="00D836FF">
        <w:rPr>
          <w:rStyle w:val="FontStyle23"/>
        </w:rPr>
        <w:t xml:space="preserve">Руководитель______________________                                                         </w:t>
      </w:r>
      <w:proofErr w:type="gramStart"/>
      <w:r w:rsidRPr="00D836FF">
        <w:rPr>
          <w:rStyle w:val="FontStyle23"/>
        </w:rPr>
        <w:t xml:space="preserve">   (</w:t>
      </w:r>
      <w:proofErr w:type="gramEnd"/>
      <w:r w:rsidRPr="00D836FF">
        <w:rPr>
          <w:rStyle w:val="FontStyle23"/>
        </w:rPr>
        <w:t>Ф.И.О.)</w:t>
      </w:r>
    </w:p>
    <w:p w:rsidR="00747E17" w:rsidRPr="00D836FF" w:rsidRDefault="00747E17" w:rsidP="00747E17">
      <w:pPr>
        <w:pStyle w:val="Style6"/>
        <w:widowControl/>
        <w:rPr>
          <w:rStyle w:val="FontStyle23"/>
        </w:rPr>
      </w:pPr>
      <w:r w:rsidRPr="00D836FF">
        <w:rPr>
          <w:rStyle w:val="FontStyle23"/>
        </w:rPr>
        <w:t>М.П.</w:t>
      </w:r>
    </w:p>
    <w:p w:rsidR="00D836FF" w:rsidRDefault="00D836FF" w:rsidP="00747E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7E17" w:rsidRPr="00D836FF" w:rsidRDefault="00747E17" w:rsidP="00747E17">
      <w:pPr>
        <w:autoSpaceDE w:val="0"/>
        <w:autoSpaceDN w:val="0"/>
        <w:adjustRightInd w:val="0"/>
        <w:ind w:firstLine="4675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36F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47E17" w:rsidRPr="00D836FF" w:rsidRDefault="00747E17" w:rsidP="00747E17">
      <w:pPr>
        <w:autoSpaceDE w:val="0"/>
        <w:autoSpaceDN w:val="0"/>
        <w:adjustRightInd w:val="0"/>
        <w:ind w:left="4680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>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747E17" w:rsidRPr="00D836FF" w:rsidRDefault="00747E17" w:rsidP="00747E17">
      <w:pPr>
        <w:autoSpaceDE w:val="0"/>
        <w:autoSpaceDN w:val="0"/>
        <w:adjustRightInd w:val="0"/>
        <w:ind w:left="4680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836FF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D836FF">
        <w:rPr>
          <w:rFonts w:ascii="Times New Roman" w:hAnsi="Times New Roman" w:cs="Times New Roman"/>
          <w:sz w:val="24"/>
          <w:szCs w:val="24"/>
        </w:rPr>
        <w:t>___»  _____________ № ______</w:t>
      </w:r>
    </w:p>
    <w:p w:rsidR="00747E17" w:rsidRPr="00D836FF" w:rsidRDefault="00747E17" w:rsidP="00747E17">
      <w:pPr>
        <w:autoSpaceDE w:val="0"/>
        <w:autoSpaceDN w:val="0"/>
        <w:adjustRightInd w:val="0"/>
        <w:ind w:firstLine="4675"/>
        <w:rPr>
          <w:rFonts w:ascii="Times New Roman" w:hAnsi="Times New Roman" w:cs="Times New Roman"/>
          <w:sz w:val="24"/>
          <w:szCs w:val="24"/>
        </w:rPr>
      </w:pPr>
    </w:p>
    <w:p w:rsidR="00747E17" w:rsidRPr="00D836FF" w:rsidRDefault="00747E17" w:rsidP="00747E1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747E17" w:rsidRPr="00D836FF" w:rsidRDefault="00747E17" w:rsidP="00747E1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>перечисления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747E17" w:rsidRPr="00D836FF" w:rsidRDefault="00747E17" w:rsidP="00747E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 по _______________________________</w:t>
      </w:r>
    </w:p>
    <w:p w:rsidR="00747E17" w:rsidRPr="00D836FF" w:rsidRDefault="00747E17" w:rsidP="00747E1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4114"/>
      </w:tblGrid>
      <w:tr w:rsidR="00747E17" w:rsidRPr="00D836FF" w:rsidTr="00747E17">
        <w:trPr>
          <w:cantSplit/>
          <w:trHeight w:val="360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17" w:rsidRPr="00D836FF" w:rsidRDefault="0074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proofErr w:type="gramStart"/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D836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17" w:rsidRPr="00D836FF" w:rsidRDefault="0074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47E17" w:rsidRPr="00D836FF" w:rsidTr="00747E17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7" w:rsidRPr="00D836FF" w:rsidTr="00747E17">
        <w:trPr>
          <w:cantSplit/>
          <w:trHeight w:val="240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6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17" w:rsidRPr="00D836FF" w:rsidRDefault="00747E17" w:rsidP="00747E1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47E17" w:rsidRPr="00D836FF" w:rsidRDefault="00747E17" w:rsidP="00747E17">
      <w:pPr>
        <w:pStyle w:val="Style3"/>
        <w:widowControl/>
        <w:spacing w:before="38"/>
        <w:ind w:firstLine="567"/>
        <w:rPr>
          <w:rStyle w:val="FontStyle23"/>
        </w:rPr>
      </w:pPr>
      <w:r w:rsidRPr="00D836FF">
        <w:rPr>
          <w:rStyle w:val="FontStyle23"/>
        </w:rPr>
        <w:t>(1) - по решению главного р</w:t>
      </w:r>
      <w:r w:rsidR="00CF55C2" w:rsidRPr="00D836FF">
        <w:rPr>
          <w:rStyle w:val="FontStyle23"/>
        </w:rPr>
        <w:t xml:space="preserve">аспорядителя бюджетных средств </w:t>
      </w:r>
      <w:proofErr w:type="spellStart"/>
      <w:r w:rsidR="00CF55C2" w:rsidRPr="00D836FF">
        <w:rPr>
          <w:rStyle w:val="FontStyle23"/>
        </w:rPr>
        <w:t>Веревского</w:t>
      </w:r>
      <w:proofErr w:type="spellEnd"/>
      <w:r w:rsidR="00CF55C2" w:rsidRPr="00D836FF">
        <w:rPr>
          <w:rStyle w:val="FontStyle23"/>
        </w:rPr>
        <w:t xml:space="preserve"> сельского поселения</w:t>
      </w:r>
      <w:r w:rsidRPr="00D836FF">
        <w:rPr>
          <w:rStyle w:val="FontStyle23"/>
        </w:rPr>
        <w:t>,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p w:rsidR="00747E17" w:rsidRPr="00D836FF" w:rsidRDefault="00747E17" w:rsidP="00747E17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6"/>
        <w:gridCol w:w="4736"/>
      </w:tblGrid>
      <w:tr w:rsidR="00747E17" w:rsidRPr="00D836FF" w:rsidTr="00747E17">
        <w:trPr>
          <w:trHeight w:val="562"/>
        </w:trPr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17" w:rsidRPr="00D836FF" w:rsidRDefault="00747E17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D836FF">
              <w:rPr>
                <w:rStyle w:val="FontStyle23"/>
              </w:rPr>
              <w:t>Главный распорядитель бюджетных средств Гатчинского муниципального района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17" w:rsidRPr="00D836FF" w:rsidRDefault="00747E17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D836FF">
              <w:rPr>
                <w:rStyle w:val="FontStyle23"/>
              </w:rPr>
              <w:t>Учреждение</w:t>
            </w:r>
          </w:p>
        </w:tc>
      </w:tr>
      <w:tr w:rsidR="00747E17" w:rsidRPr="00D836FF" w:rsidTr="00747E17">
        <w:trPr>
          <w:trHeight w:val="604"/>
        </w:trPr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</w:p>
          <w:p w:rsidR="00747E17" w:rsidRPr="00D836FF" w:rsidRDefault="00747E17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  <w:r w:rsidRPr="00D836FF">
              <w:rPr>
                <w:rStyle w:val="FontStyle23"/>
              </w:rPr>
              <w:t xml:space="preserve">(Ф.И.О.) </w:t>
            </w:r>
          </w:p>
          <w:p w:rsidR="00747E17" w:rsidRPr="00D836FF" w:rsidRDefault="00747E17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</w:p>
          <w:p w:rsidR="00747E17" w:rsidRPr="00D836FF" w:rsidRDefault="00747E17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  <w:r w:rsidRPr="00D836FF">
              <w:rPr>
                <w:rStyle w:val="FontStyle23"/>
              </w:rPr>
              <w:t>М.П.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17" w:rsidRPr="00D836FF" w:rsidRDefault="00747E17">
            <w:pPr>
              <w:pStyle w:val="Style12"/>
              <w:widowControl/>
              <w:rPr>
                <w:rStyle w:val="FontStyle23"/>
              </w:rPr>
            </w:pPr>
          </w:p>
          <w:p w:rsidR="00747E17" w:rsidRPr="00D836FF" w:rsidRDefault="00747E17">
            <w:pPr>
              <w:pStyle w:val="Style12"/>
              <w:widowControl/>
              <w:rPr>
                <w:rStyle w:val="FontStyle23"/>
              </w:rPr>
            </w:pPr>
            <w:r w:rsidRPr="00D836FF">
              <w:rPr>
                <w:rStyle w:val="FontStyle23"/>
              </w:rPr>
              <w:t xml:space="preserve">(Ф.И.О.) </w:t>
            </w:r>
          </w:p>
          <w:p w:rsidR="00747E17" w:rsidRPr="00D836FF" w:rsidRDefault="00747E17">
            <w:pPr>
              <w:pStyle w:val="Style12"/>
              <w:widowControl/>
              <w:rPr>
                <w:rStyle w:val="FontStyle23"/>
              </w:rPr>
            </w:pPr>
          </w:p>
          <w:p w:rsidR="00747E17" w:rsidRPr="00D836FF" w:rsidRDefault="00747E17">
            <w:pPr>
              <w:pStyle w:val="Style12"/>
              <w:widowControl/>
              <w:rPr>
                <w:rStyle w:val="FontStyle23"/>
              </w:rPr>
            </w:pPr>
            <w:r w:rsidRPr="00D836FF">
              <w:rPr>
                <w:rStyle w:val="FontStyle23"/>
              </w:rPr>
              <w:t>М.П.</w:t>
            </w:r>
          </w:p>
        </w:tc>
      </w:tr>
    </w:tbl>
    <w:p w:rsidR="00A96FBB" w:rsidRPr="00D836FF" w:rsidRDefault="00A96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064" w:rsidRPr="00D836FF" w:rsidRDefault="00A55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064" w:rsidRPr="00D836FF" w:rsidRDefault="00A55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064" w:rsidRPr="00D836FF" w:rsidRDefault="00A55064">
      <w:pPr>
        <w:rPr>
          <w:rFonts w:ascii="Times New Roman" w:hAnsi="Times New Roman" w:cs="Times New Roman"/>
          <w:sz w:val="24"/>
          <w:szCs w:val="24"/>
        </w:rPr>
      </w:pPr>
    </w:p>
    <w:sectPr w:rsidR="00A55064" w:rsidRPr="00D836FF" w:rsidSect="00D836F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15B"/>
    <w:multiLevelType w:val="singleLevel"/>
    <w:tmpl w:val="3A541682"/>
    <w:lvl w:ilvl="0">
      <w:start w:val="1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E43C5"/>
    <w:multiLevelType w:val="singleLevel"/>
    <w:tmpl w:val="51325824"/>
    <w:lvl w:ilvl="0">
      <w:start w:val="1"/>
      <w:numFmt w:val="decimal"/>
      <w:lvlText w:val="2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FDF1293"/>
    <w:multiLevelType w:val="singleLevel"/>
    <w:tmpl w:val="9DA8B7E2"/>
    <w:lvl w:ilvl="0">
      <w:start w:val="4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D4C2D86"/>
    <w:multiLevelType w:val="singleLevel"/>
    <w:tmpl w:val="596AC92A"/>
    <w:lvl w:ilvl="0">
      <w:start w:val="1"/>
      <w:numFmt w:val="decimal"/>
      <w:lvlText w:val="2.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17"/>
    <w:rsid w:val="000374B0"/>
    <w:rsid w:val="0005385E"/>
    <w:rsid w:val="00166E69"/>
    <w:rsid w:val="00194451"/>
    <w:rsid w:val="001E2BB2"/>
    <w:rsid w:val="00283E03"/>
    <w:rsid w:val="002A7CBE"/>
    <w:rsid w:val="002F2D9E"/>
    <w:rsid w:val="00423E9C"/>
    <w:rsid w:val="00454695"/>
    <w:rsid w:val="005419C5"/>
    <w:rsid w:val="00543C9D"/>
    <w:rsid w:val="00570982"/>
    <w:rsid w:val="00625A09"/>
    <w:rsid w:val="0064344E"/>
    <w:rsid w:val="00661EFE"/>
    <w:rsid w:val="00670901"/>
    <w:rsid w:val="006D341D"/>
    <w:rsid w:val="00747E17"/>
    <w:rsid w:val="00753F0E"/>
    <w:rsid w:val="007607A5"/>
    <w:rsid w:val="007626B9"/>
    <w:rsid w:val="007A3D72"/>
    <w:rsid w:val="00841068"/>
    <w:rsid w:val="008A02EF"/>
    <w:rsid w:val="00944ED9"/>
    <w:rsid w:val="00965889"/>
    <w:rsid w:val="00966AEF"/>
    <w:rsid w:val="009804C4"/>
    <w:rsid w:val="0098560D"/>
    <w:rsid w:val="009A313D"/>
    <w:rsid w:val="00A55064"/>
    <w:rsid w:val="00A96FBB"/>
    <w:rsid w:val="00AC63AB"/>
    <w:rsid w:val="00C10D76"/>
    <w:rsid w:val="00C276A4"/>
    <w:rsid w:val="00CA73F9"/>
    <w:rsid w:val="00CC7579"/>
    <w:rsid w:val="00CF55C2"/>
    <w:rsid w:val="00CF5F8E"/>
    <w:rsid w:val="00D836FF"/>
    <w:rsid w:val="00DE0594"/>
    <w:rsid w:val="00E03457"/>
    <w:rsid w:val="00EC7442"/>
    <w:rsid w:val="00ED092E"/>
    <w:rsid w:val="00F9337D"/>
    <w:rsid w:val="00F9770E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9494D-9076-4990-8DB3-1CEAEFD8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BB"/>
  </w:style>
  <w:style w:type="paragraph" w:styleId="1">
    <w:name w:val="heading 1"/>
    <w:basedOn w:val="a"/>
    <w:link w:val="10"/>
    <w:qFormat/>
    <w:rsid w:val="00747E17"/>
    <w:pPr>
      <w:spacing w:after="0" w:line="240" w:lineRule="auto"/>
      <w:outlineLvl w:val="0"/>
    </w:pPr>
    <w:rPr>
      <w:rFonts w:ascii="Tahoma" w:eastAsia="Times New Roman" w:hAnsi="Tahoma" w:cs="Tahoma"/>
      <w:color w:val="76921C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E17"/>
    <w:rPr>
      <w:rFonts w:ascii="Tahoma" w:eastAsia="Times New Roman" w:hAnsi="Tahoma" w:cs="Tahoma"/>
      <w:color w:val="76921C"/>
      <w:kern w:val="36"/>
      <w:sz w:val="48"/>
      <w:szCs w:val="48"/>
    </w:rPr>
  </w:style>
  <w:style w:type="paragraph" w:styleId="a3">
    <w:name w:val="Body Text"/>
    <w:basedOn w:val="a"/>
    <w:link w:val="a4"/>
    <w:rsid w:val="00747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7E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4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4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747E17"/>
    <w:pPr>
      <w:widowControl w:val="0"/>
      <w:autoSpaceDE w:val="0"/>
      <w:autoSpaceDN w:val="0"/>
      <w:adjustRightInd w:val="0"/>
      <w:spacing w:after="0" w:line="600" w:lineRule="exact"/>
      <w:ind w:firstLine="562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747E17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747E17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747E1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747E17"/>
    <w:pPr>
      <w:widowControl w:val="0"/>
      <w:autoSpaceDE w:val="0"/>
      <w:autoSpaceDN w:val="0"/>
      <w:adjustRightInd w:val="0"/>
      <w:spacing w:after="0" w:line="302" w:lineRule="exact"/>
      <w:ind w:firstLine="3946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747E17"/>
    <w:pPr>
      <w:widowControl w:val="0"/>
      <w:autoSpaceDE w:val="0"/>
      <w:autoSpaceDN w:val="0"/>
      <w:adjustRightInd w:val="0"/>
      <w:spacing w:after="0" w:line="302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747E17"/>
    <w:pPr>
      <w:widowControl w:val="0"/>
      <w:autoSpaceDE w:val="0"/>
      <w:autoSpaceDN w:val="0"/>
      <w:adjustRightInd w:val="0"/>
      <w:spacing w:after="0" w:line="302" w:lineRule="exact"/>
      <w:ind w:firstLine="3394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747E17"/>
    <w:pPr>
      <w:widowControl w:val="0"/>
      <w:autoSpaceDE w:val="0"/>
      <w:autoSpaceDN w:val="0"/>
      <w:adjustRightInd w:val="0"/>
      <w:spacing w:after="0" w:line="304" w:lineRule="exact"/>
      <w:ind w:firstLine="125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rsid w:val="00747E17"/>
    <w:pPr>
      <w:widowControl w:val="0"/>
      <w:autoSpaceDE w:val="0"/>
      <w:autoSpaceDN w:val="0"/>
      <w:adjustRightInd w:val="0"/>
      <w:spacing w:after="0" w:line="301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rsid w:val="00747E1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rsid w:val="00747E17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rsid w:val="00747E17"/>
    <w:rPr>
      <w:rFonts w:ascii="Trebuchet MS" w:hAnsi="Trebuchet MS" w:cs="Trebuchet MS" w:hint="default"/>
      <w:b/>
      <w:bCs/>
      <w:spacing w:val="-10"/>
      <w:sz w:val="22"/>
      <w:szCs w:val="22"/>
    </w:rPr>
  </w:style>
  <w:style w:type="character" w:styleId="a5">
    <w:name w:val="Hyperlink"/>
    <w:basedOn w:val="a0"/>
    <w:rsid w:val="00747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1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550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55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5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550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A55064"/>
    <w:rPr>
      <w:b/>
      <w:bCs/>
    </w:rPr>
  </w:style>
  <w:style w:type="paragraph" w:styleId="ab">
    <w:name w:val="Normal (Web)"/>
    <w:basedOn w:val="a"/>
    <w:rsid w:val="0084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841068"/>
    <w:rPr>
      <w:i/>
      <w:iCs/>
    </w:rPr>
  </w:style>
  <w:style w:type="paragraph" w:styleId="ad">
    <w:name w:val="No Spacing"/>
    <w:uiPriority w:val="1"/>
    <w:qFormat/>
    <w:rsid w:val="0098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VERSPA~1\AppData\Local\Temp\15\azkCEA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294C-FC82-423B-9C87-127619E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ARM9</dc:creator>
  <cp:keywords/>
  <dc:description/>
  <cp:lastModifiedBy>user</cp:lastModifiedBy>
  <cp:revision>3</cp:revision>
  <dcterms:created xsi:type="dcterms:W3CDTF">2016-11-16T12:59:00Z</dcterms:created>
  <dcterms:modified xsi:type="dcterms:W3CDTF">2016-12-12T07:10:00Z</dcterms:modified>
</cp:coreProperties>
</file>