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A5" w:rsidRPr="003941A5" w:rsidRDefault="003941A5" w:rsidP="00394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94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ДЕПУТАТОВ</w:t>
      </w:r>
    </w:p>
    <w:p w:rsidR="003941A5" w:rsidRPr="003941A5" w:rsidRDefault="003941A5" w:rsidP="003941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4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3941A5" w:rsidRPr="003941A5" w:rsidRDefault="003941A5" w:rsidP="003941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4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Запорожское сельское поселение муниципального образования</w:t>
      </w:r>
    </w:p>
    <w:p w:rsidR="003941A5" w:rsidRPr="003941A5" w:rsidRDefault="003941A5" w:rsidP="003941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4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Приозерский муниципальный район Ленинградской области</w:t>
      </w:r>
    </w:p>
    <w:p w:rsidR="003941A5" w:rsidRPr="003941A5" w:rsidRDefault="003941A5" w:rsidP="003941A5">
      <w:pPr>
        <w:suppressAutoHyphens/>
        <w:ind w:left="426" w:right="-192" w:firstLine="567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3941A5" w:rsidRDefault="003941A5" w:rsidP="003941A5">
      <w:pPr>
        <w:widowControl/>
        <w:ind w:left="426" w:right="-19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941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Р Е Ш Е Н И Е </w:t>
      </w:r>
    </w:p>
    <w:p w:rsidR="00266FB7" w:rsidRPr="003941A5" w:rsidRDefault="00266FB7" w:rsidP="003941A5">
      <w:pPr>
        <w:widowControl/>
        <w:ind w:left="426" w:right="-19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6EED" w:rsidRPr="003941A5" w:rsidRDefault="00406EED" w:rsidP="003941A5">
      <w:pPr>
        <w:spacing w:before="10" w:after="10"/>
        <w:rPr>
          <w:sz w:val="28"/>
          <w:szCs w:val="28"/>
        </w:rPr>
      </w:pPr>
    </w:p>
    <w:p w:rsidR="00406EED" w:rsidRPr="003941A5" w:rsidRDefault="00406EED" w:rsidP="003941A5">
      <w:pPr>
        <w:rPr>
          <w:sz w:val="28"/>
          <w:szCs w:val="28"/>
        </w:rPr>
        <w:sectPr w:rsidR="00406EED" w:rsidRPr="003941A5" w:rsidSect="003941A5">
          <w:pgSz w:w="11900" w:h="16840"/>
          <w:pgMar w:top="1070" w:right="0" w:bottom="1070" w:left="0" w:header="0" w:footer="3" w:gutter="0"/>
          <w:cols w:space="720"/>
          <w:noEndnote/>
          <w:docGrid w:linePitch="360"/>
        </w:sectPr>
      </w:pPr>
    </w:p>
    <w:p w:rsidR="00406EED" w:rsidRPr="003941A5" w:rsidRDefault="000079D4" w:rsidP="003941A5">
      <w:pPr>
        <w:pStyle w:val="Bodytext20"/>
        <w:shd w:val="clear" w:color="auto" w:fill="auto"/>
        <w:spacing w:after="806"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7pt;margin-top:6.85pt;width:47.6pt;height:24pt;z-index:-251658752;mso-wrap-distance-left:114.85pt;mso-wrap-distance-right:5pt;mso-position-horizontal-relative:margin" filled="f" stroked="f">
            <v:textbox style="mso-fit-shape-to-text:t" inset="0,0,0,0">
              <w:txbxContent>
                <w:p w:rsidR="00406EED" w:rsidRPr="00266FB7" w:rsidRDefault="0060623E">
                  <w:pPr>
                    <w:pStyle w:val="Bodytext3"/>
                    <w:shd w:val="clear" w:color="auto" w:fill="auto"/>
                    <w:spacing w:line="240" w:lineRule="exact"/>
                    <w:rPr>
                      <w:sz w:val="28"/>
                      <w:szCs w:val="28"/>
                    </w:rPr>
                  </w:pPr>
                  <w:r w:rsidRPr="00266FB7">
                    <w:rPr>
                      <w:sz w:val="28"/>
                      <w:szCs w:val="28"/>
                    </w:rPr>
                    <w:t>№</w:t>
                  </w:r>
                  <w:r w:rsidR="00266FB7">
                    <w:rPr>
                      <w:sz w:val="28"/>
                      <w:szCs w:val="28"/>
                    </w:rPr>
                    <w:t xml:space="preserve"> </w:t>
                  </w:r>
                  <w:r w:rsidR="003941A5" w:rsidRPr="00266FB7">
                    <w:rPr>
                      <w:sz w:val="28"/>
                      <w:szCs w:val="28"/>
                    </w:rPr>
                    <w:t>118</w:t>
                  </w:r>
                </w:p>
              </w:txbxContent>
            </v:textbox>
            <w10:wrap type="square" side="left" anchorx="margin"/>
          </v:shape>
        </w:pict>
      </w:r>
      <w:r w:rsidR="003941A5" w:rsidRPr="003941A5">
        <w:rPr>
          <w:sz w:val="28"/>
          <w:szCs w:val="28"/>
        </w:rPr>
        <w:t xml:space="preserve">от 15 августа </w:t>
      </w:r>
      <w:r w:rsidR="0060623E" w:rsidRPr="003941A5">
        <w:rPr>
          <w:sz w:val="28"/>
          <w:szCs w:val="28"/>
        </w:rPr>
        <w:t>2017 года</w:t>
      </w:r>
      <w:r w:rsidR="0053243A" w:rsidRPr="003941A5">
        <w:rPr>
          <w:sz w:val="28"/>
          <w:szCs w:val="28"/>
        </w:rPr>
        <w:t xml:space="preserve">                                 </w:t>
      </w:r>
    </w:p>
    <w:p w:rsidR="00266FB7" w:rsidRDefault="0060623E" w:rsidP="00266FB7">
      <w:pPr>
        <w:pStyle w:val="Bodytext20"/>
        <w:shd w:val="clear" w:color="auto" w:fill="auto"/>
        <w:tabs>
          <w:tab w:val="left" w:pos="2442"/>
          <w:tab w:val="left" w:pos="4289"/>
        </w:tabs>
        <w:spacing w:after="0" w:line="240" w:lineRule="auto"/>
        <w:ind w:left="142" w:right="-216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 xml:space="preserve">О внесении изменений и дополнений в Устав </w:t>
      </w:r>
    </w:p>
    <w:p w:rsidR="00406EED" w:rsidRPr="003941A5" w:rsidRDefault="0060623E" w:rsidP="00266FB7">
      <w:pPr>
        <w:pStyle w:val="Bodytext20"/>
        <w:shd w:val="clear" w:color="auto" w:fill="auto"/>
        <w:tabs>
          <w:tab w:val="left" w:pos="2442"/>
          <w:tab w:val="left" w:pos="4289"/>
        </w:tabs>
        <w:spacing w:after="0" w:line="240" w:lineRule="auto"/>
        <w:ind w:left="142" w:right="-216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>МО</w:t>
      </w:r>
      <w:r w:rsidR="00266FB7">
        <w:rPr>
          <w:sz w:val="28"/>
          <w:szCs w:val="28"/>
        </w:rPr>
        <w:t xml:space="preserve"> </w:t>
      </w:r>
      <w:r w:rsidRPr="003941A5">
        <w:rPr>
          <w:sz w:val="28"/>
          <w:szCs w:val="28"/>
        </w:rPr>
        <w:t>Запорожское</w:t>
      </w:r>
      <w:r w:rsidRPr="003941A5">
        <w:rPr>
          <w:sz w:val="28"/>
          <w:szCs w:val="28"/>
        </w:rPr>
        <w:tab/>
        <w:t>сельское</w:t>
      </w:r>
      <w:r w:rsidRPr="003941A5">
        <w:rPr>
          <w:sz w:val="28"/>
          <w:szCs w:val="28"/>
        </w:rPr>
        <w:tab/>
        <w:t>поселение</w:t>
      </w:r>
    </w:p>
    <w:p w:rsidR="00406EED" w:rsidRPr="003941A5" w:rsidRDefault="0060623E" w:rsidP="00266FB7">
      <w:pPr>
        <w:pStyle w:val="Bodytext20"/>
        <w:shd w:val="clear" w:color="auto" w:fill="auto"/>
        <w:tabs>
          <w:tab w:val="left" w:pos="2676"/>
        </w:tabs>
        <w:spacing w:after="0" w:line="240" w:lineRule="auto"/>
        <w:ind w:left="142" w:right="-216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>муниципального</w:t>
      </w:r>
      <w:r w:rsidRPr="003941A5">
        <w:rPr>
          <w:sz w:val="28"/>
          <w:szCs w:val="28"/>
        </w:rPr>
        <w:tab/>
        <w:t>образования Приозерский</w:t>
      </w:r>
    </w:p>
    <w:p w:rsidR="00266FB7" w:rsidRDefault="0060623E" w:rsidP="00266FB7">
      <w:pPr>
        <w:pStyle w:val="Bodytext20"/>
        <w:shd w:val="clear" w:color="auto" w:fill="auto"/>
        <w:spacing w:after="360" w:line="240" w:lineRule="auto"/>
        <w:ind w:left="142" w:right="-215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>муниципальный райо</w:t>
      </w:r>
      <w:r w:rsidR="0053243A" w:rsidRPr="003941A5">
        <w:rPr>
          <w:sz w:val="28"/>
          <w:szCs w:val="28"/>
        </w:rPr>
        <w:t xml:space="preserve">н Ленинградской области </w:t>
      </w:r>
    </w:p>
    <w:p w:rsidR="00F15377" w:rsidRPr="003941A5" w:rsidRDefault="00B978C7" w:rsidP="00266FB7">
      <w:pPr>
        <w:pStyle w:val="Bodytext20"/>
        <w:shd w:val="clear" w:color="auto" w:fill="auto"/>
        <w:spacing w:after="360" w:line="240" w:lineRule="auto"/>
        <w:ind w:left="142" w:right="-215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 xml:space="preserve"> </w:t>
      </w:r>
    </w:p>
    <w:p w:rsidR="00406EED" w:rsidRPr="003941A5" w:rsidRDefault="003941A5" w:rsidP="003941A5">
      <w:pPr>
        <w:pStyle w:val="Bodytext20"/>
        <w:shd w:val="clear" w:color="auto" w:fill="auto"/>
        <w:spacing w:after="0" w:line="240" w:lineRule="auto"/>
        <w:ind w:left="284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23E" w:rsidRPr="003941A5">
        <w:rPr>
          <w:sz w:val="28"/>
          <w:szCs w:val="28"/>
        </w:rPr>
        <w:t xml:space="preserve">В соответствии с п.1 ст.44 Федерального закона от 6 октября 2003 года № 131 - ФЗ «Об общих принципах организации местного самоуправления в Российской Федерации» </w:t>
      </w:r>
      <w:r w:rsidR="0060623E" w:rsidRPr="003941A5">
        <w:rPr>
          <w:rStyle w:val="Bodytext2115ptBold"/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p w:rsidR="00406EED" w:rsidRPr="003941A5" w:rsidRDefault="0060623E" w:rsidP="003941A5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>Внести в Устав муниципального образования Запорожское сельское поселение муниципального образования Приозерский муниципальный район Лен</w:t>
      </w:r>
      <w:r w:rsidR="0053243A" w:rsidRPr="003941A5">
        <w:rPr>
          <w:sz w:val="28"/>
          <w:szCs w:val="28"/>
        </w:rPr>
        <w:t>инградской области, принятый</w:t>
      </w:r>
      <w:r w:rsidRPr="003941A5">
        <w:rPr>
          <w:sz w:val="28"/>
          <w:szCs w:val="28"/>
        </w:rPr>
        <w:t xml:space="preserve"> решением Совета депутатов от 23.11.2005 г. № 16, с изменениями, внесенными решениями Совета депутатов от 27.02.2009 г. № 212, от 10.06.2010 г. № 14, от 25.03.2013 г. № 124, от 02.07.2013 г. № 130, от 17.06.2015 №37,</w:t>
      </w:r>
      <w:r w:rsidR="00266FB7">
        <w:rPr>
          <w:sz w:val="28"/>
          <w:szCs w:val="28"/>
        </w:rPr>
        <w:t xml:space="preserve"> </w:t>
      </w:r>
      <w:r w:rsidRPr="003941A5">
        <w:rPr>
          <w:sz w:val="28"/>
          <w:szCs w:val="28"/>
        </w:rPr>
        <w:t>от 20.06 2017 № 109 следующие изменения и дополнения:</w:t>
      </w:r>
    </w:p>
    <w:p w:rsidR="00406EED" w:rsidRPr="003941A5" w:rsidRDefault="0060623E" w:rsidP="003941A5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>пункт 2 статьи 33 читать в следующей редакции:</w:t>
      </w:r>
    </w:p>
    <w:p w:rsidR="00406EED" w:rsidRPr="003941A5" w:rsidRDefault="00266FB7" w:rsidP="003941A5">
      <w:pPr>
        <w:pStyle w:val="Bodytext20"/>
        <w:shd w:val="clear" w:color="auto" w:fill="auto"/>
        <w:spacing w:after="0" w:line="240" w:lineRule="auto"/>
        <w:ind w:left="284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23E" w:rsidRPr="003941A5">
        <w:rPr>
          <w:sz w:val="28"/>
          <w:szCs w:val="28"/>
        </w:rPr>
        <w:t>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712797" w:rsidRPr="003941A5">
        <w:rPr>
          <w:sz w:val="28"/>
          <w:szCs w:val="28"/>
        </w:rPr>
        <w:t xml:space="preserve"> заместитель главы </w:t>
      </w:r>
      <w:r w:rsidR="00F15377" w:rsidRPr="003941A5">
        <w:rPr>
          <w:sz w:val="28"/>
          <w:szCs w:val="28"/>
        </w:rPr>
        <w:t xml:space="preserve">муниципального образования.» </w:t>
      </w:r>
    </w:p>
    <w:p w:rsidR="00406EED" w:rsidRPr="003941A5" w:rsidRDefault="0060623E" w:rsidP="003941A5">
      <w:pPr>
        <w:pStyle w:val="Bodytext20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>пункт 9 статьи 50 читать в следующей редакции:</w:t>
      </w:r>
    </w:p>
    <w:p w:rsidR="00406EED" w:rsidRPr="003941A5" w:rsidRDefault="0060623E" w:rsidP="003941A5">
      <w:pPr>
        <w:pStyle w:val="Bodytext20"/>
        <w:shd w:val="clear" w:color="auto" w:fill="auto"/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>«9.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администрации.</w:t>
      </w:r>
    </w:p>
    <w:p w:rsidR="00406EED" w:rsidRPr="003941A5" w:rsidRDefault="0060623E" w:rsidP="003941A5">
      <w:pPr>
        <w:pStyle w:val="Bodytext20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>статью 69 читать в следующей редакции:</w:t>
      </w:r>
    </w:p>
    <w:p w:rsidR="00406EED" w:rsidRPr="003941A5" w:rsidRDefault="00266FB7" w:rsidP="003941A5">
      <w:pPr>
        <w:pStyle w:val="Bodytext20"/>
        <w:shd w:val="clear" w:color="auto" w:fill="auto"/>
        <w:spacing w:after="0" w:line="240" w:lineRule="auto"/>
        <w:ind w:left="284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23E" w:rsidRPr="003941A5">
        <w:rPr>
          <w:sz w:val="28"/>
          <w:szCs w:val="28"/>
        </w:rPr>
        <w:t xml:space="preserve">69. Устав муниципального образования направляется главой муниципального образования для государственной регистрации в Управление Министерства Юстиции Российской Федерации по Ленинградской области в </w:t>
      </w:r>
      <w:r w:rsidR="0060623E" w:rsidRPr="003941A5">
        <w:rPr>
          <w:sz w:val="28"/>
          <w:szCs w:val="28"/>
        </w:rPr>
        <w:lastRenderedPageBreak/>
        <w:t>течение пятнадцати дней со дня его принятия и вступает в силу после его официального опубликования в печатном издании Приозерского района в соответствии с действующим законодательством.»</w:t>
      </w:r>
    </w:p>
    <w:p w:rsidR="00406EED" w:rsidRPr="003941A5" w:rsidRDefault="003941A5" w:rsidP="003941A5">
      <w:pPr>
        <w:pStyle w:val="Bodytext20"/>
        <w:shd w:val="clear" w:color="auto" w:fill="auto"/>
        <w:tabs>
          <w:tab w:val="left" w:pos="1039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60623E" w:rsidRPr="003941A5">
        <w:rPr>
          <w:sz w:val="28"/>
          <w:szCs w:val="28"/>
        </w:rPr>
        <w:t>Решение надлежит представить для государственной регистрации в Управление Министерства Юстиции Российской Федерации по Ленинградской области в порядке, установленном федеральным законом.</w:t>
      </w:r>
    </w:p>
    <w:p w:rsidR="00451E92" w:rsidRPr="003941A5" w:rsidRDefault="003941A5" w:rsidP="003941A5">
      <w:pPr>
        <w:pStyle w:val="Bodytext20"/>
        <w:shd w:val="clear" w:color="auto" w:fill="auto"/>
        <w:tabs>
          <w:tab w:val="left" w:pos="1199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623E" w:rsidRPr="003941A5">
        <w:rPr>
          <w:sz w:val="28"/>
          <w:szCs w:val="28"/>
        </w:rPr>
        <w:t>Устав Муниципального образования после его государственной регистрации в Управлении Министерства Юстиции Российской Федерации по Ленинградской области в течение семи дней опубликовать в приложении к газете «Красная звезда».</w:t>
      </w:r>
    </w:p>
    <w:p w:rsidR="00451E92" w:rsidRPr="003941A5" w:rsidRDefault="0053243A" w:rsidP="003941A5">
      <w:pPr>
        <w:pStyle w:val="Bodytext20"/>
        <w:shd w:val="clear" w:color="auto" w:fill="auto"/>
        <w:tabs>
          <w:tab w:val="left" w:pos="1199"/>
        </w:tabs>
        <w:spacing w:after="0" w:line="240" w:lineRule="auto"/>
        <w:ind w:left="284" w:right="-215" w:firstLine="709"/>
        <w:jc w:val="both"/>
        <w:rPr>
          <w:sz w:val="28"/>
          <w:szCs w:val="28"/>
        </w:rPr>
      </w:pPr>
      <w:r w:rsidRPr="003941A5">
        <w:rPr>
          <w:sz w:val="28"/>
          <w:szCs w:val="28"/>
        </w:rPr>
        <w:t xml:space="preserve">4. Решение </w:t>
      </w:r>
      <w:r w:rsidR="00CE5E40">
        <w:rPr>
          <w:sz w:val="28"/>
          <w:szCs w:val="28"/>
        </w:rPr>
        <w:t xml:space="preserve">вступает в силу после его официального  </w:t>
      </w:r>
      <w:r w:rsidRPr="003941A5">
        <w:rPr>
          <w:sz w:val="28"/>
          <w:szCs w:val="28"/>
        </w:rPr>
        <w:t xml:space="preserve"> опу</w:t>
      </w:r>
      <w:r w:rsidR="00CE5E40">
        <w:rPr>
          <w:sz w:val="28"/>
          <w:szCs w:val="28"/>
        </w:rPr>
        <w:t xml:space="preserve">бликования (обнародования) </w:t>
      </w:r>
      <w:bookmarkStart w:id="0" w:name="_GoBack"/>
      <w:bookmarkEnd w:id="0"/>
      <w:r w:rsidR="00CE5E40">
        <w:rPr>
          <w:sz w:val="28"/>
          <w:szCs w:val="28"/>
        </w:rPr>
        <w:t>на сайте «Информационного</w:t>
      </w:r>
      <w:r w:rsidR="00266FB7">
        <w:rPr>
          <w:sz w:val="28"/>
          <w:szCs w:val="28"/>
        </w:rPr>
        <w:t xml:space="preserve"> агентства «Областные Вести» (ЛЕНОБЛИНФОРМ</w:t>
      </w:r>
      <w:r w:rsidR="00B978C7" w:rsidRPr="003941A5">
        <w:rPr>
          <w:sz w:val="28"/>
          <w:szCs w:val="28"/>
        </w:rPr>
        <w:t xml:space="preserve">) и официальном сайте </w:t>
      </w:r>
      <w:r w:rsidR="00CE5E40">
        <w:rPr>
          <w:sz w:val="28"/>
          <w:szCs w:val="28"/>
        </w:rPr>
        <w:t>сети Интернет муниципального образования Запорожское сельское поселение</w:t>
      </w:r>
      <w:r w:rsidR="00B978C7" w:rsidRPr="003941A5">
        <w:rPr>
          <w:sz w:val="28"/>
          <w:szCs w:val="28"/>
        </w:rPr>
        <w:t xml:space="preserve"> </w:t>
      </w:r>
      <w:r w:rsidR="00B978C7" w:rsidRPr="003941A5">
        <w:rPr>
          <w:sz w:val="28"/>
          <w:szCs w:val="28"/>
          <w:lang w:val="en-US"/>
        </w:rPr>
        <w:t>http</w:t>
      </w:r>
      <w:r w:rsidR="00B978C7" w:rsidRPr="003941A5">
        <w:rPr>
          <w:sz w:val="28"/>
          <w:szCs w:val="28"/>
        </w:rPr>
        <w:t>://</w:t>
      </w:r>
      <w:r w:rsidR="00B978C7" w:rsidRPr="003941A5">
        <w:rPr>
          <w:sz w:val="28"/>
          <w:szCs w:val="28"/>
          <w:lang w:val="en-US"/>
        </w:rPr>
        <w:t>zaporojskoe</w:t>
      </w:r>
      <w:r w:rsidR="00B978C7" w:rsidRPr="003941A5">
        <w:rPr>
          <w:sz w:val="28"/>
          <w:szCs w:val="28"/>
        </w:rPr>
        <w:t>.</w:t>
      </w:r>
      <w:r w:rsidR="00B978C7" w:rsidRPr="003941A5">
        <w:rPr>
          <w:sz w:val="28"/>
          <w:szCs w:val="28"/>
          <w:lang w:val="en-US"/>
        </w:rPr>
        <w:t>spblenobl</w:t>
      </w:r>
      <w:r w:rsidR="00B978C7" w:rsidRPr="003941A5">
        <w:rPr>
          <w:sz w:val="28"/>
          <w:szCs w:val="28"/>
        </w:rPr>
        <w:t>.</w:t>
      </w:r>
      <w:r w:rsidR="00B978C7" w:rsidRPr="003941A5">
        <w:rPr>
          <w:sz w:val="28"/>
          <w:szCs w:val="28"/>
          <w:lang w:val="en-US"/>
        </w:rPr>
        <w:t>ru</w:t>
      </w:r>
      <w:r w:rsidR="00B978C7" w:rsidRPr="003941A5">
        <w:rPr>
          <w:sz w:val="28"/>
          <w:szCs w:val="28"/>
        </w:rPr>
        <w:t>/.</w:t>
      </w:r>
    </w:p>
    <w:p w:rsidR="00451E92" w:rsidRPr="003941A5" w:rsidRDefault="0053243A" w:rsidP="003941A5">
      <w:pPr>
        <w:pStyle w:val="Bodytext20"/>
        <w:shd w:val="clear" w:color="auto" w:fill="auto"/>
        <w:spacing w:after="267" w:line="240" w:lineRule="auto"/>
        <w:ind w:left="284" w:right="-215" w:firstLine="709"/>
        <w:jc w:val="left"/>
        <w:rPr>
          <w:sz w:val="28"/>
          <w:szCs w:val="28"/>
        </w:rPr>
      </w:pPr>
      <w:r w:rsidRPr="003941A5">
        <w:rPr>
          <w:sz w:val="28"/>
          <w:szCs w:val="28"/>
        </w:rPr>
        <w:t>5</w:t>
      </w:r>
      <w:r w:rsidR="00451E92" w:rsidRPr="003941A5">
        <w:rPr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комиссии- Т. Н. Костусева).</w:t>
      </w:r>
    </w:p>
    <w:p w:rsidR="0053243A" w:rsidRPr="003941A5" w:rsidRDefault="0053243A" w:rsidP="003941A5">
      <w:pPr>
        <w:pStyle w:val="Bodytext20"/>
        <w:shd w:val="clear" w:color="auto" w:fill="auto"/>
        <w:spacing w:after="267" w:line="240" w:lineRule="auto"/>
        <w:ind w:left="142" w:right="-216" w:firstLine="142"/>
        <w:jc w:val="left"/>
        <w:rPr>
          <w:sz w:val="28"/>
          <w:szCs w:val="28"/>
        </w:rPr>
      </w:pPr>
    </w:p>
    <w:p w:rsidR="0053243A" w:rsidRPr="003941A5" w:rsidRDefault="0053243A" w:rsidP="003941A5">
      <w:pPr>
        <w:pStyle w:val="Bodytext20"/>
        <w:shd w:val="clear" w:color="auto" w:fill="auto"/>
        <w:spacing w:after="267" w:line="240" w:lineRule="auto"/>
        <w:ind w:left="142" w:right="-216" w:firstLine="142"/>
        <w:jc w:val="left"/>
        <w:rPr>
          <w:sz w:val="28"/>
          <w:szCs w:val="28"/>
        </w:rPr>
      </w:pPr>
    </w:p>
    <w:p w:rsidR="00266FB7" w:rsidRDefault="00451E92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  <w:r w:rsidRPr="003941A5">
        <w:rPr>
          <w:sz w:val="28"/>
          <w:szCs w:val="28"/>
        </w:rPr>
        <w:t>Г</w:t>
      </w:r>
      <w:r w:rsidR="00266FB7">
        <w:rPr>
          <w:sz w:val="28"/>
          <w:szCs w:val="28"/>
        </w:rPr>
        <w:t>лава муниципальн</w:t>
      </w:r>
      <w:r w:rsidR="003941A5">
        <w:rPr>
          <w:sz w:val="28"/>
          <w:szCs w:val="28"/>
        </w:rPr>
        <w:t>о</w:t>
      </w:r>
      <w:r w:rsidR="00266FB7">
        <w:rPr>
          <w:sz w:val="28"/>
          <w:szCs w:val="28"/>
        </w:rPr>
        <w:t>го</w:t>
      </w:r>
      <w:r w:rsidR="003941A5">
        <w:rPr>
          <w:sz w:val="28"/>
          <w:szCs w:val="28"/>
        </w:rPr>
        <w:t xml:space="preserve"> образования                                                      </w:t>
      </w:r>
      <w:r w:rsidR="00266FB7">
        <w:rPr>
          <w:sz w:val="28"/>
          <w:szCs w:val="28"/>
        </w:rPr>
        <w:t>А.Н. Чистяков</w:t>
      </w: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266FB7" w:rsidRDefault="00266FB7" w:rsidP="00266FB7">
      <w:pPr>
        <w:pStyle w:val="Bodytext20"/>
        <w:shd w:val="clear" w:color="auto" w:fill="auto"/>
        <w:tabs>
          <w:tab w:val="left" w:pos="8455"/>
        </w:tabs>
        <w:spacing w:after="0" w:line="240" w:lineRule="auto"/>
        <w:ind w:left="142" w:right="-215" w:firstLine="142"/>
        <w:jc w:val="left"/>
        <w:rPr>
          <w:sz w:val="28"/>
          <w:szCs w:val="28"/>
        </w:rPr>
      </w:pPr>
    </w:p>
    <w:p w:rsidR="00E46AF3" w:rsidRPr="00266FB7" w:rsidRDefault="00E46AF3" w:rsidP="00266FB7">
      <w:pPr>
        <w:pStyle w:val="Bodytext20"/>
        <w:shd w:val="clear" w:color="auto" w:fill="auto"/>
        <w:tabs>
          <w:tab w:val="left" w:pos="8455"/>
        </w:tabs>
        <w:spacing w:after="7115" w:line="240" w:lineRule="auto"/>
        <w:ind w:left="142" w:right="-216" w:firstLine="142"/>
        <w:jc w:val="left"/>
        <w:rPr>
          <w:sz w:val="28"/>
          <w:szCs w:val="28"/>
        </w:rPr>
      </w:pPr>
      <w:r>
        <w:rPr>
          <w:sz w:val="18"/>
          <w:szCs w:val="18"/>
        </w:rPr>
        <w:t>Исп.</w:t>
      </w:r>
      <w:r w:rsidR="00A2686D">
        <w:rPr>
          <w:sz w:val="18"/>
          <w:szCs w:val="18"/>
        </w:rPr>
        <w:t xml:space="preserve">: </w:t>
      </w:r>
      <w:r>
        <w:rPr>
          <w:sz w:val="18"/>
          <w:szCs w:val="18"/>
        </w:rPr>
        <w:t>Сухов Н.Н. 8</w:t>
      </w:r>
      <w:r w:rsidR="00A2686D">
        <w:rPr>
          <w:sz w:val="18"/>
          <w:szCs w:val="18"/>
        </w:rPr>
        <w:t xml:space="preserve">(81379)66-319 Разослано: дело-2; </w:t>
      </w:r>
      <w:r>
        <w:rPr>
          <w:sz w:val="18"/>
          <w:szCs w:val="18"/>
        </w:rPr>
        <w:t>прокуратура-1</w:t>
      </w:r>
    </w:p>
    <w:p w:rsidR="00E46AF3" w:rsidRPr="00E46AF3" w:rsidRDefault="00E46AF3" w:rsidP="00E46AF3">
      <w:pPr>
        <w:pStyle w:val="Bodytext20"/>
        <w:shd w:val="clear" w:color="auto" w:fill="auto"/>
        <w:tabs>
          <w:tab w:val="left" w:pos="8455"/>
        </w:tabs>
        <w:spacing w:after="7115" w:line="240" w:lineRule="exact"/>
        <w:jc w:val="left"/>
        <w:rPr>
          <w:sz w:val="18"/>
          <w:szCs w:val="18"/>
        </w:rPr>
      </w:pPr>
    </w:p>
    <w:p w:rsidR="00451E92" w:rsidRDefault="00E46AF3" w:rsidP="00E46AF3">
      <w:pPr>
        <w:pStyle w:val="Bodytext20"/>
        <w:shd w:val="clear" w:color="auto" w:fill="auto"/>
        <w:tabs>
          <w:tab w:val="left" w:pos="8455"/>
        </w:tabs>
        <w:spacing w:after="7115" w:line="240" w:lineRule="exact"/>
      </w:pPr>
      <w:r>
        <w:t xml:space="preserve"> </w:t>
      </w:r>
    </w:p>
    <w:p w:rsidR="00451E92" w:rsidRDefault="00451E92" w:rsidP="00451E92">
      <w:pPr>
        <w:pStyle w:val="Bodytext20"/>
        <w:shd w:val="clear" w:color="auto" w:fill="auto"/>
        <w:tabs>
          <w:tab w:val="left" w:pos="1199"/>
        </w:tabs>
        <w:spacing w:after="0" w:line="277" w:lineRule="exact"/>
        <w:jc w:val="both"/>
      </w:pPr>
    </w:p>
    <w:p w:rsidR="00451E92" w:rsidRDefault="00451E92" w:rsidP="00451E92">
      <w:pPr>
        <w:pStyle w:val="Bodytext20"/>
        <w:shd w:val="clear" w:color="auto" w:fill="auto"/>
        <w:tabs>
          <w:tab w:val="left" w:pos="1199"/>
        </w:tabs>
        <w:spacing w:after="0" w:line="277" w:lineRule="exact"/>
        <w:jc w:val="both"/>
      </w:pPr>
    </w:p>
    <w:sectPr w:rsidR="00451E92" w:rsidSect="00266FB7">
      <w:type w:val="continuous"/>
      <w:pgSz w:w="11900" w:h="16840"/>
      <w:pgMar w:top="1070" w:right="843" w:bottom="1070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D4" w:rsidRDefault="000079D4">
      <w:r>
        <w:separator/>
      </w:r>
    </w:p>
  </w:endnote>
  <w:endnote w:type="continuationSeparator" w:id="0">
    <w:p w:rsidR="000079D4" w:rsidRDefault="0000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D4" w:rsidRDefault="000079D4"/>
  </w:footnote>
  <w:footnote w:type="continuationSeparator" w:id="0">
    <w:p w:rsidR="000079D4" w:rsidRDefault="00007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CB8"/>
    <w:multiLevelType w:val="multilevel"/>
    <w:tmpl w:val="71508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B647B1"/>
    <w:multiLevelType w:val="multilevel"/>
    <w:tmpl w:val="196A3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6EED"/>
    <w:rsid w:val="000079D4"/>
    <w:rsid w:val="00112153"/>
    <w:rsid w:val="00116B72"/>
    <w:rsid w:val="001B6B50"/>
    <w:rsid w:val="00266FB7"/>
    <w:rsid w:val="003941A5"/>
    <w:rsid w:val="00406EED"/>
    <w:rsid w:val="00451E92"/>
    <w:rsid w:val="0053243A"/>
    <w:rsid w:val="005A35C3"/>
    <w:rsid w:val="0060623E"/>
    <w:rsid w:val="00712797"/>
    <w:rsid w:val="007F3159"/>
    <w:rsid w:val="00A04164"/>
    <w:rsid w:val="00A2686D"/>
    <w:rsid w:val="00B748FE"/>
    <w:rsid w:val="00B978C7"/>
    <w:rsid w:val="00CB0109"/>
    <w:rsid w:val="00CE5E40"/>
    <w:rsid w:val="00E46AF3"/>
    <w:rsid w:val="00F1537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EA1F6C-1EC7-4A9C-8F06-7DA81A3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Bodytext30">
    <w:name w:val="Body text (3)_"/>
    <w:basedOn w:val="a0"/>
    <w:locked/>
    <w:rsid w:val="00451E92"/>
    <w:rPr>
      <w:rFonts w:ascii="Times New Roman" w:eastAsia="Times New Roman" w:hAnsi="Times New Roman" w:cs="Times New Roman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ocr_fa748c9a21a2ae841c1f68dc2d1ad045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ocr_fa748c9a21a2ae841c1f68dc2d1ad045</dc:title>
  <dc:subject/>
  <dc:creator/>
  <cp:keywords/>
  <cp:lastModifiedBy>пользователь</cp:lastModifiedBy>
  <cp:revision>16</cp:revision>
  <dcterms:created xsi:type="dcterms:W3CDTF">2017-08-09T14:04:00Z</dcterms:created>
  <dcterms:modified xsi:type="dcterms:W3CDTF">2017-08-15T14:05:00Z</dcterms:modified>
</cp:coreProperties>
</file>