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5C" w:rsidRPr="00402B5C" w:rsidRDefault="00402B5C" w:rsidP="00402B5C">
      <w:pPr>
        <w:tabs>
          <w:tab w:val="left" w:pos="540"/>
        </w:tabs>
        <w:jc w:val="center"/>
        <w:rPr>
          <w:rFonts w:eastAsiaTheme="minorHAnsi"/>
          <w:b/>
          <w:lang w:eastAsia="en-US"/>
        </w:rPr>
      </w:pPr>
      <w:r w:rsidRPr="00402B5C">
        <w:rPr>
          <w:rFonts w:eastAsiaTheme="minorHAnsi"/>
          <w:b/>
          <w:noProof/>
        </w:rPr>
        <w:drawing>
          <wp:inline distT="0" distB="0" distL="0" distR="0" wp14:anchorId="2F9398D2" wp14:editId="4C5A822F">
            <wp:extent cx="571500" cy="657225"/>
            <wp:effectExtent l="0" t="0" r="0" b="9525"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5C" w:rsidRPr="00402B5C" w:rsidRDefault="009158EA" w:rsidP="00402B5C">
      <w:pPr>
        <w:tabs>
          <w:tab w:val="left" w:pos="540"/>
        </w:tabs>
        <w:jc w:val="center"/>
        <w:rPr>
          <w:rFonts w:eastAsiaTheme="minorHAnsi"/>
          <w:b/>
          <w:lang w:eastAsia="en-US"/>
        </w:rPr>
      </w:pPr>
      <w:hyperlink r:id="rId9" w:anchor="_Hlk181604206 1,0,1300,0,,_Администрация муниципального о" w:history="1">
        <w:r w:rsidR="00402B5C" w:rsidRPr="00402B5C">
          <w:rPr>
            <w:rFonts w:eastAsiaTheme="minorHAnsi"/>
            <w:b/>
            <w:lang w:eastAsia="en-US"/>
          </w:rPr>
          <w:t>Администрация муниципального образования</w:t>
        </w:r>
      </w:hyperlink>
    </w:p>
    <w:p w:rsidR="00402B5C" w:rsidRPr="00402B5C" w:rsidRDefault="009158EA" w:rsidP="00402B5C">
      <w:pPr>
        <w:tabs>
          <w:tab w:val="left" w:pos="0"/>
        </w:tabs>
        <w:jc w:val="center"/>
        <w:rPr>
          <w:rFonts w:eastAsiaTheme="minorHAnsi"/>
          <w:b/>
          <w:lang w:eastAsia="en-US"/>
        </w:rPr>
      </w:pPr>
      <w:hyperlink r:id="rId10" w:anchor="_Hlk181604206 1,0,1300,0,,_Администрация муниципального о" w:history="1">
        <w:r w:rsidR="00402B5C" w:rsidRPr="00402B5C">
          <w:rPr>
            <w:rFonts w:eastAsiaTheme="minorHAnsi"/>
            <w:b/>
            <w:lang w:eastAsia="en-US"/>
          </w:rPr>
          <w:t>Большеколпанское сельское поселение</w:t>
        </w:r>
      </w:hyperlink>
    </w:p>
    <w:p w:rsidR="00402B5C" w:rsidRPr="00402B5C" w:rsidRDefault="009158EA" w:rsidP="00402B5C">
      <w:pPr>
        <w:tabs>
          <w:tab w:val="left" w:pos="0"/>
        </w:tabs>
        <w:jc w:val="center"/>
        <w:rPr>
          <w:rFonts w:eastAsiaTheme="minorHAnsi"/>
          <w:b/>
          <w:lang w:eastAsia="en-US"/>
        </w:rPr>
      </w:pPr>
      <w:hyperlink r:id="rId11" w:anchor="_Hlk181604206 1,0,1300,0,,_Администрация муниципального о" w:history="1">
        <w:r w:rsidR="00402B5C" w:rsidRPr="00402B5C">
          <w:rPr>
            <w:rFonts w:eastAsiaTheme="minorHAnsi"/>
            <w:b/>
            <w:lang w:eastAsia="en-US"/>
          </w:rPr>
          <w:t>Гатчинского муниципального района</w:t>
        </w:r>
      </w:hyperlink>
    </w:p>
    <w:p w:rsidR="00402B5C" w:rsidRPr="00402B5C" w:rsidRDefault="009158EA" w:rsidP="00402B5C">
      <w:pPr>
        <w:tabs>
          <w:tab w:val="left" w:pos="0"/>
        </w:tabs>
        <w:jc w:val="center"/>
        <w:rPr>
          <w:rFonts w:eastAsiaTheme="minorHAnsi"/>
          <w:b/>
          <w:lang w:eastAsia="en-US"/>
        </w:rPr>
      </w:pPr>
      <w:hyperlink r:id="rId12" w:anchor="_Hlk181604206 1,0,1300,0,,_Администрация муниципального о" w:history="1">
        <w:r w:rsidR="00402B5C" w:rsidRPr="00402B5C">
          <w:rPr>
            <w:rFonts w:eastAsiaTheme="minorHAnsi"/>
            <w:b/>
            <w:lang w:eastAsia="en-US"/>
          </w:rPr>
          <w:t>Ленинградской области</w:t>
        </w:r>
      </w:hyperlink>
    </w:p>
    <w:p w:rsidR="00402B5C" w:rsidRPr="00402B5C" w:rsidRDefault="00402B5C" w:rsidP="00402B5C">
      <w:pPr>
        <w:tabs>
          <w:tab w:val="left" w:pos="0"/>
        </w:tabs>
        <w:rPr>
          <w:rFonts w:eastAsiaTheme="minorHAnsi"/>
          <w:lang w:eastAsia="en-US"/>
        </w:rPr>
      </w:pPr>
    </w:p>
    <w:p w:rsidR="00402B5C" w:rsidRPr="00402B5C" w:rsidRDefault="009158EA" w:rsidP="00402B5C">
      <w:pPr>
        <w:tabs>
          <w:tab w:val="left" w:pos="0"/>
        </w:tabs>
        <w:jc w:val="center"/>
        <w:rPr>
          <w:rFonts w:eastAsiaTheme="minorHAnsi"/>
          <w:b/>
          <w:lang w:eastAsia="en-US"/>
        </w:rPr>
      </w:pPr>
      <w:hyperlink r:id="rId13" w:anchor="_Hlk181604206 1,0,1300,0,,_Администрация муниципального о" w:history="1">
        <w:r w:rsidR="00402B5C" w:rsidRPr="00402B5C">
          <w:rPr>
            <w:rFonts w:eastAsiaTheme="minorHAnsi"/>
            <w:b/>
            <w:lang w:eastAsia="en-US"/>
          </w:rPr>
          <w:t>ПОСТАНОВЛЕНИЕ</w:t>
        </w:r>
      </w:hyperlink>
    </w:p>
    <w:p w:rsidR="00402B5C" w:rsidRPr="00402B5C" w:rsidRDefault="00402B5C" w:rsidP="00402B5C">
      <w:pPr>
        <w:jc w:val="both"/>
        <w:rPr>
          <w:rFonts w:eastAsiaTheme="minorHAnsi"/>
          <w:b/>
          <w:lang w:eastAsia="en-US"/>
        </w:rPr>
      </w:pPr>
    </w:p>
    <w:p w:rsidR="00402B5C" w:rsidRPr="00402B5C" w:rsidRDefault="00402B5C" w:rsidP="00402B5C">
      <w:pPr>
        <w:jc w:val="both"/>
        <w:rPr>
          <w:rFonts w:eastAsiaTheme="minorHAnsi"/>
          <w:lang w:eastAsia="en-US"/>
        </w:rPr>
      </w:pPr>
      <w:r w:rsidRPr="00402B5C">
        <w:rPr>
          <w:rFonts w:eastAsiaTheme="minorHAnsi"/>
          <w:lang w:eastAsia="en-US"/>
        </w:rPr>
        <w:t>от «</w:t>
      </w:r>
      <w:r w:rsidR="00D67DE8">
        <w:rPr>
          <w:rFonts w:eastAsiaTheme="minorHAnsi"/>
          <w:lang w:eastAsia="en-US"/>
        </w:rPr>
        <w:t>11</w:t>
      </w:r>
      <w:r w:rsidRPr="00402B5C">
        <w:rPr>
          <w:rFonts w:eastAsiaTheme="minorHAnsi"/>
          <w:lang w:eastAsia="en-US"/>
        </w:rPr>
        <w:t>»</w:t>
      </w:r>
      <w:r w:rsidR="00D67DE8">
        <w:rPr>
          <w:rFonts w:eastAsiaTheme="minorHAnsi"/>
          <w:lang w:eastAsia="en-US"/>
        </w:rPr>
        <w:t xml:space="preserve"> апреля </w:t>
      </w:r>
      <w:r w:rsidRPr="00402B5C">
        <w:rPr>
          <w:rFonts w:eastAsiaTheme="minorHAnsi"/>
          <w:lang w:eastAsia="en-US"/>
        </w:rPr>
        <w:t>201</w:t>
      </w:r>
      <w:r w:rsidR="000A1E27">
        <w:rPr>
          <w:rFonts w:eastAsiaTheme="minorHAnsi"/>
          <w:lang w:eastAsia="en-US"/>
        </w:rPr>
        <w:t>6</w:t>
      </w:r>
      <w:r w:rsidRPr="00402B5C">
        <w:rPr>
          <w:rFonts w:eastAsiaTheme="minorHAnsi"/>
          <w:lang w:eastAsia="en-US"/>
        </w:rPr>
        <w:t xml:space="preserve"> г.                                                        №</w:t>
      </w:r>
      <w:r w:rsidR="00D67DE8">
        <w:rPr>
          <w:rFonts w:eastAsiaTheme="minorHAnsi"/>
          <w:lang w:eastAsia="en-US"/>
        </w:rPr>
        <w:t xml:space="preserve"> 114</w:t>
      </w:r>
    </w:p>
    <w:p w:rsidR="00402B5C" w:rsidRPr="00402B5C" w:rsidRDefault="00402B5C" w:rsidP="00402B5C">
      <w:pPr>
        <w:ind w:firstLine="709"/>
        <w:jc w:val="both"/>
        <w:rPr>
          <w:rFonts w:eastAsiaTheme="minorHAnsi"/>
          <w:lang w:eastAsia="en-US"/>
        </w:rPr>
      </w:pPr>
    </w:p>
    <w:p w:rsidR="00402B5C" w:rsidRPr="00402B5C" w:rsidRDefault="00402B5C" w:rsidP="00402B5C">
      <w:pPr>
        <w:jc w:val="both"/>
        <w:rPr>
          <w:bCs/>
        </w:rPr>
      </w:pPr>
      <w:r w:rsidRPr="00402B5C">
        <w:rPr>
          <w:bCs/>
        </w:rPr>
        <w:t xml:space="preserve">«О внесении изменений </w:t>
      </w:r>
    </w:p>
    <w:p w:rsidR="00402B5C" w:rsidRPr="00402B5C" w:rsidRDefault="00402B5C" w:rsidP="00402B5C">
      <w:pPr>
        <w:jc w:val="both"/>
        <w:rPr>
          <w:bCs/>
        </w:rPr>
      </w:pPr>
      <w:r w:rsidRPr="00402B5C">
        <w:rPr>
          <w:bCs/>
        </w:rPr>
        <w:t xml:space="preserve">в постановление администрации </w:t>
      </w:r>
    </w:p>
    <w:p w:rsidR="00402B5C" w:rsidRPr="00402B5C" w:rsidRDefault="00402B5C" w:rsidP="00402B5C">
      <w:pPr>
        <w:jc w:val="both"/>
        <w:rPr>
          <w:bCs/>
        </w:rPr>
      </w:pPr>
      <w:r w:rsidRPr="00402B5C">
        <w:rPr>
          <w:bCs/>
        </w:rPr>
        <w:t xml:space="preserve">Большеколпанского сельского поселения </w:t>
      </w:r>
    </w:p>
    <w:p w:rsidR="00402B5C" w:rsidRPr="00402B5C" w:rsidRDefault="00402B5C" w:rsidP="00402B5C">
      <w:pPr>
        <w:jc w:val="both"/>
        <w:rPr>
          <w:bCs/>
        </w:rPr>
      </w:pPr>
      <w:r w:rsidRPr="00402B5C">
        <w:rPr>
          <w:bCs/>
        </w:rPr>
        <w:t xml:space="preserve">от </w:t>
      </w:r>
      <w:r w:rsidR="00D67DE8" w:rsidRPr="00402B5C">
        <w:rPr>
          <w:bCs/>
        </w:rPr>
        <w:t>07.08.2015 №</w:t>
      </w:r>
      <w:r w:rsidRPr="00402B5C">
        <w:rPr>
          <w:bCs/>
        </w:rPr>
        <w:t xml:space="preserve"> 394»</w:t>
      </w:r>
      <w:bookmarkStart w:id="0" w:name="_GoBack"/>
      <w:bookmarkEnd w:id="0"/>
    </w:p>
    <w:p w:rsidR="00402B5C" w:rsidRPr="006E64D8" w:rsidRDefault="00402B5C" w:rsidP="00402B5C">
      <w:pPr>
        <w:jc w:val="both"/>
        <w:rPr>
          <w:bCs/>
          <w:sz w:val="28"/>
          <w:szCs w:val="28"/>
        </w:rPr>
      </w:pPr>
    </w:p>
    <w:p w:rsidR="00402B5C" w:rsidRPr="00402B5C" w:rsidRDefault="00402B5C" w:rsidP="002B2825">
      <w:pPr>
        <w:pStyle w:val="ConsPlusNormal"/>
        <w:ind w:firstLine="567"/>
        <w:jc w:val="both"/>
        <w:rPr>
          <w:sz w:val="24"/>
          <w:szCs w:val="24"/>
        </w:rPr>
      </w:pPr>
      <w:r w:rsidRPr="00402B5C">
        <w:rPr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Областной закон Ленинградской области от 28.12.2015 N 141-оз</w:t>
      </w:r>
      <w:r>
        <w:rPr>
          <w:sz w:val="24"/>
          <w:szCs w:val="24"/>
        </w:rPr>
        <w:t xml:space="preserve"> «</w:t>
      </w:r>
      <w:r w:rsidRPr="00402B5C">
        <w:rPr>
          <w:sz w:val="24"/>
          <w:szCs w:val="24"/>
        </w:rPr>
        <w:t>О наделении органов местного самоуправления отдельными полномочиями в области земельных отношений, отнесенными к полномочиям органов государственно</w:t>
      </w:r>
      <w:r>
        <w:rPr>
          <w:sz w:val="24"/>
          <w:szCs w:val="24"/>
        </w:rPr>
        <w:t>й власти Ленинградской области»</w:t>
      </w:r>
      <w:r w:rsidRPr="00402B5C">
        <w:rPr>
          <w:sz w:val="24"/>
          <w:szCs w:val="24"/>
        </w:rPr>
        <w:t>, Уставом муниципального образования Большеколпанское сельское поселение Гатчинского муниципального</w:t>
      </w:r>
      <w:r w:rsidR="002B2825">
        <w:rPr>
          <w:sz w:val="24"/>
          <w:szCs w:val="24"/>
        </w:rPr>
        <w:t xml:space="preserve"> района Ленинградской области </w:t>
      </w:r>
    </w:p>
    <w:p w:rsidR="00402B5C" w:rsidRPr="00402B5C" w:rsidRDefault="00402B5C" w:rsidP="00402B5C">
      <w:pPr>
        <w:jc w:val="both"/>
      </w:pPr>
    </w:p>
    <w:p w:rsidR="00402B5C" w:rsidRPr="006E64D8" w:rsidRDefault="00402B5C" w:rsidP="00402B5C">
      <w:pPr>
        <w:jc w:val="center"/>
        <w:rPr>
          <w:spacing w:val="20"/>
          <w:sz w:val="28"/>
          <w:szCs w:val="28"/>
        </w:rPr>
      </w:pPr>
      <w:r w:rsidRPr="006E64D8">
        <w:rPr>
          <w:b/>
          <w:spacing w:val="20"/>
          <w:sz w:val="28"/>
          <w:szCs w:val="28"/>
        </w:rPr>
        <w:t>ПОСТАНОВЛЯЕТ:</w:t>
      </w:r>
    </w:p>
    <w:p w:rsidR="00402B5C" w:rsidRPr="006E64D8" w:rsidRDefault="00402B5C" w:rsidP="00402B5C">
      <w:pPr>
        <w:jc w:val="both"/>
        <w:rPr>
          <w:sz w:val="28"/>
          <w:szCs w:val="28"/>
        </w:rPr>
      </w:pPr>
    </w:p>
    <w:p w:rsidR="00402B5C" w:rsidRPr="002B2825" w:rsidRDefault="00402B5C" w:rsidP="004A11EE">
      <w:pPr>
        <w:pStyle w:val="a3"/>
        <w:numPr>
          <w:ilvl w:val="0"/>
          <w:numId w:val="1"/>
        </w:numPr>
        <w:ind w:left="0" w:firstLine="426"/>
        <w:jc w:val="both"/>
        <w:rPr>
          <w:bCs/>
        </w:rPr>
      </w:pPr>
      <w:r w:rsidRPr="002B2825">
        <w:rPr>
          <w:bCs/>
        </w:rPr>
        <w:t xml:space="preserve">Внести в  </w:t>
      </w:r>
      <w:r w:rsidR="00E47DDD" w:rsidRPr="002B2825">
        <w:rPr>
          <w:bCs/>
        </w:rPr>
        <w:t xml:space="preserve">постановление администрации Большеколпанского сельского </w:t>
      </w:r>
      <w:r w:rsidR="002B2825" w:rsidRPr="002B2825">
        <w:rPr>
          <w:bCs/>
        </w:rPr>
        <w:t xml:space="preserve"> поселени</w:t>
      </w:r>
      <w:r w:rsidR="00E47DDD" w:rsidRPr="002B2825">
        <w:rPr>
          <w:bCs/>
        </w:rPr>
        <w:t>я</w:t>
      </w:r>
      <w:r w:rsidR="002B2825" w:rsidRPr="002B2825">
        <w:rPr>
          <w:bCs/>
        </w:rPr>
        <w:t xml:space="preserve"> 07.08.2015  № 394 «Об утверждении Положения «О комиссии по</w:t>
      </w:r>
      <w:r w:rsidR="005330FC">
        <w:rPr>
          <w:bCs/>
        </w:rPr>
        <w:t xml:space="preserve"> проведению торгов (аукционов) </w:t>
      </w:r>
      <w:r w:rsidR="002B2825" w:rsidRPr="002B2825">
        <w:rPr>
          <w:bCs/>
        </w:rPr>
        <w:t>по продаже земельных участков, находящихся в муниципальной собственности муниципального образования Большеколпанское сельское поселение Гатчинского муниципального района Ленинградской области, и земельных участков, собственность на которые не разграничена, находящихся на территории муниципального образования Большеколпанское сельское поселение, или права на заключение договоров аренды таких земельных участков» следующие изменения:</w:t>
      </w:r>
    </w:p>
    <w:p w:rsidR="002B2825" w:rsidRPr="002B2825" w:rsidRDefault="002B2825" w:rsidP="000A1E27">
      <w:pPr>
        <w:pStyle w:val="a3"/>
        <w:numPr>
          <w:ilvl w:val="1"/>
          <w:numId w:val="1"/>
        </w:numPr>
        <w:ind w:left="0" w:firstLine="426"/>
        <w:jc w:val="both"/>
        <w:rPr>
          <w:spacing w:val="2"/>
          <w:shd w:val="clear" w:color="auto" w:fill="FFFFFF"/>
        </w:rPr>
      </w:pPr>
      <w:r w:rsidRPr="002B2825">
        <w:rPr>
          <w:spacing w:val="2"/>
          <w:shd w:val="clear" w:color="auto" w:fill="FFFFFF"/>
        </w:rPr>
        <w:t>Наименование постановления изложить в следующей редакции:</w:t>
      </w:r>
    </w:p>
    <w:p w:rsidR="002B2825" w:rsidRDefault="004A11EE" w:rsidP="000A1E27">
      <w:pPr>
        <w:ind w:firstLine="426"/>
        <w:jc w:val="both"/>
        <w:rPr>
          <w:bCs/>
        </w:rPr>
      </w:pPr>
      <w:r w:rsidRPr="002B2825">
        <w:rPr>
          <w:bCs/>
        </w:rPr>
        <w:t>«Об утверждении Положения «О комиссии по проведению торгов (</w:t>
      </w:r>
      <w:r w:rsidR="00D67DE8" w:rsidRPr="002B2825">
        <w:rPr>
          <w:bCs/>
        </w:rPr>
        <w:t>аукционов) по</w:t>
      </w:r>
      <w:r w:rsidRPr="002B2825">
        <w:rPr>
          <w:bCs/>
        </w:rPr>
        <w:t xml:space="preserve"> продаже земельных участков, находящихся в муниципальной собственности муниципального образования Большеколпанское сельское поселение Гатчинского муниципального района </w:t>
      </w:r>
      <w:r>
        <w:rPr>
          <w:bCs/>
        </w:rPr>
        <w:t xml:space="preserve">Ленинградской области </w:t>
      </w:r>
      <w:r w:rsidRPr="002B2825">
        <w:rPr>
          <w:bCs/>
        </w:rPr>
        <w:t>или права на заключение договоров аренды таких земельных участков»</w:t>
      </w:r>
      <w:r>
        <w:rPr>
          <w:bCs/>
        </w:rPr>
        <w:t>.</w:t>
      </w:r>
    </w:p>
    <w:p w:rsidR="004A11EE" w:rsidRPr="000A1E27" w:rsidRDefault="000A1E27" w:rsidP="000A1E27">
      <w:pPr>
        <w:pStyle w:val="a3"/>
        <w:numPr>
          <w:ilvl w:val="1"/>
          <w:numId w:val="1"/>
        </w:numPr>
        <w:ind w:left="0" w:firstLine="426"/>
        <w:jc w:val="both"/>
        <w:rPr>
          <w:bCs/>
        </w:rPr>
      </w:pPr>
      <w:r w:rsidRPr="000A1E27">
        <w:rPr>
          <w:bCs/>
        </w:rPr>
        <w:t xml:space="preserve">По </w:t>
      </w:r>
      <w:r w:rsidR="00D67DE8" w:rsidRPr="000A1E27">
        <w:rPr>
          <w:bCs/>
        </w:rPr>
        <w:t>тексту постановления</w:t>
      </w:r>
      <w:r>
        <w:rPr>
          <w:bCs/>
        </w:rPr>
        <w:t xml:space="preserve">, </w:t>
      </w:r>
      <w:r w:rsidR="00D67DE8" w:rsidRPr="000A1E27">
        <w:rPr>
          <w:bCs/>
        </w:rPr>
        <w:t>Приложения №</w:t>
      </w:r>
      <w:r w:rsidR="004A11EE" w:rsidRPr="000A1E27">
        <w:rPr>
          <w:bCs/>
        </w:rPr>
        <w:t xml:space="preserve"> 1</w:t>
      </w:r>
      <w:r w:rsidRPr="000A1E27">
        <w:rPr>
          <w:bCs/>
        </w:rPr>
        <w:t xml:space="preserve"> и Приложения № </w:t>
      </w:r>
      <w:r w:rsidR="00D67DE8" w:rsidRPr="000A1E27">
        <w:rPr>
          <w:bCs/>
        </w:rPr>
        <w:t>2 к</w:t>
      </w:r>
      <w:r w:rsidR="004A11EE" w:rsidRPr="000A1E27">
        <w:rPr>
          <w:bCs/>
        </w:rPr>
        <w:t xml:space="preserve"> постановлению </w:t>
      </w:r>
      <w:r w:rsidR="003306A4">
        <w:rPr>
          <w:bCs/>
        </w:rPr>
        <w:t xml:space="preserve">слова, </w:t>
      </w:r>
      <w:r w:rsidRPr="000A1E27">
        <w:rPr>
          <w:bCs/>
        </w:rPr>
        <w:t>и земельных участков, собственность на которые не разграничена, находящихся на территории муниципального образования Больш</w:t>
      </w:r>
      <w:r w:rsidR="003306A4">
        <w:rPr>
          <w:bCs/>
        </w:rPr>
        <w:t>еколпанское сельское поселение,</w:t>
      </w:r>
      <w:r w:rsidR="003306A4" w:rsidRPr="003306A4">
        <w:rPr>
          <w:bCs/>
        </w:rPr>
        <w:t xml:space="preserve"> </w:t>
      </w:r>
      <w:r w:rsidR="003306A4">
        <w:rPr>
          <w:bCs/>
        </w:rPr>
        <w:t>исключить.</w:t>
      </w:r>
    </w:p>
    <w:p w:rsidR="00402B5C" w:rsidRPr="000A1E27" w:rsidRDefault="000A1E27" w:rsidP="000A1E27">
      <w:pPr>
        <w:ind w:firstLine="426"/>
        <w:jc w:val="both"/>
      </w:pPr>
      <w:r>
        <w:t>2</w:t>
      </w:r>
      <w:r w:rsidR="00402B5C" w:rsidRPr="000A1E27">
        <w:t>. Настоящее постановление подлежит официальному опубликованию и размещению на официальном сайте администрации</w:t>
      </w:r>
      <w:r w:rsidR="00211D3C">
        <w:t>.</w:t>
      </w:r>
    </w:p>
    <w:p w:rsidR="00402B5C" w:rsidRPr="000A1E27" w:rsidRDefault="000A1E27" w:rsidP="000A1E27">
      <w:pPr>
        <w:ind w:firstLine="426"/>
        <w:jc w:val="both"/>
      </w:pPr>
      <w:r>
        <w:t>3</w:t>
      </w:r>
      <w:r w:rsidR="00402B5C" w:rsidRPr="000A1E27">
        <w:t xml:space="preserve">. Контроль за выполнением постановления оставляю за собой. </w:t>
      </w:r>
    </w:p>
    <w:p w:rsidR="00402B5C" w:rsidRPr="000A1E27" w:rsidRDefault="00402B5C" w:rsidP="00402B5C">
      <w:pPr>
        <w:jc w:val="both"/>
      </w:pPr>
    </w:p>
    <w:p w:rsidR="00402B5C" w:rsidRPr="006E64D8" w:rsidRDefault="00402B5C" w:rsidP="00402B5C">
      <w:pPr>
        <w:jc w:val="both"/>
        <w:rPr>
          <w:color w:val="000000"/>
          <w:sz w:val="28"/>
          <w:szCs w:val="28"/>
        </w:rPr>
      </w:pPr>
    </w:p>
    <w:p w:rsidR="00852577" w:rsidRDefault="00402B5C" w:rsidP="000A1E27">
      <w:pPr>
        <w:ind w:hanging="142"/>
        <w:jc w:val="center"/>
      </w:pPr>
      <w:r w:rsidRPr="000A1E27">
        <w:t>Глава администрации                                                              М.В. Бычинина</w:t>
      </w:r>
    </w:p>
    <w:sectPr w:rsidR="0085257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87" w:rsidRDefault="00357087" w:rsidP="00357087">
      <w:r>
        <w:separator/>
      </w:r>
    </w:p>
  </w:endnote>
  <w:endnote w:type="continuationSeparator" w:id="0">
    <w:p w:rsidR="00357087" w:rsidRDefault="00357087" w:rsidP="0035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87" w:rsidRPr="00357087" w:rsidRDefault="00357087">
    <w:pPr>
      <w:pStyle w:val="a8"/>
      <w:rPr>
        <w:sz w:val="18"/>
        <w:szCs w:val="18"/>
      </w:rPr>
    </w:pPr>
    <w:r w:rsidRPr="00357087">
      <w:rPr>
        <w:sz w:val="18"/>
        <w:szCs w:val="18"/>
      </w:rPr>
      <w:t>Исп. Котельникова В.В.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87" w:rsidRDefault="00357087" w:rsidP="00357087">
      <w:r>
        <w:separator/>
      </w:r>
    </w:p>
  </w:footnote>
  <w:footnote w:type="continuationSeparator" w:id="0">
    <w:p w:rsidR="00357087" w:rsidRDefault="00357087" w:rsidP="0035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60F01"/>
    <w:multiLevelType w:val="multilevel"/>
    <w:tmpl w:val="39B681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5C"/>
    <w:rsid w:val="000A1E27"/>
    <w:rsid w:val="00211D3C"/>
    <w:rsid w:val="002B2825"/>
    <w:rsid w:val="003306A4"/>
    <w:rsid w:val="00357087"/>
    <w:rsid w:val="00392A20"/>
    <w:rsid w:val="00402B5C"/>
    <w:rsid w:val="004A11EE"/>
    <w:rsid w:val="005330FC"/>
    <w:rsid w:val="0076047D"/>
    <w:rsid w:val="00852577"/>
    <w:rsid w:val="00D67DE8"/>
    <w:rsid w:val="00E4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D5FB6-C1B7-43BA-938C-17C47B37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2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02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B2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6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6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57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7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70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7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2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2016-04-05T08:37:00Z</cp:lastPrinted>
  <dcterms:created xsi:type="dcterms:W3CDTF">2016-04-18T13:28:00Z</dcterms:created>
  <dcterms:modified xsi:type="dcterms:W3CDTF">2016-04-18T13:28:00Z</dcterms:modified>
</cp:coreProperties>
</file>