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4D" w:rsidRDefault="00D1784D" w:rsidP="00FF236E">
      <w:pPr>
        <w:pStyle w:val="ConsPlusTitle"/>
        <w:widowControl/>
      </w:pPr>
      <w:r>
        <w:t xml:space="preserve">                                                                </w:t>
      </w:r>
      <w:r w:rsidR="005F2E70">
        <w:t xml:space="preserve">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D1784D" w:rsidRDefault="00017A62" w:rsidP="00FF236E">
      <w:pPr>
        <w:tabs>
          <w:tab w:val="left" w:pos="540"/>
        </w:tabs>
        <w:ind w:firstLine="567"/>
        <w:jc w:val="center"/>
        <w:rPr>
          <w:b/>
        </w:rPr>
      </w:pPr>
      <w:r>
        <w:rPr>
          <w:noProof/>
        </w:rPr>
        <w:drawing>
          <wp:inline distT="0" distB="0" distL="0" distR="0">
            <wp:extent cx="6667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84D" w:rsidRPr="00D25C9E" w:rsidRDefault="00D1784D" w:rsidP="00FF236E">
      <w:pPr>
        <w:tabs>
          <w:tab w:val="left" w:pos="540"/>
        </w:tabs>
        <w:ind w:firstLine="567"/>
        <w:jc w:val="center"/>
        <w:rPr>
          <w:b/>
          <w:sz w:val="28"/>
          <w:szCs w:val="28"/>
        </w:rPr>
      </w:pPr>
      <w:r w:rsidRPr="00D25C9E">
        <w:rPr>
          <w:b/>
          <w:sz w:val="28"/>
          <w:szCs w:val="28"/>
        </w:rPr>
        <w:t>Администрация муниципального образования</w:t>
      </w:r>
    </w:p>
    <w:p w:rsidR="00D1784D" w:rsidRPr="00D25C9E" w:rsidRDefault="00D1784D" w:rsidP="00FF236E">
      <w:pPr>
        <w:tabs>
          <w:tab w:val="left" w:pos="540"/>
        </w:tabs>
        <w:ind w:firstLine="567"/>
        <w:jc w:val="center"/>
        <w:rPr>
          <w:b/>
          <w:sz w:val="28"/>
          <w:szCs w:val="28"/>
        </w:rPr>
      </w:pPr>
      <w:r w:rsidRPr="00D25C9E">
        <w:rPr>
          <w:b/>
          <w:sz w:val="28"/>
          <w:szCs w:val="28"/>
        </w:rPr>
        <w:t>Большеколпанского сельского поселения</w:t>
      </w:r>
    </w:p>
    <w:p w:rsidR="00D1784D" w:rsidRPr="00D25C9E" w:rsidRDefault="00D1784D" w:rsidP="00FF236E">
      <w:pPr>
        <w:tabs>
          <w:tab w:val="left" w:pos="540"/>
        </w:tabs>
        <w:ind w:firstLine="567"/>
        <w:jc w:val="center"/>
        <w:rPr>
          <w:b/>
          <w:sz w:val="28"/>
          <w:szCs w:val="28"/>
        </w:rPr>
      </w:pPr>
      <w:r w:rsidRPr="00D25C9E">
        <w:rPr>
          <w:b/>
          <w:sz w:val="28"/>
          <w:szCs w:val="28"/>
        </w:rPr>
        <w:t>Гатчинского муниципального района</w:t>
      </w:r>
    </w:p>
    <w:p w:rsidR="00D1784D" w:rsidRPr="00D25C9E" w:rsidRDefault="00D1784D" w:rsidP="00FF236E">
      <w:pPr>
        <w:tabs>
          <w:tab w:val="left" w:pos="540"/>
        </w:tabs>
        <w:ind w:firstLine="567"/>
        <w:jc w:val="center"/>
        <w:rPr>
          <w:b/>
          <w:sz w:val="28"/>
          <w:szCs w:val="28"/>
        </w:rPr>
      </w:pPr>
      <w:r w:rsidRPr="00D25C9E">
        <w:rPr>
          <w:b/>
          <w:sz w:val="28"/>
          <w:szCs w:val="28"/>
        </w:rPr>
        <w:t>Ленинградской области</w:t>
      </w:r>
    </w:p>
    <w:p w:rsidR="00D1784D" w:rsidRPr="00D25C9E" w:rsidRDefault="00D1784D" w:rsidP="00FF236E">
      <w:pPr>
        <w:jc w:val="center"/>
        <w:rPr>
          <w:b/>
          <w:sz w:val="28"/>
          <w:szCs w:val="28"/>
        </w:rPr>
      </w:pPr>
    </w:p>
    <w:p w:rsidR="00D1784D" w:rsidRPr="00D25C9E" w:rsidRDefault="00D1784D" w:rsidP="00FF236E">
      <w:pPr>
        <w:jc w:val="center"/>
        <w:rPr>
          <w:b/>
          <w:sz w:val="28"/>
          <w:szCs w:val="28"/>
        </w:rPr>
      </w:pPr>
      <w:r w:rsidRPr="00D25C9E">
        <w:rPr>
          <w:b/>
          <w:sz w:val="28"/>
          <w:szCs w:val="28"/>
        </w:rPr>
        <w:t>ПОСТАНОВЛЕНИЕ</w:t>
      </w:r>
    </w:p>
    <w:p w:rsidR="00D1784D" w:rsidRPr="00D25C9E" w:rsidRDefault="00D1784D" w:rsidP="00FF236E">
      <w:pPr>
        <w:jc w:val="center"/>
        <w:rPr>
          <w:b/>
          <w:sz w:val="28"/>
          <w:szCs w:val="28"/>
        </w:rPr>
      </w:pPr>
    </w:p>
    <w:p w:rsidR="00D1784D" w:rsidRPr="00D25C9E" w:rsidRDefault="00D1784D" w:rsidP="00FF236E">
      <w:pPr>
        <w:rPr>
          <w:sz w:val="28"/>
          <w:szCs w:val="28"/>
        </w:rPr>
      </w:pPr>
      <w:r w:rsidRPr="00D25C9E">
        <w:rPr>
          <w:sz w:val="28"/>
          <w:szCs w:val="28"/>
        </w:rPr>
        <w:t>от «</w:t>
      </w:r>
      <w:r w:rsidR="00A231A7" w:rsidRPr="00D25C9E">
        <w:rPr>
          <w:sz w:val="28"/>
          <w:szCs w:val="28"/>
        </w:rPr>
        <w:t xml:space="preserve"> 23</w:t>
      </w:r>
      <w:r w:rsidRPr="00D25C9E">
        <w:rPr>
          <w:sz w:val="28"/>
          <w:szCs w:val="28"/>
        </w:rPr>
        <w:t>»</w:t>
      </w:r>
      <w:r w:rsidR="00A231A7" w:rsidRPr="00D25C9E">
        <w:rPr>
          <w:sz w:val="28"/>
          <w:szCs w:val="28"/>
        </w:rPr>
        <w:t xml:space="preserve"> декабря </w:t>
      </w:r>
      <w:r w:rsidRPr="00D25C9E">
        <w:rPr>
          <w:sz w:val="28"/>
          <w:szCs w:val="28"/>
        </w:rPr>
        <w:t>201</w:t>
      </w:r>
      <w:r w:rsidR="00F43D47" w:rsidRPr="00D25C9E">
        <w:rPr>
          <w:sz w:val="28"/>
          <w:szCs w:val="28"/>
        </w:rPr>
        <w:t>3</w:t>
      </w:r>
      <w:r w:rsidRPr="00D25C9E">
        <w:rPr>
          <w:sz w:val="28"/>
          <w:szCs w:val="28"/>
        </w:rPr>
        <w:t xml:space="preserve">г.                                                                               </w:t>
      </w:r>
      <w:r w:rsidR="001863F8" w:rsidRPr="00D25C9E">
        <w:rPr>
          <w:sz w:val="28"/>
          <w:szCs w:val="28"/>
        </w:rPr>
        <w:t xml:space="preserve">   </w:t>
      </w:r>
      <w:r w:rsidR="00D25C9E">
        <w:rPr>
          <w:sz w:val="28"/>
          <w:szCs w:val="28"/>
        </w:rPr>
        <w:t xml:space="preserve">          </w:t>
      </w:r>
      <w:r w:rsidRPr="00D25C9E">
        <w:rPr>
          <w:sz w:val="28"/>
          <w:szCs w:val="28"/>
        </w:rPr>
        <w:t xml:space="preserve">№ </w:t>
      </w:r>
      <w:r w:rsidR="00A231A7" w:rsidRPr="00D25C9E">
        <w:rPr>
          <w:sz w:val="28"/>
          <w:szCs w:val="28"/>
        </w:rPr>
        <w:t>479</w:t>
      </w:r>
    </w:p>
    <w:p w:rsidR="00D1784D" w:rsidRPr="00D25C9E" w:rsidRDefault="00D1784D" w:rsidP="00FF236E">
      <w:pPr>
        <w:rPr>
          <w:sz w:val="28"/>
          <w:szCs w:val="28"/>
        </w:rPr>
      </w:pPr>
    </w:p>
    <w:p w:rsidR="00B63977" w:rsidRPr="00D25C9E" w:rsidRDefault="00B63977" w:rsidP="00FF236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9E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</w:t>
      </w:r>
    </w:p>
    <w:p w:rsidR="00B63977" w:rsidRPr="00D25C9E" w:rsidRDefault="00B63977" w:rsidP="00FF236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9E">
        <w:rPr>
          <w:rFonts w:ascii="Times New Roman" w:hAnsi="Times New Roman" w:cs="Times New Roman"/>
          <w:sz w:val="28"/>
          <w:szCs w:val="28"/>
        </w:rPr>
        <w:t>труда в муниципальном казенном учреждении,</w:t>
      </w:r>
    </w:p>
    <w:p w:rsidR="00B63977" w:rsidRPr="00D25C9E" w:rsidRDefault="00B63977" w:rsidP="00FF236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9E">
        <w:rPr>
          <w:rFonts w:ascii="Times New Roman" w:hAnsi="Times New Roman" w:cs="Times New Roman"/>
          <w:sz w:val="28"/>
          <w:szCs w:val="28"/>
        </w:rPr>
        <w:t xml:space="preserve">финансируемом из бюджета </w:t>
      </w:r>
      <w:r w:rsidR="005F2E70" w:rsidRPr="00D25C9E">
        <w:rPr>
          <w:rFonts w:ascii="Times New Roman" w:hAnsi="Times New Roman" w:cs="Times New Roman"/>
          <w:sz w:val="28"/>
          <w:szCs w:val="28"/>
        </w:rPr>
        <w:t>МО Большеколпанское</w:t>
      </w:r>
      <w:r w:rsidRPr="00D25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977" w:rsidRPr="00D25C9E" w:rsidRDefault="00B63977" w:rsidP="00FF236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9E">
        <w:rPr>
          <w:rFonts w:ascii="Times New Roman" w:hAnsi="Times New Roman" w:cs="Times New Roman"/>
          <w:sz w:val="28"/>
          <w:szCs w:val="28"/>
        </w:rPr>
        <w:t>сельско</w:t>
      </w:r>
      <w:r w:rsidR="005F2E70" w:rsidRPr="00D25C9E">
        <w:rPr>
          <w:rFonts w:ascii="Times New Roman" w:hAnsi="Times New Roman" w:cs="Times New Roman"/>
          <w:sz w:val="28"/>
          <w:szCs w:val="28"/>
        </w:rPr>
        <w:t>е поселение</w:t>
      </w:r>
      <w:r w:rsidRPr="00D25C9E">
        <w:rPr>
          <w:rFonts w:ascii="Times New Roman" w:hAnsi="Times New Roman" w:cs="Times New Roman"/>
          <w:sz w:val="28"/>
          <w:szCs w:val="28"/>
        </w:rPr>
        <w:t xml:space="preserve"> Гатчинского</w:t>
      </w:r>
    </w:p>
    <w:p w:rsidR="00B63977" w:rsidRPr="00D25C9E" w:rsidRDefault="00B63977" w:rsidP="00FF236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9E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B63977" w:rsidRPr="00D25C9E" w:rsidRDefault="00B63977" w:rsidP="00FF236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213" w:rsidRPr="00D25C9E" w:rsidRDefault="00B63977" w:rsidP="00FF236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D25C9E">
        <w:rPr>
          <w:sz w:val="28"/>
          <w:szCs w:val="28"/>
        </w:rPr>
        <w:t xml:space="preserve">В соответствии со статьями 135,144,145 Трудового Кодекса Российской Федерации, статьей 86 Бюджетного Кодекса Российской Федерации, с учетом  единого тарифно-квалификационного </w:t>
      </w:r>
      <w:hyperlink r:id="rId9" w:history="1">
        <w:r w:rsidRPr="00D25C9E">
          <w:rPr>
            <w:sz w:val="28"/>
            <w:szCs w:val="28"/>
          </w:rPr>
          <w:t>справочника работ</w:t>
        </w:r>
      </w:hyperlink>
      <w:r w:rsidRPr="00D25C9E">
        <w:rPr>
          <w:sz w:val="28"/>
          <w:szCs w:val="28"/>
        </w:rPr>
        <w:t xml:space="preserve"> и профессий рабочих, единого квалификационного </w:t>
      </w:r>
      <w:hyperlink r:id="rId10" w:history="1">
        <w:r w:rsidRPr="00D25C9E">
          <w:rPr>
            <w:sz w:val="28"/>
            <w:szCs w:val="28"/>
          </w:rPr>
          <w:t>справочника должностей</w:t>
        </w:r>
      </w:hyperlink>
      <w:r w:rsidRPr="00D25C9E">
        <w:rPr>
          <w:sz w:val="28"/>
          <w:szCs w:val="28"/>
        </w:rPr>
        <w:t xml:space="preserve"> руководителей, специалистов и служащих, а также с учетом государственных гарантий по оплате труда, </w:t>
      </w:r>
      <w:hyperlink r:id="rId11" w:history="1">
        <w:r w:rsidRPr="00D25C9E">
          <w:rPr>
            <w:sz w:val="28"/>
            <w:szCs w:val="28"/>
          </w:rPr>
          <w:t>рекомендаций</w:t>
        </w:r>
      </w:hyperlink>
      <w:r w:rsidRPr="00D25C9E">
        <w:rPr>
          <w:sz w:val="28"/>
          <w:szCs w:val="28"/>
        </w:rPr>
        <w:t xml:space="preserve"> Российской трехсторонней комиссии по регулированию социально-трудовых отношений,  в целях реализации Решения Совета депутатов МО Большеколпанское сельское поселение  Гатчинского муниципального района от 19 декабря 2011 года № 76 «Об оплате труда работников муниципального казенного учреждения, финансируемого из бюджета МО Большеколпанское сельское поселение Гатчинского муниципального района»</w:t>
      </w:r>
      <w:r w:rsidR="001842CE" w:rsidRPr="00D25C9E">
        <w:rPr>
          <w:sz w:val="28"/>
          <w:szCs w:val="28"/>
        </w:rPr>
        <w:t xml:space="preserve">; </w:t>
      </w:r>
      <w:r w:rsidR="00692716" w:rsidRPr="00D25C9E">
        <w:rPr>
          <w:sz w:val="28"/>
          <w:szCs w:val="28"/>
        </w:rPr>
        <w:t>Учитывая внесение изменения</w:t>
      </w:r>
      <w:r w:rsidR="00402126" w:rsidRPr="00D25C9E">
        <w:rPr>
          <w:sz w:val="28"/>
          <w:szCs w:val="28"/>
        </w:rPr>
        <w:t xml:space="preserve"> в Постановление Правительства Л</w:t>
      </w:r>
      <w:r w:rsidR="00692716" w:rsidRPr="00D25C9E">
        <w:rPr>
          <w:sz w:val="28"/>
          <w:szCs w:val="28"/>
        </w:rPr>
        <w:t>енинградской области от 15 июня 2011 года № 173 «Об утверждении Положения о системах оплаты труда в государственных бюджетных учреждениях Ленинградской области и государственных казенных  учреждениях Ленинградской области по видам экономической деятельности» (в редакции Постановления правительства Ленинградской области  от 05.07.2013года №199), руководствуясь статьей 48 Федерального закона «О</w:t>
      </w:r>
      <w:r w:rsidR="00402126" w:rsidRPr="00D25C9E">
        <w:rPr>
          <w:sz w:val="28"/>
          <w:szCs w:val="28"/>
        </w:rPr>
        <w:t>б</w:t>
      </w:r>
      <w:r w:rsidR="00692716" w:rsidRPr="00D25C9E">
        <w:rPr>
          <w:sz w:val="28"/>
          <w:szCs w:val="28"/>
        </w:rPr>
        <w:t xml:space="preserve"> общих принципах организации местного самоуправления в Российской Федерации» от 05.10.2003 года № 131-ФЗ, Уставом </w:t>
      </w:r>
      <w:r w:rsidR="000F49C5" w:rsidRPr="00D25C9E">
        <w:rPr>
          <w:sz w:val="28"/>
          <w:szCs w:val="28"/>
        </w:rPr>
        <w:t>МО Большеколпанское сельское поселение</w:t>
      </w:r>
      <w:r w:rsidR="009910C1" w:rsidRPr="00D25C9E">
        <w:rPr>
          <w:sz w:val="28"/>
          <w:szCs w:val="28"/>
        </w:rPr>
        <w:t xml:space="preserve"> Гатчинского муниципального района Ленинградской области</w:t>
      </w:r>
      <w:r w:rsidR="000F49C5" w:rsidRPr="00D25C9E">
        <w:rPr>
          <w:sz w:val="28"/>
          <w:szCs w:val="28"/>
        </w:rPr>
        <w:t>, в целях совершенствования системы оплаты труда работников муниципального казенного учреждения, финансируемого из бюджета Большеколпанского сельского поселения Гатчинского муниципального района Ленинградской области.</w:t>
      </w:r>
    </w:p>
    <w:p w:rsidR="00A92213" w:rsidRPr="00D25C9E" w:rsidRDefault="001863F8" w:rsidP="00FF236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D25C9E">
        <w:rPr>
          <w:sz w:val="28"/>
          <w:szCs w:val="28"/>
        </w:rPr>
        <w:t>П</w:t>
      </w:r>
      <w:r w:rsidR="000F49C5" w:rsidRPr="00D25C9E">
        <w:rPr>
          <w:sz w:val="28"/>
          <w:szCs w:val="28"/>
        </w:rPr>
        <w:t>ОСТАНОВЛЯЕТ:</w:t>
      </w:r>
    </w:p>
    <w:p w:rsidR="001842CE" w:rsidRPr="00D25C9E" w:rsidRDefault="00A92213" w:rsidP="00FF236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D25C9E">
        <w:rPr>
          <w:sz w:val="28"/>
          <w:szCs w:val="28"/>
        </w:rPr>
        <w:t xml:space="preserve">1. </w:t>
      </w:r>
      <w:r w:rsidR="001842CE" w:rsidRPr="00D25C9E">
        <w:rPr>
          <w:sz w:val="28"/>
          <w:szCs w:val="28"/>
        </w:rPr>
        <w:t>Утвердить «</w:t>
      </w:r>
      <w:hyperlink r:id="rId12" w:history="1">
        <w:r w:rsidR="001842CE" w:rsidRPr="00D25C9E">
          <w:rPr>
            <w:sz w:val="28"/>
            <w:szCs w:val="28"/>
          </w:rPr>
          <w:t>Положение</w:t>
        </w:r>
      </w:hyperlink>
      <w:r w:rsidR="001842CE" w:rsidRPr="00D25C9E">
        <w:rPr>
          <w:sz w:val="28"/>
          <w:szCs w:val="28"/>
        </w:rPr>
        <w:t xml:space="preserve"> о системах оплаты труда в муниципальном казенном учреждении, финансируемом из бюджета МО Большеколпанское сельское </w:t>
      </w:r>
      <w:r w:rsidR="001842CE" w:rsidRPr="00D25C9E">
        <w:rPr>
          <w:sz w:val="28"/>
          <w:szCs w:val="28"/>
        </w:rPr>
        <w:lastRenderedPageBreak/>
        <w:t xml:space="preserve">поселение Гатчинского муниципального района Ленинградской области» согласно </w:t>
      </w:r>
      <w:r w:rsidR="001842CE" w:rsidRPr="00D25C9E">
        <w:rPr>
          <w:b/>
          <w:sz w:val="28"/>
          <w:szCs w:val="28"/>
        </w:rPr>
        <w:t>приложению 1.</w:t>
      </w:r>
    </w:p>
    <w:p w:rsidR="008569D5" w:rsidRPr="00D25C9E" w:rsidRDefault="001842CE" w:rsidP="00FF236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25C9E">
        <w:rPr>
          <w:sz w:val="28"/>
          <w:szCs w:val="28"/>
        </w:rPr>
        <w:t>2. Настоящее постановление вступает в силу со дня  официального  опубликования  настоящего постановления и распространяется на правоотношения, возникшие с 1 января 201</w:t>
      </w:r>
      <w:r w:rsidR="005807C9" w:rsidRPr="00D25C9E">
        <w:rPr>
          <w:sz w:val="28"/>
          <w:szCs w:val="28"/>
        </w:rPr>
        <w:t>4</w:t>
      </w:r>
      <w:r w:rsidRPr="00D25C9E">
        <w:rPr>
          <w:sz w:val="28"/>
          <w:szCs w:val="28"/>
        </w:rPr>
        <w:t xml:space="preserve"> года для учреждения финансируемого за счет средств бюджета МО Большеколпанское сельское поселение Гатчинского муниципального района Ленинградской области. </w:t>
      </w:r>
    </w:p>
    <w:p w:rsidR="008569D5" w:rsidRPr="00D25C9E" w:rsidRDefault="008569D5" w:rsidP="00FF236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25C9E">
        <w:rPr>
          <w:sz w:val="28"/>
          <w:szCs w:val="28"/>
        </w:rPr>
        <w:t>3. Признать утратившими силу постановление № 486 от 29.12.2011 г. «Об утверждении «Положения о системах оплаты труда в муниципальном казенном учреждении, финансируемом из бюджета Большеколпанского сельского поселения Гатчинского муниципального района».</w:t>
      </w:r>
    </w:p>
    <w:p w:rsidR="001842CE" w:rsidRPr="00D25C9E" w:rsidRDefault="008569D5" w:rsidP="00FF236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25C9E">
        <w:rPr>
          <w:sz w:val="28"/>
          <w:szCs w:val="28"/>
        </w:rPr>
        <w:t>4</w:t>
      </w:r>
      <w:r w:rsidR="001842CE" w:rsidRPr="00D25C9E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7B2413" w:rsidRPr="00D25C9E" w:rsidRDefault="007B2413" w:rsidP="00FF236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43C16" w:rsidRPr="00D25C9E" w:rsidRDefault="00874E06" w:rsidP="00FF236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25C9E">
        <w:rPr>
          <w:sz w:val="28"/>
          <w:szCs w:val="28"/>
        </w:rPr>
        <w:t>Г</w:t>
      </w:r>
      <w:r w:rsidR="00743C16" w:rsidRPr="00D25C9E">
        <w:rPr>
          <w:sz w:val="28"/>
          <w:szCs w:val="28"/>
        </w:rPr>
        <w:t xml:space="preserve">лавы администрации </w:t>
      </w:r>
      <w:r w:rsidR="001863F8" w:rsidRPr="00D25C9E">
        <w:rPr>
          <w:sz w:val="28"/>
          <w:szCs w:val="28"/>
        </w:rPr>
        <w:t xml:space="preserve">   </w:t>
      </w:r>
      <w:r w:rsidR="00FF236E">
        <w:rPr>
          <w:sz w:val="28"/>
          <w:szCs w:val="28"/>
        </w:rPr>
        <w:tab/>
      </w:r>
      <w:r w:rsidR="00FF236E">
        <w:rPr>
          <w:sz w:val="28"/>
          <w:szCs w:val="28"/>
        </w:rPr>
        <w:tab/>
      </w:r>
      <w:r w:rsidR="00FF236E">
        <w:rPr>
          <w:sz w:val="28"/>
          <w:szCs w:val="28"/>
        </w:rPr>
        <w:tab/>
      </w:r>
      <w:r w:rsidR="00FF236E">
        <w:rPr>
          <w:sz w:val="28"/>
          <w:szCs w:val="28"/>
        </w:rPr>
        <w:tab/>
      </w:r>
      <w:r w:rsidR="00D25C9E">
        <w:rPr>
          <w:sz w:val="28"/>
          <w:szCs w:val="28"/>
        </w:rPr>
        <w:t xml:space="preserve">      </w:t>
      </w:r>
      <w:r w:rsidRPr="00D25C9E">
        <w:rPr>
          <w:sz w:val="28"/>
          <w:szCs w:val="28"/>
        </w:rPr>
        <w:t>М.В. Бычинина</w:t>
      </w: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D25C9E" w:rsidRDefault="00D25C9E" w:rsidP="00FF236E">
      <w:pPr>
        <w:pStyle w:val="ConsPlusTitle"/>
        <w:jc w:val="right"/>
      </w:pPr>
    </w:p>
    <w:p w:rsidR="00AB55A2" w:rsidRPr="00FF236E" w:rsidRDefault="00AB55A2" w:rsidP="00FF236E">
      <w:pPr>
        <w:pStyle w:val="ConsPlusTitle"/>
        <w:jc w:val="right"/>
        <w:rPr>
          <w:szCs w:val="28"/>
        </w:rPr>
      </w:pPr>
      <w:r w:rsidRPr="00FF236E">
        <w:rPr>
          <w:szCs w:val="28"/>
        </w:rPr>
        <w:t>Приложение № 1</w:t>
      </w:r>
    </w:p>
    <w:p w:rsidR="00DB096B" w:rsidRPr="00FF236E" w:rsidRDefault="00AB55A2" w:rsidP="00FF236E">
      <w:pPr>
        <w:pStyle w:val="ConsPlusTitle"/>
        <w:ind w:left="5954"/>
        <w:jc w:val="both"/>
        <w:rPr>
          <w:b w:val="0"/>
          <w:szCs w:val="28"/>
        </w:rPr>
      </w:pPr>
      <w:r w:rsidRPr="00FF236E">
        <w:rPr>
          <w:b w:val="0"/>
          <w:szCs w:val="28"/>
        </w:rPr>
        <w:t xml:space="preserve">к </w:t>
      </w:r>
      <w:r w:rsidR="006B3D0B" w:rsidRPr="00FF236E">
        <w:rPr>
          <w:b w:val="0"/>
          <w:szCs w:val="28"/>
        </w:rPr>
        <w:t>п</w:t>
      </w:r>
      <w:r w:rsidR="008A2B9F" w:rsidRPr="00FF236E">
        <w:rPr>
          <w:b w:val="0"/>
          <w:szCs w:val="28"/>
        </w:rPr>
        <w:t>остановлени</w:t>
      </w:r>
      <w:r w:rsidRPr="00FF236E">
        <w:rPr>
          <w:b w:val="0"/>
          <w:szCs w:val="28"/>
        </w:rPr>
        <w:t>ю</w:t>
      </w:r>
      <w:r w:rsidR="008A2B9F" w:rsidRPr="00FF236E">
        <w:rPr>
          <w:b w:val="0"/>
          <w:szCs w:val="28"/>
        </w:rPr>
        <w:t xml:space="preserve"> </w:t>
      </w:r>
      <w:r w:rsidR="00743C16" w:rsidRPr="00FF236E">
        <w:rPr>
          <w:b w:val="0"/>
          <w:szCs w:val="28"/>
        </w:rPr>
        <w:t xml:space="preserve">администрации </w:t>
      </w:r>
    </w:p>
    <w:p w:rsidR="00BE2171" w:rsidRPr="00FF236E" w:rsidRDefault="00BE2171" w:rsidP="00FF236E">
      <w:pPr>
        <w:pStyle w:val="ConsPlusTitle"/>
        <w:ind w:left="5954"/>
        <w:jc w:val="both"/>
        <w:rPr>
          <w:b w:val="0"/>
          <w:szCs w:val="28"/>
        </w:rPr>
      </w:pPr>
      <w:r w:rsidRPr="00FF236E">
        <w:rPr>
          <w:b w:val="0"/>
          <w:szCs w:val="28"/>
        </w:rPr>
        <w:t xml:space="preserve">Большеколпанского сельского поселения </w:t>
      </w:r>
    </w:p>
    <w:p w:rsidR="006B3D0B" w:rsidRPr="00FF236E" w:rsidRDefault="00743C16" w:rsidP="00FF236E">
      <w:pPr>
        <w:pStyle w:val="ConsPlusTitle"/>
        <w:ind w:left="5954"/>
        <w:jc w:val="both"/>
        <w:rPr>
          <w:b w:val="0"/>
          <w:szCs w:val="28"/>
        </w:rPr>
      </w:pPr>
      <w:r w:rsidRPr="00FF236E">
        <w:rPr>
          <w:b w:val="0"/>
          <w:szCs w:val="28"/>
        </w:rPr>
        <w:t>Гатчинского</w:t>
      </w:r>
      <w:r w:rsidR="00DB096B" w:rsidRPr="00FF236E">
        <w:rPr>
          <w:b w:val="0"/>
          <w:szCs w:val="28"/>
        </w:rPr>
        <w:t xml:space="preserve">  </w:t>
      </w:r>
      <w:r w:rsidRPr="00FF236E">
        <w:rPr>
          <w:b w:val="0"/>
          <w:szCs w:val="28"/>
        </w:rPr>
        <w:t>муниципального района</w:t>
      </w:r>
      <w:r w:rsidR="000F49C5" w:rsidRPr="00FF236E">
        <w:rPr>
          <w:b w:val="0"/>
          <w:szCs w:val="28"/>
        </w:rPr>
        <w:t xml:space="preserve"> Ленинградской области</w:t>
      </w:r>
    </w:p>
    <w:p w:rsidR="008A2B9F" w:rsidRPr="00FF236E" w:rsidRDefault="005E2E3F" w:rsidP="00FF236E">
      <w:pPr>
        <w:pStyle w:val="ConsPlusTitle"/>
        <w:ind w:left="5954"/>
        <w:jc w:val="both"/>
        <w:rPr>
          <w:b w:val="0"/>
          <w:szCs w:val="28"/>
        </w:rPr>
      </w:pPr>
      <w:r w:rsidRPr="00FF236E">
        <w:rPr>
          <w:b w:val="0"/>
          <w:szCs w:val="28"/>
        </w:rPr>
        <w:t xml:space="preserve">от </w:t>
      </w:r>
      <w:r w:rsidR="00D25C9E" w:rsidRPr="00FF236E">
        <w:rPr>
          <w:b w:val="0"/>
          <w:szCs w:val="28"/>
        </w:rPr>
        <w:t xml:space="preserve"> 23 декабря </w:t>
      </w:r>
      <w:r w:rsidR="009367BA" w:rsidRPr="00FF236E">
        <w:rPr>
          <w:b w:val="0"/>
          <w:szCs w:val="28"/>
        </w:rPr>
        <w:t>201</w:t>
      </w:r>
      <w:r w:rsidR="000F49C5" w:rsidRPr="00FF236E">
        <w:rPr>
          <w:b w:val="0"/>
          <w:szCs w:val="28"/>
        </w:rPr>
        <w:t>3</w:t>
      </w:r>
      <w:r w:rsidR="009367BA" w:rsidRPr="00FF236E">
        <w:rPr>
          <w:b w:val="0"/>
          <w:szCs w:val="28"/>
        </w:rPr>
        <w:t xml:space="preserve"> года № </w:t>
      </w:r>
      <w:r w:rsidR="00D25C9E" w:rsidRPr="00FF236E">
        <w:rPr>
          <w:b w:val="0"/>
          <w:szCs w:val="28"/>
        </w:rPr>
        <w:t>479</w:t>
      </w:r>
      <w:r w:rsidR="008A2B9F" w:rsidRPr="00FF236E">
        <w:rPr>
          <w:b w:val="0"/>
          <w:szCs w:val="28"/>
        </w:rPr>
        <w:t xml:space="preserve"> </w:t>
      </w:r>
    </w:p>
    <w:p w:rsidR="008A2B9F" w:rsidRPr="00D25C9E" w:rsidRDefault="008A2B9F" w:rsidP="00FF236E">
      <w:pPr>
        <w:pStyle w:val="ConsPlusTitle"/>
        <w:ind w:left="5954"/>
        <w:jc w:val="both"/>
        <w:rPr>
          <w:sz w:val="28"/>
          <w:szCs w:val="28"/>
        </w:rPr>
      </w:pPr>
    </w:p>
    <w:p w:rsidR="00494E0D" w:rsidRPr="00D25C9E" w:rsidRDefault="00494E0D" w:rsidP="00FF236E">
      <w:pPr>
        <w:pStyle w:val="ConsPlusTitle"/>
        <w:jc w:val="center"/>
        <w:rPr>
          <w:sz w:val="28"/>
          <w:szCs w:val="28"/>
        </w:rPr>
      </w:pPr>
      <w:r w:rsidRPr="00D25C9E">
        <w:rPr>
          <w:sz w:val="28"/>
          <w:szCs w:val="28"/>
        </w:rPr>
        <w:t xml:space="preserve">ПОЛОЖЕНИЕ </w:t>
      </w:r>
    </w:p>
    <w:p w:rsidR="00494E0D" w:rsidRPr="00D25C9E" w:rsidRDefault="00EC2CC2" w:rsidP="00FF236E">
      <w:pPr>
        <w:pStyle w:val="ConsPlusTitle"/>
        <w:jc w:val="center"/>
        <w:rPr>
          <w:sz w:val="28"/>
          <w:szCs w:val="28"/>
        </w:rPr>
      </w:pPr>
      <w:r w:rsidRPr="00D25C9E">
        <w:rPr>
          <w:sz w:val="28"/>
          <w:szCs w:val="28"/>
        </w:rPr>
        <w:t xml:space="preserve">о системах оплаты труда в </w:t>
      </w:r>
      <w:r w:rsidR="00BE2171" w:rsidRPr="00D25C9E">
        <w:rPr>
          <w:sz w:val="28"/>
          <w:szCs w:val="28"/>
        </w:rPr>
        <w:t xml:space="preserve">муниципальном казенном учреждении, финансируемом из бюджета МО Большеколпанское сельское поселение </w:t>
      </w:r>
      <w:r w:rsidR="00743C16" w:rsidRPr="00D25C9E">
        <w:rPr>
          <w:sz w:val="28"/>
          <w:szCs w:val="28"/>
        </w:rPr>
        <w:t>Гатчинского муниципального района</w:t>
      </w:r>
      <w:r w:rsidRPr="00D25C9E">
        <w:rPr>
          <w:sz w:val="28"/>
          <w:szCs w:val="28"/>
        </w:rPr>
        <w:t xml:space="preserve"> </w:t>
      </w:r>
      <w:r w:rsidR="00991D55" w:rsidRPr="00D25C9E">
        <w:rPr>
          <w:sz w:val="28"/>
          <w:szCs w:val="28"/>
        </w:rPr>
        <w:t>Ленинградской области</w:t>
      </w:r>
    </w:p>
    <w:p w:rsidR="00494E0D" w:rsidRPr="00D25C9E" w:rsidRDefault="00494E0D" w:rsidP="00FF236E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bookmarkStart w:id="0" w:name="_Toc264300635"/>
      <w:bookmarkStart w:id="1" w:name="_Toc289777399"/>
      <w:bookmarkStart w:id="2" w:name="_1._Общие_положения"/>
      <w:bookmarkStart w:id="3" w:name="_Toc295294755"/>
      <w:bookmarkEnd w:id="2"/>
      <w:r w:rsidRPr="00D25C9E">
        <w:rPr>
          <w:rFonts w:ascii="Times New Roman" w:hAnsi="Times New Roman"/>
          <w:sz w:val="28"/>
          <w:szCs w:val="28"/>
        </w:rPr>
        <w:t>1. Общие положения</w:t>
      </w:r>
      <w:bookmarkEnd w:id="0"/>
      <w:bookmarkEnd w:id="1"/>
      <w:bookmarkEnd w:id="3"/>
    </w:p>
    <w:p w:rsidR="00494E0D" w:rsidRPr="00D25C9E" w:rsidRDefault="00494E0D" w:rsidP="00FF236E">
      <w:pPr>
        <w:pStyle w:val="afb"/>
        <w:numPr>
          <w:ilvl w:val="1"/>
          <w:numId w:val="42"/>
        </w:numPr>
        <w:ind w:left="0" w:firstLine="567"/>
      </w:pPr>
      <w:bookmarkStart w:id="4" w:name="_Toc264300636"/>
      <w:r w:rsidRPr="00D25C9E">
        <w:t xml:space="preserve">Настоящее Положение устанавливает систему отношений в области оплаты труда между работодателями и работниками </w:t>
      </w:r>
      <w:r w:rsidR="00BE2171" w:rsidRPr="00D25C9E">
        <w:t>муниципальн</w:t>
      </w:r>
      <w:r w:rsidR="00BE2171" w:rsidRPr="00D25C9E">
        <w:rPr>
          <w:lang w:val="ru-RU"/>
        </w:rPr>
        <w:t>ого</w:t>
      </w:r>
      <w:r w:rsidR="00BE2171" w:rsidRPr="00D25C9E">
        <w:t xml:space="preserve"> казенн</w:t>
      </w:r>
      <w:r w:rsidR="00BE2171" w:rsidRPr="00D25C9E">
        <w:rPr>
          <w:lang w:val="ru-RU"/>
        </w:rPr>
        <w:t>ого</w:t>
      </w:r>
      <w:r w:rsidR="00BE2171" w:rsidRPr="00D25C9E">
        <w:t xml:space="preserve"> учреждени</w:t>
      </w:r>
      <w:r w:rsidR="00BE2171" w:rsidRPr="00D25C9E">
        <w:rPr>
          <w:lang w:val="ru-RU"/>
        </w:rPr>
        <w:t>я, финансируемого из бюджета МО Большеколпанское сельское поселение</w:t>
      </w:r>
      <w:r w:rsidR="00A12B0C" w:rsidRPr="00D25C9E">
        <w:t xml:space="preserve"> </w:t>
      </w:r>
      <w:r w:rsidR="00743C16" w:rsidRPr="00D25C9E">
        <w:t xml:space="preserve">Гатчинского муниципального района  </w:t>
      </w:r>
      <w:r w:rsidR="00D33B99" w:rsidRPr="00D25C9E">
        <w:rPr>
          <w:lang w:val="ru-RU"/>
        </w:rPr>
        <w:t xml:space="preserve">Ленинградской области </w:t>
      </w:r>
      <w:r w:rsidRPr="00D25C9E">
        <w:t>(далее - работники).</w:t>
      </w:r>
      <w:bookmarkEnd w:id="4"/>
    </w:p>
    <w:p w:rsidR="000F283D" w:rsidRPr="00D25C9E" w:rsidRDefault="000F283D" w:rsidP="00FF236E">
      <w:pPr>
        <w:pStyle w:val="afb"/>
        <w:numPr>
          <w:ilvl w:val="1"/>
          <w:numId w:val="42"/>
        </w:numPr>
        <w:ind w:left="0" w:firstLine="567"/>
      </w:pPr>
      <w:r w:rsidRPr="00D25C9E">
        <w:t>Понятия и термины, применяемые в настоящем Положении</w:t>
      </w:r>
      <w:r w:rsidR="001B348E" w:rsidRPr="00D25C9E">
        <w:t>,</w:t>
      </w:r>
      <w:r w:rsidRPr="00D25C9E">
        <w:t xml:space="preserve"> используются в значениях, определенных в трудовом законодательстве и иных нормативных правовых актах Российской Федерации, содержащих нормы трудового права, а также в</w:t>
      </w:r>
      <w:r w:rsidR="00AB55A2" w:rsidRPr="00D25C9E">
        <w:t xml:space="preserve"> </w:t>
      </w:r>
      <w:r w:rsidR="00B76198" w:rsidRPr="00D25C9E">
        <w:t>Решени</w:t>
      </w:r>
      <w:r w:rsidR="00B76198" w:rsidRPr="00D25C9E">
        <w:rPr>
          <w:lang w:val="ru-RU"/>
        </w:rPr>
        <w:t>и</w:t>
      </w:r>
      <w:r w:rsidR="00B76198" w:rsidRPr="00D25C9E">
        <w:t xml:space="preserve"> Совета депутатов МО Большеколпанское сельское поселение  Гатчинского муниципального района от </w:t>
      </w:r>
      <w:r w:rsidR="004B1572" w:rsidRPr="00D25C9E">
        <w:rPr>
          <w:lang w:val="ru-RU"/>
        </w:rPr>
        <w:t>19 декабря</w:t>
      </w:r>
      <w:r w:rsidR="004B1572" w:rsidRPr="00D25C9E">
        <w:t xml:space="preserve"> 2011 года № </w:t>
      </w:r>
      <w:r w:rsidR="004B1572" w:rsidRPr="00D25C9E">
        <w:rPr>
          <w:lang w:val="ru-RU"/>
        </w:rPr>
        <w:t>76</w:t>
      </w:r>
      <w:r w:rsidR="00B76198" w:rsidRPr="00D25C9E">
        <w:t xml:space="preserve"> «Об оплате труда работников муниципального казенного учреждения, финансируемого из бюджета МО Большеколпанское сельское поселение Гатчинского муниципального района»</w:t>
      </w:r>
      <w:r w:rsidR="00AB55A2" w:rsidRPr="00D25C9E">
        <w:t>.</w:t>
      </w:r>
    </w:p>
    <w:p w:rsidR="00494E0D" w:rsidRPr="00D25C9E" w:rsidRDefault="00494E0D" w:rsidP="00FF236E">
      <w:pPr>
        <w:pStyle w:val="afb"/>
        <w:numPr>
          <w:ilvl w:val="1"/>
          <w:numId w:val="42"/>
        </w:numPr>
        <w:ind w:left="0" w:firstLine="567"/>
      </w:pPr>
      <w:bookmarkStart w:id="5" w:name="_Toc264300672"/>
      <w:r w:rsidRPr="00D25C9E">
        <w:t>Определение размеров должностных окладов  по основной должности, а также по должности, занимаемой в порядке совместительства, производится раздельно по каждой должности.</w:t>
      </w:r>
      <w:bookmarkEnd w:id="5"/>
      <w:r w:rsidRPr="00D25C9E">
        <w:t xml:space="preserve"> </w:t>
      </w:r>
      <w:bookmarkStart w:id="6" w:name="_Toc264300673"/>
    </w:p>
    <w:p w:rsidR="00EF0B55" w:rsidRPr="00D25C9E" w:rsidRDefault="00494E0D" w:rsidP="00FF236E">
      <w:pPr>
        <w:pStyle w:val="afb"/>
        <w:numPr>
          <w:ilvl w:val="1"/>
          <w:numId w:val="42"/>
        </w:numPr>
        <w:ind w:left="0" w:firstLine="567"/>
      </w:pPr>
      <w:bookmarkStart w:id="7" w:name="_Toc264300638"/>
      <w:bookmarkEnd w:id="6"/>
      <w:r w:rsidRPr="00D25C9E">
        <w:t>Условия оплаты труда, включая размеры должностных окладов работников, размеры компенсационных выплат, перечень стимулирующих выплат</w:t>
      </w:r>
      <w:r w:rsidR="000F283D" w:rsidRPr="00D25C9E">
        <w:t>, в том числе размеры персональных надбавок,</w:t>
      </w:r>
      <w:r w:rsidRPr="00D25C9E">
        <w:t xml:space="preserve"> являются обязательными для включения в трудовой договор.</w:t>
      </w:r>
      <w:bookmarkEnd w:id="7"/>
    </w:p>
    <w:p w:rsidR="00494E0D" w:rsidRPr="00D25C9E" w:rsidRDefault="00494E0D" w:rsidP="00FF236E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bookmarkStart w:id="8" w:name="_Toc264300641"/>
      <w:bookmarkStart w:id="9" w:name="_Toc289777400"/>
      <w:bookmarkStart w:id="10" w:name="_Toc295294756"/>
      <w:r w:rsidRPr="00D25C9E">
        <w:rPr>
          <w:rFonts w:ascii="Times New Roman" w:hAnsi="Times New Roman"/>
          <w:sz w:val="28"/>
          <w:szCs w:val="28"/>
        </w:rPr>
        <w:t>2. Размеры и порядок установления межуровневых коэффициентов по общеотраслевым и отраслевым профессиям рабочих</w:t>
      </w:r>
      <w:bookmarkEnd w:id="8"/>
      <w:bookmarkEnd w:id="9"/>
      <w:bookmarkEnd w:id="10"/>
      <w:r w:rsidRPr="00D25C9E">
        <w:rPr>
          <w:rFonts w:ascii="Times New Roman" w:hAnsi="Times New Roman"/>
          <w:sz w:val="28"/>
          <w:szCs w:val="28"/>
        </w:rPr>
        <w:t xml:space="preserve"> </w:t>
      </w:r>
    </w:p>
    <w:p w:rsidR="00F52575" w:rsidRPr="00D25C9E" w:rsidRDefault="00F52575" w:rsidP="00FF236E">
      <w:pPr>
        <w:pStyle w:val="ae"/>
        <w:keepLines/>
        <w:numPr>
          <w:ilvl w:val="0"/>
          <w:numId w:val="42"/>
        </w:numPr>
        <w:suppressAutoHyphens/>
        <w:contextualSpacing w:val="0"/>
        <w:jc w:val="both"/>
        <w:rPr>
          <w:vanish/>
          <w:sz w:val="28"/>
          <w:szCs w:val="28"/>
        </w:rPr>
      </w:pPr>
    </w:p>
    <w:p w:rsidR="00494E0D" w:rsidRPr="00D25C9E" w:rsidRDefault="00494E0D" w:rsidP="00FF236E">
      <w:pPr>
        <w:pStyle w:val="afb"/>
        <w:numPr>
          <w:ilvl w:val="1"/>
          <w:numId w:val="42"/>
        </w:numPr>
        <w:ind w:left="0" w:firstLine="567"/>
      </w:pPr>
      <w:r w:rsidRPr="00D25C9E">
        <w:t xml:space="preserve">Порядок тарификации работ и присвоения рабочим квалификационного разряда или его повышения определен в общих положениях Единого тарифно-квалификационного справочника работ и профессий рабочих. </w:t>
      </w:r>
    </w:p>
    <w:p w:rsidR="00494E0D" w:rsidRPr="00D25C9E" w:rsidRDefault="00494E0D" w:rsidP="00FF236E">
      <w:pPr>
        <w:pStyle w:val="afb"/>
        <w:numPr>
          <w:ilvl w:val="1"/>
          <w:numId w:val="42"/>
        </w:numPr>
        <w:ind w:left="0" w:firstLine="567"/>
      </w:pPr>
      <w:r w:rsidRPr="00D25C9E">
        <w:t>Межуровневые коэффициенты для определения размеров окладов:</w:t>
      </w:r>
    </w:p>
    <w:p w:rsidR="00494E0D" w:rsidRPr="00D25C9E" w:rsidRDefault="00A63073" w:rsidP="00FF236E">
      <w:pPr>
        <w:pStyle w:val="afb"/>
      </w:pPr>
      <w:r w:rsidRPr="00D25C9E">
        <w:t xml:space="preserve">рабочих </w:t>
      </w:r>
      <w:r w:rsidR="00494E0D" w:rsidRPr="00D25C9E">
        <w:t>замещающих должности по общеотраслевым профессиям, устанавливаются в размерах согласно</w:t>
      </w:r>
      <w:r w:rsidR="00494E0D" w:rsidRPr="00D25C9E">
        <w:rPr>
          <w:color w:val="3366FF"/>
        </w:rPr>
        <w:t xml:space="preserve"> </w:t>
      </w:r>
      <w:hyperlink w:anchor="_Межуровневые_коэффициенты_для" w:history="1">
        <w:r w:rsidR="00494E0D" w:rsidRPr="00D25C9E">
          <w:rPr>
            <w:rStyle w:val="a5"/>
            <w:color w:val="auto"/>
            <w:u w:val="none"/>
          </w:rPr>
          <w:t>приложению 1</w:t>
        </w:r>
      </w:hyperlink>
      <w:r w:rsidR="00494E0D" w:rsidRPr="00D25C9E">
        <w:t xml:space="preserve"> к настоящему Положению;</w:t>
      </w:r>
    </w:p>
    <w:p w:rsidR="00494E0D" w:rsidRPr="00D25C9E" w:rsidRDefault="00CC37EF" w:rsidP="00FF236E">
      <w:pPr>
        <w:pStyle w:val="afb"/>
      </w:pPr>
      <w:r w:rsidRPr="00D25C9E">
        <w:t>по должностям рабочих культуры</w:t>
      </w:r>
      <w:r w:rsidRPr="00D25C9E">
        <w:rPr>
          <w:lang w:val="ru-RU"/>
        </w:rPr>
        <w:t xml:space="preserve"> </w:t>
      </w:r>
      <w:r w:rsidR="00494E0D" w:rsidRPr="00D25C9E">
        <w:t xml:space="preserve">устанавливаются в размерах согласно разделу 1 приложения </w:t>
      </w:r>
      <w:r w:rsidR="00181D22" w:rsidRPr="00D25C9E">
        <w:rPr>
          <w:lang w:val="ru-RU"/>
        </w:rPr>
        <w:t>2</w:t>
      </w:r>
      <w:r w:rsidR="00494E0D" w:rsidRPr="00D25C9E">
        <w:t xml:space="preserve"> к настоящему Положению.</w:t>
      </w:r>
    </w:p>
    <w:p w:rsidR="00494E0D" w:rsidRPr="00D25C9E" w:rsidRDefault="00494E0D" w:rsidP="00FF236E">
      <w:pPr>
        <w:pStyle w:val="afb"/>
        <w:numPr>
          <w:ilvl w:val="1"/>
          <w:numId w:val="42"/>
        </w:numPr>
        <w:ind w:left="0" w:firstLine="567"/>
      </w:pPr>
      <w:r w:rsidRPr="00D25C9E">
        <w:lastRenderedPageBreak/>
        <w:t xml:space="preserve">Перечень профессий рабочих, предусмотренных 4 квалификационным уровнем второго уровня </w:t>
      </w:r>
      <w:r w:rsidR="00124422" w:rsidRPr="00D25C9E">
        <w:t xml:space="preserve">профессиональной квалификационной группы </w:t>
      </w:r>
      <w:r w:rsidR="00124422" w:rsidRPr="00D25C9E">
        <w:tab/>
        <w:t>(далее – ПКГ)</w:t>
      </w:r>
      <w:r w:rsidRPr="00D25C9E">
        <w:t xml:space="preserve"> общеотраслевых профессий рабочих, выполняющих важные (особо важные) и ответственные (особо ответственные) работы, формируется с учетом мнения соответствующего профсоюзного органа или иного избранного работниками учреждения представителя (представительного органа) и утверждается приказом по учреждению.</w:t>
      </w:r>
    </w:p>
    <w:p w:rsidR="00494E0D" w:rsidRPr="00D25C9E" w:rsidRDefault="00494E0D" w:rsidP="00FF236E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bookmarkStart w:id="11" w:name="_Toc264300642"/>
      <w:bookmarkStart w:id="12" w:name="_Toc289777401"/>
      <w:bookmarkStart w:id="13" w:name="_Toc295294757"/>
      <w:r w:rsidRPr="00D25C9E">
        <w:rPr>
          <w:rFonts w:ascii="Times New Roman" w:hAnsi="Times New Roman"/>
          <w:sz w:val="28"/>
          <w:szCs w:val="28"/>
        </w:rPr>
        <w:t>3. Размеры и порядок установления межуровневых коэффициентов по общеотраслевым и отраслевым должностям руководителей структурных подразделений, специалистов и служащих</w:t>
      </w:r>
      <w:bookmarkEnd w:id="11"/>
      <w:r w:rsidRPr="00D25C9E">
        <w:rPr>
          <w:rFonts w:ascii="Times New Roman" w:hAnsi="Times New Roman"/>
          <w:sz w:val="28"/>
          <w:szCs w:val="28"/>
        </w:rPr>
        <w:t xml:space="preserve"> и особенности оплаты труда отдельных категорий работников</w:t>
      </w:r>
      <w:bookmarkEnd w:id="12"/>
      <w:bookmarkEnd w:id="13"/>
    </w:p>
    <w:p w:rsidR="00F52575" w:rsidRPr="00D25C9E" w:rsidRDefault="00F52575" w:rsidP="00FF236E">
      <w:pPr>
        <w:pStyle w:val="ae"/>
        <w:keepLines/>
        <w:numPr>
          <w:ilvl w:val="0"/>
          <w:numId w:val="42"/>
        </w:numPr>
        <w:suppressAutoHyphens/>
        <w:ind w:left="0" w:firstLine="709"/>
        <w:contextualSpacing w:val="0"/>
        <w:jc w:val="both"/>
        <w:rPr>
          <w:rStyle w:val="afa"/>
          <w:vanish/>
        </w:rPr>
      </w:pPr>
      <w:bookmarkStart w:id="14" w:name="_Toc264300643"/>
    </w:p>
    <w:p w:rsidR="00494E0D" w:rsidRPr="00D25C9E" w:rsidRDefault="00494E0D" w:rsidP="00FF236E">
      <w:pPr>
        <w:pStyle w:val="afb"/>
        <w:numPr>
          <w:ilvl w:val="1"/>
          <w:numId w:val="42"/>
        </w:numPr>
        <w:ind w:left="0" w:firstLine="709"/>
      </w:pPr>
      <w:r w:rsidRPr="00D25C9E">
        <w:t>Размеры межуровневых коэффициентов по общеотраслевым и отраслевым должностям руководителей структурных подразделений, специалистов устанавливаются в зависимости от профессиональной квалификационной группы и квалификационного уровня на основе требований к профессиональной подготовке и уровню квалификации, необходимых для осуществления соответствующей профессиональной деятельности, с учетом сложности и объема выполняемой работы и не зависят от отраслевой принадлежности учреждения, в котором трудится работник.</w:t>
      </w:r>
      <w:bookmarkEnd w:id="14"/>
      <w:r w:rsidRPr="00D25C9E">
        <w:t xml:space="preserve"> </w:t>
      </w:r>
    </w:p>
    <w:p w:rsidR="00494E0D" w:rsidRPr="00D25C9E" w:rsidRDefault="00494E0D" w:rsidP="00FF236E">
      <w:pPr>
        <w:pStyle w:val="afb"/>
        <w:numPr>
          <w:ilvl w:val="1"/>
          <w:numId w:val="42"/>
        </w:numPr>
        <w:ind w:left="0" w:firstLine="567"/>
      </w:pPr>
      <w:bookmarkStart w:id="15" w:name="_Toc264300644"/>
      <w:r w:rsidRPr="00D25C9E">
        <w:t>Межуровневые коэффициенты для определения должностных окладов работников, указанных в пункте 3.1, устанавливаются в размерах:</w:t>
      </w:r>
      <w:bookmarkEnd w:id="15"/>
      <w:r w:rsidRPr="00D25C9E">
        <w:t xml:space="preserve"> </w:t>
      </w:r>
    </w:p>
    <w:p w:rsidR="00494E0D" w:rsidRPr="00D25C9E" w:rsidRDefault="00402126" w:rsidP="00FF236E">
      <w:pPr>
        <w:pStyle w:val="afb"/>
        <w:rPr>
          <w:lang w:val="ru-RU"/>
        </w:rPr>
      </w:pPr>
      <w:r w:rsidRPr="00D25C9E">
        <w:rPr>
          <w:lang w:val="ru-RU"/>
        </w:rPr>
        <w:t xml:space="preserve">- </w:t>
      </w:r>
      <w:r w:rsidR="00494E0D" w:rsidRPr="00D25C9E">
        <w:t xml:space="preserve">по </w:t>
      </w:r>
      <w:r w:rsidR="00CC37EF" w:rsidRPr="00D25C9E">
        <w:t>должностям работников культуры</w:t>
      </w:r>
      <w:r w:rsidR="00CC37EF" w:rsidRPr="00D25C9E">
        <w:rPr>
          <w:lang w:val="ru-RU"/>
        </w:rPr>
        <w:t xml:space="preserve"> </w:t>
      </w:r>
      <w:r w:rsidR="00494E0D" w:rsidRPr="00D25C9E">
        <w:t>согласно разделу 2 при</w:t>
      </w:r>
      <w:r w:rsidR="00494E0D" w:rsidRPr="00D25C9E">
        <w:t>л</w:t>
      </w:r>
      <w:r w:rsidR="00494E0D" w:rsidRPr="00D25C9E">
        <w:t xml:space="preserve">ожения </w:t>
      </w:r>
      <w:r w:rsidR="00181D22" w:rsidRPr="00D25C9E">
        <w:rPr>
          <w:lang w:val="ru-RU"/>
        </w:rPr>
        <w:t>2</w:t>
      </w:r>
      <w:r w:rsidR="00181D22" w:rsidRPr="00D25C9E">
        <w:t xml:space="preserve"> к настоящему Положению</w:t>
      </w:r>
      <w:r w:rsidR="00C31CD1" w:rsidRPr="00D25C9E">
        <w:rPr>
          <w:lang w:val="ru-RU"/>
        </w:rPr>
        <w:t>;</w:t>
      </w:r>
    </w:p>
    <w:p w:rsidR="00402126" w:rsidRPr="00D25C9E" w:rsidRDefault="00402126" w:rsidP="00FF236E">
      <w:pPr>
        <w:pStyle w:val="afb"/>
        <w:rPr>
          <w:lang w:val="ru-RU"/>
        </w:rPr>
      </w:pPr>
      <w:r w:rsidRPr="00D25C9E">
        <w:rPr>
          <w:lang w:val="ru-RU"/>
        </w:rPr>
        <w:t xml:space="preserve">- </w:t>
      </w:r>
      <w:r w:rsidRPr="00D25C9E">
        <w:t xml:space="preserve">по должностям работников физической культуры и спорта, согласно </w:t>
      </w:r>
      <w:hyperlink w:anchor="_1._Межуровневые_коэффициенты_2" w:history="1">
        <w:r w:rsidRPr="00D25C9E">
          <w:rPr>
            <w:rStyle w:val="a5"/>
            <w:color w:val="auto"/>
            <w:u w:val="none"/>
          </w:rPr>
          <w:t>прилож</w:t>
        </w:r>
        <w:r w:rsidRPr="00D25C9E">
          <w:rPr>
            <w:rStyle w:val="a5"/>
            <w:color w:val="auto"/>
            <w:u w:val="none"/>
          </w:rPr>
          <w:t>е</w:t>
        </w:r>
        <w:r w:rsidRPr="00D25C9E">
          <w:rPr>
            <w:rStyle w:val="a5"/>
            <w:color w:val="auto"/>
            <w:u w:val="none"/>
          </w:rPr>
          <w:t xml:space="preserve">ния </w:t>
        </w:r>
      </w:hyperlink>
      <w:r w:rsidR="00F57912" w:rsidRPr="00D25C9E">
        <w:rPr>
          <w:lang w:val="ru-RU"/>
        </w:rPr>
        <w:t>3</w:t>
      </w:r>
      <w:r w:rsidRPr="00D25C9E">
        <w:t xml:space="preserve"> к настоящему Положению;</w:t>
      </w:r>
    </w:p>
    <w:p w:rsidR="00494E0D" w:rsidRPr="00D25C9E" w:rsidRDefault="00494E0D" w:rsidP="00FF236E">
      <w:pPr>
        <w:pStyle w:val="afb"/>
        <w:numPr>
          <w:ilvl w:val="1"/>
          <w:numId w:val="42"/>
        </w:numPr>
        <w:ind w:left="0" w:firstLine="709"/>
      </w:pPr>
      <w:r w:rsidRPr="00D25C9E">
        <w:t xml:space="preserve">Для оформления структуры, штатного состава и штатной численности учреждения руководитель учреждения утверждает штатное расписание и его изменения. </w:t>
      </w:r>
    </w:p>
    <w:p w:rsidR="00494E0D" w:rsidRPr="00D25C9E" w:rsidRDefault="00863E97" w:rsidP="00FF236E">
      <w:pPr>
        <w:pStyle w:val="3"/>
        <w:spacing w:before="0" w:after="0"/>
        <w:rPr>
          <w:rFonts w:ascii="Times New Roman" w:hAnsi="Times New Roman"/>
          <w:sz w:val="28"/>
          <w:szCs w:val="28"/>
          <w:lang w:val="ru-RU"/>
        </w:rPr>
      </w:pPr>
      <w:bookmarkStart w:id="16" w:name="_Toc264300666"/>
      <w:bookmarkStart w:id="17" w:name="_Toc289777403"/>
      <w:bookmarkStart w:id="18" w:name="_Toc295294758"/>
      <w:r w:rsidRPr="00D25C9E">
        <w:rPr>
          <w:rFonts w:ascii="Times New Roman" w:hAnsi="Times New Roman"/>
          <w:sz w:val="28"/>
          <w:szCs w:val="28"/>
        </w:rPr>
        <w:t>4</w:t>
      </w:r>
      <w:r w:rsidR="00494E0D" w:rsidRPr="00D25C9E">
        <w:rPr>
          <w:rFonts w:ascii="Times New Roman" w:hAnsi="Times New Roman"/>
          <w:sz w:val="28"/>
          <w:szCs w:val="28"/>
        </w:rPr>
        <w:t xml:space="preserve">. Порядок </w:t>
      </w:r>
      <w:r w:rsidR="000E2E6E" w:rsidRPr="00D25C9E">
        <w:rPr>
          <w:rFonts w:ascii="Times New Roman" w:hAnsi="Times New Roman"/>
          <w:sz w:val="28"/>
          <w:szCs w:val="28"/>
        </w:rPr>
        <w:t>назначени</w:t>
      </w:r>
      <w:r w:rsidR="00494E0D" w:rsidRPr="00D25C9E">
        <w:rPr>
          <w:rFonts w:ascii="Times New Roman" w:hAnsi="Times New Roman"/>
          <w:sz w:val="28"/>
          <w:szCs w:val="28"/>
        </w:rPr>
        <w:t xml:space="preserve">я должностных окладов </w:t>
      </w:r>
      <w:r w:rsidR="002E6227" w:rsidRPr="00D25C9E">
        <w:rPr>
          <w:rFonts w:ascii="Times New Roman" w:hAnsi="Times New Roman"/>
          <w:sz w:val="28"/>
          <w:szCs w:val="28"/>
        </w:rPr>
        <w:t>и пер</w:t>
      </w:r>
      <w:r w:rsidR="00694521" w:rsidRPr="00D25C9E">
        <w:rPr>
          <w:rFonts w:ascii="Times New Roman" w:hAnsi="Times New Roman"/>
          <w:sz w:val="28"/>
          <w:szCs w:val="28"/>
        </w:rPr>
        <w:t>сональных надбавок руководител</w:t>
      </w:r>
      <w:r w:rsidR="00694521" w:rsidRPr="00D25C9E">
        <w:rPr>
          <w:rFonts w:ascii="Times New Roman" w:hAnsi="Times New Roman"/>
          <w:sz w:val="28"/>
          <w:szCs w:val="28"/>
          <w:lang w:val="ru-RU"/>
        </w:rPr>
        <w:t>ю</w:t>
      </w:r>
      <w:r w:rsidR="00494E0D" w:rsidRPr="00D25C9E">
        <w:rPr>
          <w:rFonts w:ascii="Times New Roman" w:hAnsi="Times New Roman"/>
          <w:sz w:val="28"/>
          <w:szCs w:val="28"/>
        </w:rPr>
        <w:t>, заместител</w:t>
      </w:r>
      <w:r w:rsidR="00694521" w:rsidRPr="00D25C9E">
        <w:rPr>
          <w:rFonts w:ascii="Times New Roman" w:hAnsi="Times New Roman"/>
          <w:sz w:val="28"/>
          <w:szCs w:val="28"/>
          <w:lang w:val="ru-RU"/>
        </w:rPr>
        <w:t>ю</w:t>
      </w:r>
      <w:r w:rsidR="00694521" w:rsidRPr="00D25C9E">
        <w:rPr>
          <w:rFonts w:ascii="Times New Roman" w:hAnsi="Times New Roman"/>
          <w:sz w:val="28"/>
          <w:szCs w:val="28"/>
        </w:rPr>
        <w:t xml:space="preserve"> руководител</w:t>
      </w:r>
      <w:r w:rsidR="00694521" w:rsidRPr="00D25C9E">
        <w:rPr>
          <w:rFonts w:ascii="Times New Roman" w:hAnsi="Times New Roman"/>
          <w:sz w:val="28"/>
          <w:szCs w:val="28"/>
          <w:lang w:val="ru-RU"/>
        </w:rPr>
        <w:t>я</w:t>
      </w:r>
      <w:r w:rsidR="000E2E6E" w:rsidRPr="00D25C9E">
        <w:rPr>
          <w:rFonts w:ascii="Times New Roman" w:hAnsi="Times New Roman"/>
          <w:sz w:val="28"/>
          <w:szCs w:val="28"/>
        </w:rPr>
        <w:t xml:space="preserve"> и</w:t>
      </w:r>
      <w:r w:rsidR="00694521" w:rsidRPr="00D25C9E">
        <w:rPr>
          <w:rFonts w:ascii="Times New Roman" w:hAnsi="Times New Roman"/>
          <w:sz w:val="28"/>
          <w:szCs w:val="28"/>
        </w:rPr>
        <w:t xml:space="preserve"> главн</w:t>
      </w:r>
      <w:r w:rsidR="00694521" w:rsidRPr="00D25C9E">
        <w:rPr>
          <w:rFonts w:ascii="Times New Roman" w:hAnsi="Times New Roman"/>
          <w:sz w:val="28"/>
          <w:szCs w:val="28"/>
          <w:lang w:val="ru-RU"/>
        </w:rPr>
        <w:t>ому</w:t>
      </w:r>
      <w:r w:rsidR="00494E0D" w:rsidRPr="00D25C9E">
        <w:rPr>
          <w:rFonts w:ascii="Times New Roman" w:hAnsi="Times New Roman"/>
          <w:sz w:val="28"/>
          <w:szCs w:val="28"/>
        </w:rPr>
        <w:t xml:space="preserve"> бухгалтер</w:t>
      </w:r>
      <w:bookmarkEnd w:id="16"/>
      <w:r w:rsidR="00694521" w:rsidRPr="00D25C9E">
        <w:rPr>
          <w:rFonts w:ascii="Times New Roman" w:hAnsi="Times New Roman"/>
          <w:sz w:val="28"/>
          <w:szCs w:val="28"/>
          <w:lang w:val="ru-RU"/>
        </w:rPr>
        <w:t>у</w:t>
      </w:r>
      <w:r w:rsidR="000E2E6E" w:rsidRPr="00D25C9E">
        <w:rPr>
          <w:rFonts w:ascii="Times New Roman" w:hAnsi="Times New Roman"/>
          <w:sz w:val="28"/>
          <w:szCs w:val="28"/>
        </w:rPr>
        <w:t xml:space="preserve"> учреждени</w:t>
      </w:r>
      <w:bookmarkEnd w:id="17"/>
      <w:bookmarkEnd w:id="18"/>
      <w:r w:rsidR="00021AA1" w:rsidRPr="00D25C9E">
        <w:rPr>
          <w:rFonts w:ascii="Times New Roman" w:hAnsi="Times New Roman"/>
          <w:sz w:val="28"/>
          <w:szCs w:val="28"/>
          <w:lang w:val="ru-RU"/>
        </w:rPr>
        <w:t>я</w:t>
      </w:r>
    </w:p>
    <w:p w:rsidR="00494E0D" w:rsidRPr="00D25C9E" w:rsidRDefault="00A37B50" w:rsidP="00FF236E">
      <w:pPr>
        <w:pStyle w:val="afb"/>
      </w:pPr>
      <w:r w:rsidRPr="00D25C9E">
        <w:t xml:space="preserve">4.1. </w:t>
      </w:r>
      <w:r w:rsidR="00494E0D" w:rsidRPr="00D25C9E">
        <w:t xml:space="preserve">Должностной оклад руководителя учреждения </w:t>
      </w:r>
      <w:r w:rsidR="00E510AD" w:rsidRPr="00D25C9E">
        <w:t xml:space="preserve">устанавливается в трудовом договоре (контракте) в </w:t>
      </w:r>
      <w:r w:rsidR="00494E0D" w:rsidRPr="00D25C9E">
        <w:t>зависи</w:t>
      </w:r>
      <w:r w:rsidR="00E510AD" w:rsidRPr="00D25C9E">
        <w:t>мости</w:t>
      </w:r>
      <w:r w:rsidR="00494E0D" w:rsidRPr="00D25C9E">
        <w:t xml:space="preserve"> от масштаба управления и среднего должностного оклада работников, относимых к основному персоналу возглавляемого им учреждения (далее - СДО). </w:t>
      </w:r>
    </w:p>
    <w:p w:rsidR="00494E0D" w:rsidRPr="00D25C9E" w:rsidRDefault="00494E0D" w:rsidP="00FF236E">
      <w:pPr>
        <w:pStyle w:val="afb"/>
      </w:pPr>
      <w:r w:rsidRPr="00D25C9E">
        <w:t>Для расчета величины СДО</w:t>
      </w:r>
      <w:r w:rsidR="00694521" w:rsidRPr="00D25C9E">
        <w:t xml:space="preserve"> принимаются должностные оклады</w:t>
      </w:r>
      <w:r w:rsidRPr="00D25C9E">
        <w:t xml:space="preserve"> основного персонала по действующему на дату установления должностного оклада руководителя учреждения штатному расписанию.</w:t>
      </w:r>
    </w:p>
    <w:p w:rsidR="00494E0D" w:rsidRPr="00D25C9E" w:rsidRDefault="00A37B50" w:rsidP="00FF236E">
      <w:pPr>
        <w:pStyle w:val="afb"/>
      </w:pPr>
      <w:r w:rsidRPr="00D25C9E">
        <w:t xml:space="preserve">4.2. </w:t>
      </w:r>
      <w:r w:rsidR="00494E0D" w:rsidRPr="00D25C9E">
        <w:t xml:space="preserve">Величина СДО определяется как среднее арифметическое должностных окладов указанных работников. </w:t>
      </w:r>
    </w:p>
    <w:p w:rsidR="00494E0D" w:rsidRPr="00D25C9E" w:rsidRDefault="00A37B50" w:rsidP="00FF236E">
      <w:pPr>
        <w:pStyle w:val="afb"/>
      </w:pPr>
      <w:r w:rsidRPr="00D25C9E">
        <w:t xml:space="preserve">4.3. </w:t>
      </w:r>
      <w:r w:rsidR="00494E0D" w:rsidRPr="00D25C9E">
        <w:t>При изменении должностных окладов работников основного персонала учреждения производится перерасчет должностного оклада руководителя соответствующего учреждения</w:t>
      </w:r>
      <w:r w:rsidR="00EA2776" w:rsidRPr="00D25C9E">
        <w:rPr>
          <w:lang w:val="ru-RU"/>
        </w:rPr>
        <w:t xml:space="preserve">  по состоянию на 01 января при утверждении штатного расписания</w:t>
      </w:r>
      <w:r w:rsidR="00694521" w:rsidRPr="00D25C9E">
        <w:rPr>
          <w:lang w:val="ru-RU"/>
        </w:rPr>
        <w:t>.</w:t>
      </w:r>
    </w:p>
    <w:p w:rsidR="00494E0D" w:rsidRPr="00D25C9E" w:rsidRDefault="00A37B50" w:rsidP="00FF236E">
      <w:pPr>
        <w:pStyle w:val="afb"/>
      </w:pPr>
      <w:r w:rsidRPr="00D25C9E">
        <w:lastRenderedPageBreak/>
        <w:t xml:space="preserve">4.4. </w:t>
      </w:r>
      <w:r w:rsidR="00494E0D" w:rsidRPr="00D25C9E">
        <w:t>Перечни должностей, относимых к основному пе</w:t>
      </w:r>
      <w:r w:rsidR="00694521" w:rsidRPr="00D25C9E">
        <w:t>рсоналу для определения размер</w:t>
      </w:r>
      <w:r w:rsidR="00694521" w:rsidRPr="00D25C9E">
        <w:rPr>
          <w:lang w:val="ru-RU"/>
        </w:rPr>
        <w:t>а</w:t>
      </w:r>
      <w:r w:rsidR="00494E0D" w:rsidRPr="00D25C9E">
        <w:t xml:space="preserve"> д</w:t>
      </w:r>
      <w:r w:rsidR="00694521" w:rsidRPr="00D25C9E">
        <w:t>олжностн</w:t>
      </w:r>
      <w:r w:rsidR="00694521" w:rsidRPr="00D25C9E">
        <w:rPr>
          <w:lang w:val="ru-RU"/>
        </w:rPr>
        <w:t>ого</w:t>
      </w:r>
      <w:r w:rsidR="00694521" w:rsidRPr="00D25C9E">
        <w:t xml:space="preserve"> оклад</w:t>
      </w:r>
      <w:r w:rsidR="00694521" w:rsidRPr="00D25C9E">
        <w:rPr>
          <w:lang w:val="ru-RU"/>
        </w:rPr>
        <w:t>а</w:t>
      </w:r>
      <w:r w:rsidR="00694521" w:rsidRPr="00D25C9E">
        <w:t xml:space="preserve"> руководител</w:t>
      </w:r>
      <w:r w:rsidR="00694521" w:rsidRPr="00D25C9E">
        <w:rPr>
          <w:lang w:val="ru-RU"/>
        </w:rPr>
        <w:t>я</w:t>
      </w:r>
      <w:r w:rsidR="00694521" w:rsidRPr="00D25C9E">
        <w:t xml:space="preserve"> учреждени</w:t>
      </w:r>
      <w:r w:rsidR="00694521" w:rsidRPr="00D25C9E">
        <w:rPr>
          <w:lang w:val="ru-RU"/>
        </w:rPr>
        <w:t>я</w:t>
      </w:r>
      <w:r w:rsidR="00494E0D" w:rsidRPr="00D25C9E">
        <w:t>, показатели масштаба управлени</w:t>
      </w:r>
      <w:r w:rsidR="00694521" w:rsidRPr="00D25C9E">
        <w:t>я и порядок отнесения учреждени</w:t>
      </w:r>
      <w:r w:rsidR="00694521" w:rsidRPr="00D25C9E">
        <w:rPr>
          <w:lang w:val="ru-RU"/>
        </w:rPr>
        <w:t>я</w:t>
      </w:r>
      <w:r w:rsidR="00494E0D" w:rsidRPr="00D25C9E">
        <w:t xml:space="preserve"> к группам по оплате труда руководителей определяются в соответствии с</w:t>
      </w:r>
      <w:r w:rsidR="00AA60D6" w:rsidRPr="00D25C9E">
        <w:t xml:space="preserve"> </w:t>
      </w:r>
      <w:r w:rsidR="00AA60D6" w:rsidRPr="00D25C9E">
        <w:rPr>
          <w:color w:val="0000FF"/>
        </w:rPr>
        <w:t xml:space="preserve">разделом </w:t>
      </w:r>
      <w:r w:rsidR="00863192" w:rsidRPr="00D25C9E">
        <w:rPr>
          <w:color w:val="0000FF"/>
          <w:lang w:val="ru-RU"/>
        </w:rPr>
        <w:t>4</w:t>
      </w:r>
      <w:r w:rsidR="00863192" w:rsidRPr="00D25C9E">
        <w:rPr>
          <w:lang w:val="ru-RU"/>
        </w:rPr>
        <w:t xml:space="preserve"> </w:t>
      </w:r>
      <w:r w:rsidR="00494E0D" w:rsidRPr="00D25C9E">
        <w:rPr>
          <w:color w:val="0000FF"/>
        </w:rPr>
        <w:t>приложени</w:t>
      </w:r>
      <w:r w:rsidR="00AA60D6" w:rsidRPr="00D25C9E">
        <w:rPr>
          <w:color w:val="0000FF"/>
        </w:rPr>
        <w:t>й</w:t>
      </w:r>
      <w:r w:rsidR="00494E0D" w:rsidRPr="00D25C9E">
        <w:rPr>
          <w:color w:val="0000FF"/>
        </w:rPr>
        <w:t xml:space="preserve"> </w:t>
      </w:r>
      <w:r w:rsidR="00694521" w:rsidRPr="00D25C9E">
        <w:rPr>
          <w:color w:val="0000FF"/>
          <w:lang w:val="ru-RU"/>
        </w:rPr>
        <w:t>2</w:t>
      </w:r>
      <w:r w:rsidR="00494E0D" w:rsidRPr="00D25C9E">
        <w:t xml:space="preserve"> настояще</w:t>
      </w:r>
      <w:r w:rsidR="00AA60D6" w:rsidRPr="00D25C9E">
        <w:t>го</w:t>
      </w:r>
      <w:r w:rsidR="00494E0D" w:rsidRPr="00D25C9E">
        <w:t xml:space="preserve"> Положени</w:t>
      </w:r>
      <w:r w:rsidR="00AA60D6" w:rsidRPr="00D25C9E">
        <w:t>я</w:t>
      </w:r>
      <w:r w:rsidR="00494E0D" w:rsidRPr="00D25C9E">
        <w:t>.</w:t>
      </w:r>
    </w:p>
    <w:p w:rsidR="00494E0D" w:rsidRPr="00D25C9E" w:rsidRDefault="00A37B50" w:rsidP="00FF236E">
      <w:pPr>
        <w:pStyle w:val="afb"/>
      </w:pPr>
      <w:r w:rsidRPr="00D25C9E">
        <w:t xml:space="preserve">4.5. </w:t>
      </w:r>
      <w:r w:rsidR="00494E0D" w:rsidRPr="00D25C9E">
        <w:t>Масштаб управления зависит от объемных показателей деятельности учреждения, учитываемых при определении группы по оплате труда.</w:t>
      </w:r>
      <w:r w:rsidR="00C30B72" w:rsidRPr="00D25C9E">
        <w:t xml:space="preserve"> </w:t>
      </w:r>
      <w:r w:rsidR="00494E0D" w:rsidRPr="00D25C9E">
        <w:t>Коэффициент</w:t>
      </w:r>
      <w:r w:rsidR="00C30B72" w:rsidRPr="00D25C9E">
        <w:t>,</w:t>
      </w:r>
      <w:r w:rsidR="003C593F" w:rsidRPr="00D25C9E">
        <w:t xml:space="preserve"> </w:t>
      </w:r>
      <w:r w:rsidR="00C30B72" w:rsidRPr="00D25C9E">
        <w:t xml:space="preserve">выраженный в количестве СДО, </w:t>
      </w:r>
      <w:r w:rsidR="00494E0D" w:rsidRPr="00D25C9E">
        <w:t>применяемы</w:t>
      </w:r>
      <w:r w:rsidR="00C30B72" w:rsidRPr="00D25C9E">
        <w:t>й</w:t>
      </w:r>
      <w:r w:rsidR="00494E0D" w:rsidRPr="00D25C9E">
        <w:t xml:space="preserve"> для расчета д</w:t>
      </w:r>
      <w:r w:rsidR="003559AB" w:rsidRPr="00D25C9E">
        <w:t>олжностного оклада руководител</w:t>
      </w:r>
      <w:r w:rsidR="003559AB" w:rsidRPr="00D25C9E">
        <w:rPr>
          <w:lang w:val="ru-RU"/>
        </w:rPr>
        <w:t>я</w:t>
      </w:r>
      <w:r w:rsidR="003559AB" w:rsidRPr="00D25C9E">
        <w:t xml:space="preserve"> учреждени</w:t>
      </w:r>
      <w:r w:rsidR="003559AB" w:rsidRPr="00D25C9E">
        <w:rPr>
          <w:lang w:val="ru-RU"/>
        </w:rPr>
        <w:t>я</w:t>
      </w:r>
      <w:r w:rsidR="00494E0D" w:rsidRPr="00D25C9E">
        <w:t xml:space="preserve"> в зависимости от группы по оплате труда</w:t>
      </w:r>
      <w:r w:rsidR="00C30B72" w:rsidRPr="00D25C9E">
        <w:t>, составляет:</w:t>
      </w:r>
    </w:p>
    <w:p w:rsidR="00494E0D" w:rsidRPr="00D25C9E" w:rsidRDefault="00494E0D" w:rsidP="00FF236E">
      <w:pPr>
        <w:pStyle w:val="afb"/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3"/>
        <w:gridCol w:w="7820"/>
      </w:tblGrid>
      <w:tr w:rsidR="00494E0D" w:rsidRPr="00D25C9E" w:rsidTr="00FF236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D" w:rsidRPr="00D25C9E" w:rsidRDefault="00494E0D" w:rsidP="00FF236E">
            <w:pPr>
              <w:tabs>
                <w:tab w:val="num" w:pos="72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25C9E">
              <w:rPr>
                <w:rFonts w:eastAsia="Arial Unicode MS"/>
                <w:b/>
                <w:sz w:val="28"/>
                <w:szCs w:val="28"/>
              </w:rPr>
              <w:t>Группы по оплате труда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D" w:rsidRPr="00D25C9E" w:rsidRDefault="00C30B72" w:rsidP="00FF236E">
            <w:pPr>
              <w:tabs>
                <w:tab w:val="num" w:pos="-105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25C9E">
              <w:rPr>
                <w:rFonts w:eastAsia="Arial Unicode MS"/>
                <w:b/>
                <w:sz w:val="28"/>
                <w:szCs w:val="28"/>
              </w:rPr>
              <w:t>Коэффициент, выраженный в количестве СДО, применяемый для расчета должностного оклада руководителя учреждения</w:t>
            </w:r>
          </w:p>
        </w:tc>
      </w:tr>
      <w:tr w:rsidR="00494E0D" w:rsidRPr="00D25C9E" w:rsidTr="00FF236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D" w:rsidRPr="00D25C9E" w:rsidRDefault="00494E0D" w:rsidP="00FF236E">
            <w:pPr>
              <w:tabs>
                <w:tab w:val="num" w:pos="72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I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D" w:rsidRPr="00D25C9E" w:rsidRDefault="00494E0D" w:rsidP="00FF236E">
            <w:pPr>
              <w:tabs>
                <w:tab w:val="num" w:pos="72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3,0</w:t>
            </w:r>
          </w:p>
        </w:tc>
      </w:tr>
      <w:tr w:rsidR="00494E0D" w:rsidRPr="00D25C9E" w:rsidTr="00FF236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D" w:rsidRPr="00D25C9E" w:rsidRDefault="00494E0D" w:rsidP="00FF236E">
            <w:pPr>
              <w:tabs>
                <w:tab w:val="num" w:pos="72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II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D" w:rsidRPr="00D25C9E" w:rsidRDefault="00494E0D" w:rsidP="00FF236E">
            <w:pPr>
              <w:tabs>
                <w:tab w:val="num" w:pos="72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2,75</w:t>
            </w:r>
          </w:p>
        </w:tc>
      </w:tr>
      <w:tr w:rsidR="00494E0D" w:rsidRPr="00D25C9E" w:rsidTr="00FF236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D" w:rsidRPr="00D25C9E" w:rsidRDefault="00494E0D" w:rsidP="00FF236E">
            <w:pPr>
              <w:tabs>
                <w:tab w:val="num" w:pos="72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III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D" w:rsidRPr="00D25C9E" w:rsidRDefault="00494E0D" w:rsidP="00FF236E">
            <w:pPr>
              <w:tabs>
                <w:tab w:val="num" w:pos="72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2,5</w:t>
            </w:r>
          </w:p>
        </w:tc>
      </w:tr>
      <w:tr w:rsidR="00494E0D" w:rsidRPr="00D25C9E" w:rsidTr="00FF236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D" w:rsidRPr="00D25C9E" w:rsidRDefault="00494E0D" w:rsidP="00FF236E">
            <w:pPr>
              <w:tabs>
                <w:tab w:val="num" w:pos="72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IV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D" w:rsidRPr="00D25C9E" w:rsidRDefault="00494E0D" w:rsidP="00FF236E">
            <w:pPr>
              <w:tabs>
                <w:tab w:val="num" w:pos="72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2,25</w:t>
            </w:r>
          </w:p>
        </w:tc>
      </w:tr>
      <w:tr w:rsidR="00494E0D" w:rsidRPr="00D25C9E" w:rsidTr="00FF236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D" w:rsidRPr="00D25C9E" w:rsidRDefault="00494E0D" w:rsidP="00FF236E">
            <w:pPr>
              <w:tabs>
                <w:tab w:val="num" w:pos="72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V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D" w:rsidRPr="00D25C9E" w:rsidRDefault="00494E0D" w:rsidP="00FF236E">
            <w:pPr>
              <w:tabs>
                <w:tab w:val="num" w:pos="72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2,0</w:t>
            </w:r>
          </w:p>
        </w:tc>
      </w:tr>
      <w:tr w:rsidR="00494E0D" w:rsidRPr="00D25C9E" w:rsidTr="00FF236E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D" w:rsidRPr="00D25C9E" w:rsidRDefault="00494E0D" w:rsidP="00FF236E">
            <w:pPr>
              <w:tabs>
                <w:tab w:val="num" w:pos="72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VI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D" w:rsidRPr="00D25C9E" w:rsidRDefault="00494E0D" w:rsidP="00FF236E">
            <w:pPr>
              <w:tabs>
                <w:tab w:val="num" w:pos="72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1,75</w:t>
            </w:r>
          </w:p>
        </w:tc>
      </w:tr>
    </w:tbl>
    <w:p w:rsidR="00C30B72" w:rsidRPr="00D25C9E" w:rsidRDefault="00C30B72" w:rsidP="00FF236E">
      <w:pPr>
        <w:pStyle w:val="afb"/>
      </w:pPr>
      <w:r w:rsidRPr="00D25C9E">
        <w:t xml:space="preserve">4.6. Масштаб управления и соответствующая ему группа по оплате труда, к которой отнесено учреждение, ежегодно </w:t>
      </w:r>
      <w:r w:rsidR="009E6706" w:rsidRPr="00D25C9E">
        <w:t xml:space="preserve">утверждается </w:t>
      </w:r>
      <w:r w:rsidR="0064478A" w:rsidRPr="00D25C9E">
        <w:rPr>
          <w:lang w:val="ru-RU"/>
        </w:rPr>
        <w:t xml:space="preserve">постановлением </w:t>
      </w:r>
      <w:r w:rsidR="009E6706" w:rsidRPr="00D25C9E">
        <w:t xml:space="preserve"> </w:t>
      </w:r>
      <w:r w:rsidR="0064478A" w:rsidRPr="00D25C9E">
        <w:rPr>
          <w:lang w:val="ru-RU"/>
        </w:rPr>
        <w:t xml:space="preserve">администрации </w:t>
      </w:r>
      <w:r w:rsidR="003559AB" w:rsidRPr="00D25C9E">
        <w:rPr>
          <w:lang w:val="ru-RU"/>
        </w:rPr>
        <w:t xml:space="preserve">Большеколпанского сельского поселения </w:t>
      </w:r>
      <w:r w:rsidR="00204A86" w:rsidRPr="00D25C9E">
        <w:t>Гатчинского муниципального района</w:t>
      </w:r>
      <w:r w:rsidR="0064478A" w:rsidRPr="00D25C9E">
        <w:rPr>
          <w:lang w:val="ru-RU"/>
        </w:rPr>
        <w:t xml:space="preserve">  </w:t>
      </w:r>
      <w:r w:rsidR="003559AB" w:rsidRPr="00D25C9E">
        <w:rPr>
          <w:lang w:val="ru-RU"/>
        </w:rPr>
        <w:t>(</w:t>
      </w:r>
      <w:r w:rsidR="009E6706" w:rsidRPr="00D25C9E">
        <w:t>далее</w:t>
      </w:r>
      <w:r w:rsidR="003559AB" w:rsidRPr="00D25C9E">
        <w:rPr>
          <w:lang w:val="ru-RU"/>
        </w:rPr>
        <w:t xml:space="preserve"> </w:t>
      </w:r>
      <w:r w:rsidR="006D0876" w:rsidRPr="00D25C9E">
        <w:rPr>
          <w:lang w:val="ru-RU"/>
        </w:rPr>
        <w:t>-</w:t>
      </w:r>
      <w:r w:rsidR="009E6706" w:rsidRPr="00D25C9E">
        <w:t xml:space="preserve"> </w:t>
      </w:r>
      <w:r w:rsidR="00AF1942" w:rsidRPr="00D25C9E">
        <w:t>уполномоченный орган</w:t>
      </w:r>
      <w:r w:rsidR="009E6706" w:rsidRPr="00D25C9E">
        <w:t xml:space="preserve">) </w:t>
      </w:r>
      <w:r w:rsidRPr="00D25C9E">
        <w:t>на основе объемных показателей деятельности по состоянию на 01 января.</w:t>
      </w:r>
    </w:p>
    <w:p w:rsidR="006D0876" w:rsidRPr="00D25C9E" w:rsidRDefault="006D0876" w:rsidP="00FF236E">
      <w:pPr>
        <w:ind w:firstLine="567"/>
        <w:jc w:val="both"/>
        <w:rPr>
          <w:sz w:val="28"/>
          <w:szCs w:val="28"/>
        </w:rPr>
      </w:pPr>
      <w:r w:rsidRPr="00D25C9E">
        <w:rPr>
          <w:sz w:val="28"/>
          <w:szCs w:val="28"/>
        </w:rPr>
        <w:t>4.</w:t>
      </w:r>
      <w:r w:rsidR="003559AB" w:rsidRPr="00D25C9E">
        <w:rPr>
          <w:sz w:val="28"/>
          <w:szCs w:val="28"/>
        </w:rPr>
        <w:t>7</w:t>
      </w:r>
      <w:r w:rsidRPr="00D25C9E">
        <w:rPr>
          <w:sz w:val="28"/>
          <w:szCs w:val="28"/>
        </w:rPr>
        <w:t>.</w:t>
      </w:r>
      <w:r w:rsidR="003559AB" w:rsidRPr="00D25C9E">
        <w:rPr>
          <w:sz w:val="28"/>
          <w:szCs w:val="28"/>
        </w:rPr>
        <w:t xml:space="preserve"> Должностной оклад заместителя руководителя  учреждения </w:t>
      </w:r>
      <w:r w:rsidRPr="00D25C9E">
        <w:rPr>
          <w:sz w:val="28"/>
          <w:szCs w:val="28"/>
        </w:rPr>
        <w:t xml:space="preserve">устанавливаются приказом уполномоченного органа в размере 90 процентов должностного оклада руководителя соответствующего учреждения. </w:t>
      </w:r>
    </w:p>
    <w:p w:rsidR="006D0876" w:rsidRPr="00D25C9E" w:rsidRDefault="003559AB" w:rsidP="00FF236E">
      <w:pPr>
        <w:pStyle w:val="afb"/>
        <w:rPr>
          <w:b/>
          <w:bCs/>
          <w:color w:val="993300"/>
        </w:rPr>
      </w:pPr>
      <w:r w:rsidRPr="00D25C9E">
        <w:t>Должностн</w:t>
      </w:r>
      <w:r w:rsidRPr="00D25C9E">
        <w:rPr>
          <w:lang w:val="ru-RU"/>
        </w:rPr>
        <w:t>ой</w:t>
      </w:r>
      <w:r w:rsidRPr="00D25C9E">
        <w:t xml:space="preserve"> оклад главн</w:t>
      </w:r>
      <w:r w:rsidRPr="00D25C9E">
        <w:rPr>
          <w:lang w:val="ru-RU"/>
        </w:rPr>
        <w:t>ого</w:t>
      </w:r>
      <w:r w:rsidRPr="00D25C9E">
        <w:t xml:space="preserve"> бухгалтер</w:t>
      </w:r>
      <w:r w:rsidRPr="00D25C9E">
        <w:rPr>
          <w:lang w:val="ru-RU"/>
        </w:rPr>
        <w:t>а</w:t>
      </w:r>
      <w:r w:rsidRPr="00D25C9E">
        <w:t xml:space="preserve"> учреждени</w:t>
      </w:r>
      <w:r w:rsidRPr="00D25C9E">
        <w:rPr>
          <w:lang w:val="ru-RU"/>
        </w:rPr>
        <w:t>я</w:t>
      </w:r>
      <w:r w:rsidR="006D0876" w:rsidRPr="00D25C9E">
        <w:t xml:space="preserve"> устанавливаются в размере </w:t>
      </w:r>
      <w:r w:rsidR="004F020F" w:rsidRPr="00D25C9E">
        <w:rPr>
          <w:lang w:val="ru-RU"/>
        </w:rPr>
        <w:t xml:space="preserve"> </w:t>
      </w:r>
      <w:r w:rsidR="006D0876" w:rsidRPr="00D25C9E">
        <w:t xml:space="preserve">80% </w:t>
      </w:r>
      <w:r w:rsidR="004F020F" w:rsidRPr="00D25C9E">
        <w:rPr>
          <w:lang w:val="ru-RU"/>
        </w:rPr>
        <w:t xml:space="preserve"> </w:t>
      </w:r>
      <w:r w:rsidR="006D0876" w:rsidRPr="00D25C9E">
        <w:t>должностного оклада руководителя учреждения.</w:t>
      </w:r>
    </w:p>
    <w:p w:rsidR="00494E0D" w:rsidRPr="00D25C9E" w:rsidRDefault="00A37B50" w:rsidP="00FF236E">
      <w:pPr>
        <w:pStyle w:val="afb"/>
      </w:pPr>
      <w:r w:rsidRPr="00D25C9E">
        <w:t>4</w:t>
      </w:r>
      <w:r w:rsidR="00494E0D" w:rsidRPr="00D25C9E">
        <w:t>.</w:t>
      </w:r>
      <w:r w:rsidR="008922E2" w:rsidRPr="00D25C9E">
        <w:rPr>
          <w:lang w:val="ru-RU"/>
        </w:rPr>
        <w:t>8</w:t>
      </w:r>
      <w:r w:rsidR="00494E0D" w:rsidRPr="00D25C9E">
        <w:t xml:space="preserve">. </w:t>
      </w:r>
      <w:r w:rsidR="00BA3712" w:rsidRPr="00D25C9E">
        <w:t xml:space="preserve">При наличии оснований, приказом </w:t>
      </w:r>
      <w:r w:rsidR="00AF1942" w:rsidRPr="00D25C9E">
        <w:t>уполномоченного органа</w:t>
      </w:r>
      <w:r w:rsidR="00AF1942" w:rsidRPr="00D25C9E" w:rsidDel="00BA3712">
        <w:t xml:space="preserve"> </w:t>
      </w:r>
      <w:r w:rsidR="00494E0D" w:rsidRPr="00D25C9E">
        <w:t>устанавливаются персональные надбавки</w:t>
      </w:r>
      <w:r w:rsidR="001D7658" w:rsidRPr="00D25C9E">
        <w:t xml:space="preserve"> к </w:t>
      </w:r>
      <w:r w:rsidR="00494E0D" w:rsidRPr="00D25C9E">
        <w:t xml:space="preserve">исчисленным в соответствии с </w:t>
      </w:r>
      <w:r w:rsidR="008610D3" w:rsidRPr="00D25C9E">
        <w:t xml:space="preserve">настоящим Положением </w:t>
      </w:r>
      <w:r w:rsidR="00494E0D" w:rsidRPr="00D25C9E">
        <w:t>должностным окладам</w:t>
      </w:r>
      <w:r w:rsidR="00BA3712" w:rsidRPr="00D25C9E">
        <w:t xml:space="preserve"> </w:t>
      </w:r>
      <w:r w:rsidR="002E6227" w:rsidRPr="00D25C9E">
        <w:t>р</w:t>
      </w:r>
      <w:r w:rsidR="00BA3712" w:rsidRPr="00D25C9E">
        <w:t>уководител</w:t>
      </w:r>
      <w:r w:rsidR="008922E2" w:rsidRPr="00D25C9E">
        <w:rPr>
          <w:lang w:val="ru-RU"/>
        </w:rPr>
        <w:t>я</w:t>
      </w:r>
      <w:r w:rsidR="008922E2" w:rsidRPr="00D25C9E">
        <w:t xml:space="preserve"> учреждени</w:t>
      </w:r>
      <w:r w:rsidR="008922E2" w:rsidRPr="00D25C9E">
        <w:rPr>
          <w:lang w:val="ru-RU"/>
        </w:rPr>
        <w:t>я</w:t>
      </w:r>
      <w:r w:rsidR="00BA3712" w:rsidRPr="00D25C9E">
        <w:t xml:space="preserve">, </w:t>
      </w:r>
      <w:r w:rsidR="008922E2" w:rsidRPr="00D25C9E">
        <w:rPr>
          <w:lang w:val="ru-RU"/>
        </w:rPr>
        <w:t xml:space="preserve">его </w:t>
      </w:r>
      <w:r w:rsidR="00BA3712" w:rsidRPr="00D25C9E">
        <w:t>заместител</w:t>
      </w:r>
      <w:r w:rsidR="008922E2" w:rsidRPr="00D25C9E">
        <w:rPr>
          <w:lang w:val="ru-RU"/>
        </w:rPr>
        <w:t>я</w:t>
      </w:r>
      <w:r w:rsidR="008922E2" w:rsidRPr="00D25C9E">
        <w:t>, главн</w:t>
      </w:r>
      <w:r w:rsidR="008922E2" w:rsidRPr="00D25C9E">
        <w:rPr>
          <w:lang w:val="ru-RU"/>
        </w:rPr>
        <w:t>ого</w:t>
      </w:r>
      <w:r w:rsidR="00BA3712" w:rsidRPr="00D25C9E">
        <w:t xml:space="preserve"> бухгалтер</w:t>
      </w:r>
      <w:r w:rsidR="008922E2" w:rsidRPr="00D25C9E">
        <w:rPr>
          <w:lang w:val="ru-RU"/>
        </w:rPr>
        <w:t>а</w:t>
      </w:r>
      <w:r w:rsidR="00494E0D" w:rsidRPr="00D25C9E">
        <w:t>.</w:t>
      </w:r>
    </w:p>
    <w:p w:rsidR="00494E0D" w:rsidRPr="00D25C9E" w:rsidRDefault="00A37B50" w:rsidP="00FF236E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bookmarkStart w:id="19" w:name="_Toc264300667"/>
      <w:bookmarkStart w:id="20" w:name="_Toc289777404"/>
      <w:bookmarkStart w:id="21" w:name="_Toc295294759"/>
      <w:r w:rsidRPr="00D25C9E">
        <w:rPr>
          <w:rFonts w:ascii="Times New Roman" w:hAnsi="Times New Roman"/>
          <w:sz w:val="28"/>
          <w:szCs w:val="28"/>
        </w:rPr>
        <w:t>5</w:t>
      </w:r>
      <w:r w:rsidR="00494E0D" w:rsidRPr="00D25C9E">
        <w:rPr>
          <w:rFonts w:ascii="Times New Roman" w:hAnsi="Times New Roman"/>
          <w:sz w:val="28"/>
          <w:szCs w:val="28"/>
        </w:rPr>
        <w:t>. Размеры и порядок установления компенсационных выплат</w:t>
      </w:r>
      <w:bookmarkEnd w:id="19"/>
      <w:bookmarkEnd w:id="20"/>
      <w:bookmarkEnd w:id="21"/>
    </w:p>
    <w:p w:rsidR="00494E0D" w:rsidRPr="00D25C9E" w:rsidRDefault="00A37B50" w:rsidP="00FF236E">
      <w:pPr>
        <w:pStyle w:val="afb"/>
      </w:pPr>
      <w:r w:rsidRPr="00D25C9E">
        <w:t>5</w:t>
      </w:r>
      <w:r w:rsidR="00494E0D" w:rsidRPr="00D25C9E">
        <w:t xml:space="preserve">.1. Компенсационные выплаты устанавливаются </w:t>
      </w:r>
      <w:r w:rsidR="002E6227" w:rsidRPr="00D25C9E">
        <w:t xml:space="preserve">приказом по учреждению </w:t>
      </w:r>
      <w:r w:rsidR="00494E0D" w:rsidRPr="00D25C9E">
        <w:t>в</w:t>
      </w:r>
      <w:r w:rsidR="00650944" w:rsidRPr="00D25C9E">
        <w:t xml:space="preserve"> рублях или в </w:t>
      </w:r>
      <w:r w:rsidR="00494E0D" w:rsidRPr="00D25C9E">
        <w:t>процентном отношении к должностному окладу работников.</w:t>
      </w:r>
    </w:p>
    <w:p w:rsidR="00494E0D" w:rsidRPr="00D25C9E" w:rsidRDefault="00A37B50" w:rsidP="00FF236E">
      <w:pPr>
        <w:pStyle w:val="afb"/>
      </w:pPr>
      <w:r w:rsidRPr="00D25C9E">
        <w:t>5</w:t>
      </w:r>
      <w:r w:rsidR="00494E0D" w:rsidRPr="00D25C9E">
        <w:t>.</w:t>
      </w:r>
      <w:r w:rsidR="004F020F" w:rsidRPr="00D25C9E">
        <w:rPr>
          <w:lang w:val="ru-RU"/>
        </w:rPr>
        <w:t>2</w:t>
      </w:r>
      <w:r w:rsidR="00494E0D" w:rsidRPr="00D25C9E">
        <w:t xml:space="preserve">. Повышение оплаты труда за работу с вредными и (или), опасными условиями труда и иными особыми условиями труда осуществляется пропорционально отработанному </w:t>
      </w:r>
      <w:r w:rsidR="00056D3E" w:rsidRPr="00D25C9E">
        <w:t>времени в таких условиях труда.</w:t>
      </w:r>
      <w:r w:rsidR="000F36D3" w:rsidRPr="00D25C9E">
        <w:t xml:space="preserve"> </w:t>
      </w:r>
    </w:p>
    <w:p w:rsidR="00056D3E" w:rsidRPr="00D25C9E" w:rsidRDefault="00494E0D" w:rsidP="00FF236E">
      <w:pPr>
        <w:pStyle w:val="afb"/>
      </w:pPr>
      <w:r w:rsidRPr="00D25C9E">
        <w:t xml:space="preserve">Конкретные размеры повышений определяются по результатам проведенной в установленном порядке аттестации рабочих мест и оценки условий труда на них </w:t>
      </w:r>
      <w:r w:rsidR="00121B84" w:rsidRPr="00D25C9E">
        <w:t xml:space="preserve">и утверждаются </w:t>
      </w:r>
      <w:r w:rsidRPr="00D25C9E">
        <w:t xml:space="preserve">приказами </w:t>
      </w:r>
      <w:r w:rsidR="00407835" w:rsidRPr="00D25C9E">
        <w:t>учреждени</w:t>
      </w:r>
      <w:r w:rsidR="00407835" w:rsidRPr="00D25C9E">
        <w:rPr>
          <w:lang w:val="ru-RU"/>
        </w:rPr>
        <w:t>я</w:t>
      </w:r>
      <w:r w:rsidRPr="00D25C9E">
        <w:t xml:space="preserve"> с учетом мнения представительного органа работников в порядке, установленном статьей 372 Трудового кодекса Российской Федерации для принятия локальных нормативных актов, либо коллективным договором.</w:t>
      </w:r>
    </w:p>
    <w:p w:rsidR="00494E0D" w:rsidRPr="00D25C9E" w:rsidRDefault="00A37B50" w:rsidP="00FF236E">
      <w:pPr>
        <w:pStyle w:val="afb"/>
        <w:rPr>
          <w:bCs/>
        </w:rPr>
      </w:pPr>
      <w:r w:rsidRPr="00D25C9E">
        <w:lastRenderedPageBreak/>
        <w:t>5</w:t>
      </w:r>
      <w:r w:rsidR="00494E0D" w:rsidRPr="00D25C9E">
        <w:t>.</w:t>
      </w:r>
      <w:r w:rsidR="004F020F" w:rsidRPr="00D25C9E">
        <w:rPr>
          <w:lang w:val="ru-RU"/>
        </w:rPr>
        <w:t>3</w:t>
      </w:r>
      <w:r w:rsidR="00494E0D" w:rsidRPr="00D25C9E">
        <w:t xml:space="preserve">. По результатам </w:t>
      </w:r>
      <w:r w:rsidR="00494E0D" w:rsidRPr="00D25C9E">
        <w:rPr>
          <w:bCs/>
        </w:rPr>
        <w:t>аттестации рабочих мест</w:t>
      </w:r>
      <w:r w:rsidR="00494E0D" w:rsidRPr="00D25C9E">
        <w:t xml:space="preserve"> </w:t>
      </w:r>
      <w:r w:rsidR="008F2F96" w:rsidRPr="00D25C9E">
        <w:t xml:space="preserve">приказом по </w:t>
      </w:r>
      <w:r w:rsidR="00494E0D" w:rsidRPr="00D25C9E">
        <w:t>учреждени</w:t>
      </w:r>
      <w:r w:rsidR="008F2F96" w:rsidRPr="00D25C9E">
        <w:t>ю</w:t>
      </w:r>
      <w:r w:rsidR="00494E0D" w:rsidRPr="00D25C9E">
        <w:t xml:space="preserve"> утверждается перечень профессий и должностей работников учреждения, которым устанавливается повышение оплаты труда за работу с вредными и (или) опасными условиями труда и иными особыми условиями труда, с указанием размера повышения. Если по итогам аттестации рабочее место признается безопасным, </w:t>
      </w:r>
      <w:r w:rsidR="00494E0D" w:rsidRPr="00D25C9E">
        <w:rPr>
          <w:bCs/>
        </w:rPr>
        <w:t>осуществление указанной выплаты не производится.</w:t>
      </w:r>
    </w:p>
    <w:p w:rsidR="00494E0D" w:rsidRPr="00D25C9E" w:rsidRDefault="00A37B50" w:rsidP="00FF236E">
      <w:pPr>
        <w:pStyle w:val="afb"/>
      </w:pPr>
      <w:r w:rsidRPr="00D25C9E">
        <w:t>5</w:t>
      </w:r>
      <w:r w:rsidR="00494E0D" w:rsidRPr="00D25C9E">
        <w:t>.</w:t>
      </w:r>
      <w:r w:rsidR="00E93E7F" w:rsidRPr="00D25C9E">
        <w:rPr>
          <w:lang w:val="ru-RU"/>
        </w:rPr>
        <w:t>4</w:t>
      </w:r>
      <w:r w:rsidR="00494E0D" w:rsidRPr="00D25C9E">
        <w:t>.</w:t>
      </w:r>
      <w:r w:rsidR="00E93E7F" w:rsidRPr="00D25C9E">
        <w:rPr>
          <w:lang w:val="ru-RU"/>
        </w:rPr>
        <w:t xml:space="preserve"> </w:t>
      </w:r>
      <w:r w:rsidR="00E93E7F" w:rsidRPr="00D25C9E">
        <w:t>Работникам учреждени</w:t>
      </w:r>
      <w:r w:rsidR="00E93E7F" w:rsidRPr="00D25C9E">
        <w:rPr>
          <w:lang w:val="ru-RU"/>
        </w:rPr>
        <w:t>я</w:t>
      </w:r>
      <w:r w:rsidR="00494E0D" w:rsidRPr="00D25C9E">
        <w:t xml:space="preserve"> культуры, непосредственно занятым обслуживанием слепых в клубах и библиотеках, устанавливается повышенная оплата труда за работу с особыми условиями труда в размере до 15 процентов от должностного оклада.</w:t>
      </w:r>
    </w:p>
    <w:p w:rsidR="00494E0D" w:rsidRPr="00D25C9E" w:rsidRDefault="00A37B50" w:rsidP="00FF236E">
      <w:pPr>
        <w:pStyle w:val="afb"/>
      </w:pPr>
      <w:r w:rsidRPr="00D25C9E">
        <w:t>5</w:t>
      </w:r>
      <w:r w:rsidR="00494E0D" w:rsidRPr="00D25C9E">
        <w:t>.</w:t>
      </w:r>
      <w:r w:rsidR="00E93E7F" w:rsidRPr="00D25C9E">
        <w:rPr>
          <w:lang w:val="ru-RU"/>
        </w:rPr>
        <w:t>5</w:t>
      </w:r>
      <w:r w:rsidR="00494E0D" w:rsidRPr="00D25C9E">
        <w:t>. Доплата за совмещение профессий (должностей), расширение зоны обслуживания, увеличение объема работы или исполнение обязанностей временно отсутствующего работн</w:t>
      </w:r>
      <w:r w:rsidR="00175D16" w:rsidRPr="00D25C9E">
        <w:t>ика без освобождения от работы</w:t>
      </w:r>
      <w:r w:rsidR="00494E0D" w:rsidRPr="00D25C9E">
        <w:t xml:space="preserve"> устанавливается </w:t>
      </w:r>
      <w:r w:rsidR="00175D16" w:rsidRPr="00D25C9E">
        <w:t>в соответствии с трудовым законодательством</w:t>
      </w:r>
      <w:r w:rsidR="00494E0D" w:rsidRPr="00D25C9E">
        <w:t xml:space="preserve">. </w:t>
      </w:r>
    </w:p>
    <w:p w:rsidR="00E85E29" w:rsidRPr="00D25C9E" w:rsidRDefault="00A37B50" w:rsidP="00FF236E">
      <w:pPr>
        <w:pStyle w:val="afb"/>
      </w:pPr>
      <w:r w:rsidRPr="00D25C9E">
        <w:t>5</w:t>
      </w:r>
      <w:r w:rsidR="00E93E7F" w:rsidRPr="00D25C9E">
        <w:t>.</w:t>
      </w:r>
      <w:r w:rsidR="00E93E7F" w:rsidRPr="00D25C9E">
        <w:rPr>
          <w:lang w:val="ru-RU"/>
        </w:rPr>
        <w:t>6</w:t>
      </w:r>
      <w:r w:rsidR="00E85E29" w:rsidRPr="00D25C9E">
        <w:t xml:space="preserve">. </w:t>
      </w:r>
      <w:r w:rsidR="00062390" w:rsidRPr="00D25C9E">
        <w:t>Р</w:t>
      </w:r>
      <w:r w:rsidR="00E85E29" w:rsidRPr="00D25C9E">
        <w:t>абот</w:t>
      </w:r>
      <w:r w:rsidR="00062390" w:rsidRPr="00D25C9E">
        <w:t>а</w:t>
      </w:r>
      <w:r w:rsidR="00E85E29" w:rsidRPr="00D25C9E">
        <w:t xml:space="preserve"> в ночное время оплачивается в повышенном размере:</w:t>
      </w:r>
    </w:p>
    <w:p w:rsidR="00E85E29" w:rsidRPr="00D25C9E" w:rsidRDefault="00E85E29" w:rsidP="00FF236E">
      <w:pPr>
        <w:pStyle w:val="afb"/>
      </w:pPr>
      <w:r w:rsidRPr="00D25C9E">
        <w:t xml:space="preserve">- 20 процентов должностного оклада, рассчитанного за час работы. </w:t>
      </w:r>
    </w:p>
    <w:p w:rsidR="00E85E29" w:rsidRPr="00D25C9E" w:rsidRDefault="00E85E29" w:rsidP="00FF236E">
      <w:pPr>
        <w:pStyle w:val="afb"/>
      </w:pPr>
      <w:r w:rsidRPr="00D25C9E">
        <w:t>Размеры повышенной оплаты труда за работу в ночное время работникам включаются в трудовой договор.</w:t>
      </w:r>
    </w:p>
    <w:p w:rsidR="00E85E29" w:rsidRPr="00D25C9E" w:rsidRDefault="00E85E29" w:rsidP="00FF236E">
      <w:pPr>
        <w:pStyle w:val="afb"/>
      </w:pPr>
      <w:r w:rsidRPr="00D25C9E">
        <w:t>Ночным считается время с 22 часов предшествующего дня до 6 часов следующего дня.</w:t>
      </w:r>
    </w:p>
    <w:p w:rsidR="00494E0D" w:rsidRPr="00D25C9E" w:rsidRDefault="00A37B50" w:rsidP="00FF236E">
      <w:pPr>
        <w:pStyle w:val="afb"/>
      </w:pPr>
      <w:r w:rsidRPr="00D25C9E">
        <w:t>5</w:t>
      </w:r>
      <w:r w:rsidR="00E93E7F" w:rsidRPr="00D25C9E">
        <w:t>.</w:t>
      </w:r>
      <w:r w:rsidR="00E93E7F" w:rsidRPr="00D25C9E">
        <w:rPr>
          <w:lang w:val="ru-RU"/>
        </w:rPr>
        <w:t>7</w:t>
      </w:r>
      <w:r w:rsidR="00494E0D" w:rsidRPr="00D25C9E">
        <w:t>.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дни, в размере одинарной части должностного оклада  за день или час ра</w:t>
      </w:r>
      <w:r w:rsidR="00E93E7F" w:rsidRPr="00D25C9E">
        <w:t>боты сверх должностного оклада</w:t>
      </w:r>
      <w:r w:rsidR="00494E0D" w:rsidRPr="00D25C9E">
        <w:t>, если работа в выходной или нерабочий праздничный день производилась в пределах месячной нормы рабочего времени, и в размере двойной части до</w:t>
      </w:r>
      <w:r w:rsidR="00E93E7F" w:rsidRPr="00D25C9E">
        <w:t>лжностного оклада</w:t>
      </w:r>
      <w:r w:rsidR="00494E0D" w:rsidRPr="00D25C9E">
        <w:t xml:space="preserve"> за день или час работы сверх должностного оклада, если работа производилась сверх месячной нормы рабочего времени.</w:t>
      </w:r>
    </w:p>
    <w:p w:rsidR="00494E0D" w:rsidRPr="00D25C9E" w:rsidRDefault="00494E0D" w:rsidP="00FF236E">
      <w:pPr>
        <w:pStyle w:val="afb"/>
      </w:pPr>
      <w:r w:rsidRPr="00D25C9E">
        <w:t>В праздничные дни допускаются работы, приостановка которых невозможна по производственно-техническим условиям</w:t>
      </w:r>
      <w:r w:rsidR="00996396" w:rsidRPr="00D25C9E">
        <w:t xml:space="preserve"> (непрерывно действующие организации)</w:t>
      </w:r>
      <w:r w:rsidRPr="00D25C9E">
        <w:t>, работы, вызываемые необходимостью обслуживания населения, а также неотложные ремонтные и погрузочно-разгрузочные работы.</w:t>
      </w:r>
    </w:p>
    <w:p w:rsidR="00494E0D" w:rsidRPr="00D25C9E" w:rsidRDefault="00A37B50" w:rsidP="00FF236E">
      <w:pPr>
        <w:pStyle w:val="afb"/>
      </w:pPr>
      <w:r w:rsidRPr="00D25C9E">
        <w:t>5</w:t>
      </w:r>
      <w:r w:rsidR="00E93E7F" w:rsidRPr="00D25C9E">
        <w:t>.</w:t>
      </w:r>
      <w:r w:rsidR="00E93E7F" w:rsidRPr="00D25C9E">
        <w:rPr>
          <w:lang w:val="ru-RU"/>
        </w:rPr>
        <w:t>8</w:t>
      </w:r>
      <w:r w:rsidR="00494E0D" w:rsidRPr="00D25C9E">
        <w:t xml:space="preserve">. Повышенная оплата за сверхурочную работу осуществляется в пределах установленного учреждению фонда оплаты труда </w:t>
      </w:r>
      <w:r w:rsidR="00175D16" w:rsidRPr="00D25C9E">
        <w:t>в соответствии с трудовым законодательством.</w:t>
      </w:r>
    </w:p>
    <w:p w:rsidR="00494E0D" w:rsidRPr="00D25C9E" w:rsidRDefault="00A37B50" w:rsidP="00FF236E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bookmarkStart w:id="22" w:name="_Toc264300668"/>
      <w:bookmarkStart w:id="23" w:name="_Toc289777405"/>
      <w:bookmarkStart w:id="24" w:name="_Toc295294760"/>
      <w:r w:rsidRPr="00D25C9E">
        <w:rPr>
          <w:rFonts w:ascii="Times New Roman" w:hAnsi="Times New Roman"/>
          <w:sz w:val="28"/>
          <w:szCs w:val="28"/>
        </w:rPr>
        <w:t>6</w:t>
      </w:r>
      <w:r w:rsidR="00056D3E" w:rsidRPr="00D25C9E">
        <w:rPr>
          <w:rFonts w:ascii="Times New Roman" w:hAnsi="Times New Roman"/>
          <w:sz w:val="28"/>
          <w:szCs w:val="28"/>
        </w:rPr>
        <w:t xml:space="preserve">. </w:t>
      </w:r>
      <w:r w:rsidR="00CF3EF2" w:rsidRPr="00D25C9E">
        <w:rPr>
          <w:rFonts w:ascii="Times New Roman" w:hAnsi="Times New Roman"/>
          <w:sz w:val="28"/>
          <w:szCs w:val="28"/>
        </w:rPr>
        <w:t>Виды, р</w:t>
      </w:r>
      <w:r w:rsidR="00494E0D" w:rsidRPr="00D25C9E">
        <w:rPr>
          <w:rFonts w:ascii="Times New Roman" w:hAnsi="Times New Roman"/>
          <w:sz w:val="28"/>
          <w:szCs w:val="28"/>
        </w:rPr>
        <w:t>азмеры и порядок установления стимулирующих выплат</w:t>
      </w:r>
      <w:bookmarkEnd w:id="22"/>
      <w:bookmarkEnd w:id="23"/>
      <w:bookmarkEnd w:id="24"/>
    </w:p>
    <w:p w:rsidR="009E6778" w:rsidRPr="00D25C9E" w:rsidRDefault="00A37B50" w:rsidP="00FF236E">
      <w:pPr>
        <w:pStyle w:val="afb"/>
      </w:pPr>
      <w:r w:rsidRPr="00D25C9E">
        <w:t>6</w:t>
      </w:r>
      <w:r w:rsidR="009E6778" w:rsidRPr="00D25C9E">
        <w:t>.</w:t>
      </w:r>
      <w:r w:rsidR="00DE6160" w:rsidRPr="00D25C9E">
        <w:t>1</w:t>
      </w:r>
      <w:r w:rsidR="00DE6160" w:rsidRPr="00D25C9E">
        <w:rPr>
          <w:lang w:val="ru-RU"/>
        </w:rPr>
        <w:t>.</w:t>
      </w:r>
      <w:r w:rsidR="00572747" w:rsidRPr="00D25C9E">
        <w:rPr>
          <w:lang w:val="ru-RU"/>
        </w:rPr>
        <w:t xml:space="preserve"> </w:t>
      </w:r>
      <w:r w:rsidR="009E6778" w:rsidRPr="00D25C9E">
        <w:t xml:space="preserve">Работникам </w:t>
      </w:r>
      <w:r w:rsidR="00572747" w:rsidRPr="00D25C9E">
        <w:t>учреждени</w:t>
      </w:r>
      <w:r w:rsidR="00572747" w:rsidRPr="00D25C9E">
        <w:rPr>
          <w:lang w:val="ru-RU"/>
        </w:rPr>
        <w:t>я</w:t>
      </w:r>
      <w:r w:rsidR="009E6778" w:rsidRPr="00D25C9E">
        <w:t xml:space="preserve"> устанавливаются стимулирующие выплаты</w:t>
      </w:r>
      <w:r w:rsidR="00106142" w:rsidRPr="00D25C9E">
        <w:t xml:space="preserve"> с учетом следующего перечня</w:t>
      </w:r>
      <w:r w:rsidR="009E6778" w:rsidRPr="00D25C9E">
        <w:t>:</w:t>
      </w:r>
    </w:p>
    <w:p w:rsidR="002A3CA9" w:rsidRPr="00D25C9E" w:rsidRDefault="002A3CA9" w:rsidP="00FF236E">
      <w:pPr>
        <w:pStyle w:val="afb"/>
      </w:pPr>
      <w:bookmarkStart w:id="25" w:name="sub_1001"/>
      <w:r w:rsidRPr="00D25C9E">
        <w:t>за интенсивность и высокие результаты работы,</w:t>
      </w:r>
    </w:p>
    <w:p w:rsidR="002A3CA9" w:rsidRPr="00D25C9E" w:rsidRDefault="002A3CA9" w:rsidP="00FF236E">
      <w:pPr>
        <w:pStyle w:val="afb"/>
      </w:pPr>
      <w:r w:rsidRPr="00D25C9E">
        <w:t>за качество выполняемых работ,</w:t>
      </w:r>
    </w:p>
    <w:p w:rsidR="002A3CA9" w:rsidRPr="00D25C9E" w:rsidRDefault="002A3CA9" w:rsidP="00FF236E">
      <w:pPr>
        <w:pStyle w:val="afb"/>
      </w:pPr>
      <w:r w:rsidRPr="00D25C9E">
        <w:t>за стаж непрерывной работы</w:t>
      </w:r>
      <w:r w:rsidR="00CF3EF2" w:rsidRPr="00D25C9E">
        <w:t xml:space="preserve"> (стаж работы в учреждении, в отрасли)</w:t>
      </w:r>
      <w:r w:rsidRPr="00D25C9E">
        <w:t>,</w:t>
      </w:r>
    </w:p>
    <w:p w:rsidR="002A3CA9" w:rsidRPr="00D25C9E" w:rsidRDefault="002A3CA9" w:rsidP="00FF236E">
      <w:pPr>
        <w:pStyle w:val="afb"/>
      </w:pPr>
      <w:r w:rsidRPr="00D25C9E">
        <w:t>за выслугу лет,</w:t>
      </w:r>
    </w:p>
    <w:p w:rsidR="002A3CA9" w:rsidRPr="00D25C9E" w:rsidRDefault="002A3CA9" w:rsidP="00FF236E">
      <w:pPr>
        <w:pStyle w:val="afb"/>
      </w:pPr>
      <w:r w:rsidRPr="00D25C9E">
        <w:t>премиальные выплаты</w:t>
      </w:r>
      <w:r w:rsidR="00D7470B" w:rsidRPr="00D25C9E">
        <w:t xml:space="preserve"> по итогам работы</w:t>
      </w:r>
      <w:r w:rsidRPr="00D25C9E">
        <w:t>,</w:t>
      </w:r>
    </w:p>
    <w:p w:rsidR="009E6778" w:rsidRPr="00D25C9E" w:rsidRDefault="002A3CA9" w:rsidP="00FF236E">
      <w:pPr>
        <w:pStyle w:val="afb"/>
      </w:pPr>
      <w:r w:rsidRPr="00D25C9E">
        <w:t>персональные надбавки</w:t>
      </w:r>
      <w:bookmarkEnd w:id="25"/>
      <w:r w:rsidR="009E6778" w:rsidRPr="00D25C9E">
        <w:t>.</w:t>
      </w:r>
    </w:p>
    <w:p w:rsidR="009E6778" w:rsidRPr="00D25C9E" w:rsidRDefault="00A37B50" w:rsidP="00FF236E">
      <w:pPr>
        <w:pStyle w:val="afb"/>
      </w:pPr>
      <w:r w:rsidRPr="00D25C9E">
        <w:t>6</w:t>
      </w:r>
      <w:r w:rsidR="009E6778" w:rsidRPr="00D25C9E">
        <w:t xml:space="preserve">.2. Выплаты стимулирующего характера производятся в соответствии </w:t>
      </w:r>
      <w:r w:rsidR="00154708" w:rsidRPr="00D25C9E">
        <w:t xml:space="preserve">с </w:t>
      </w:r>
      <w:r w:rsidR="00F21E82" w:rsidRPr="00D25C9E">
        <w:t>приказом по</w:t>
      </w:r>
      <w:r w:rsidR="009E6778" w:rsidRPr="00D25C9E">
        <w:t xml:space="preserve"> учреждени</w:t>
      </w:r>
      <w:r w:rsidR="00F21E82" w:rsidRPr="00D25C9E">
        <w:t>ю</w:t>
      </w:r>
      <w:r w:rsidR="009E6778" w:rsidRPr="00D25C9E">
        <w:t xml:space="preserve"> </w:t>
      </w:r>
      <w:r w:rsidR="00CF3EF2" w:rsidRPr="00D25C9E">
        <w:t>об утверждении положения об оплате и стимулировании труда работников учреждения</w:t>
      </w:r>
      <w:r w:rsidR="00056D3E" w:rsidRPr="00D25C9E">
        <w:t>.</w:t>
      </w:r>
    </w:p>
    <w:p w:rsidR="009E6778" w:rsidRPr="00D25C9E" w:rsidRDefault="00A37B50" w:rsidP="00FF236E">
      <w:pPr>
        <w:pStyle w:val="afb"/>
      </w:pPr>
      <w:r w:rsidRPr="00D25C9E">
        <w:lastRenderedPageBreak/>
        <w:t>6</w:t>
      </w:r>
      <w:r w:rsidR="009E6778" w:rsidRPr="00D25C9E">
        <w:t xml:space="preserve">.3. Конкретный перечень стимулирующих выплат, размеры и условия их осуществления устанавливаются коллективными договорами, соглашениями, </w:t>
      </w:r>
      <w:r w:rsidR="00CF3EF2" w:rsidRPr="00D25C9E">
        <w:t xml:space="preserve">приказами по </w:t>
      </w:r>
      <w:r w:rsidR="009E6778" w:rsidRPr="00D25C9E">
        <w:t>учреждени</w:t>
      </w:r>
      <w:r w:rsidR="00CF3EF2" w:rsidRPr="00D25C9E">
        <w:t>ю</w:t>
      </w:r>
      <w:r w:rsidR="009E6778" w:rsidRPr="00D25C9E">
        <w:t xml:space="preserve"> в пределах фонда оплаты труда. Максимальный размер выплат стимулирующего характера не ограничен.</w:t>
      </w:r>
    </w:p>
    <w:p w:rsidR="009E6778" w:rsidRPr="00D25C9E" w:rsidRDefault="00A37B50" w:rsidP="00FF236E">
      <w:pPr>
        <w:pStyle w:val="afb"/>
      </w:pPr>
      <w:r w:rsidRPr="00D25C9E">
        <w:t>6</w:t>
      </w:r>
      <w:r w:rsidR="009E6778" w:rsidRPr="00D25C9E">
        <w:t>.4. При определении размеров выплат стимулирующего характера должно учитываться:</w:t>
      </w:r>
    </w:p>
    <w:p w:rsidR="009E6778" w:rsidRPr="00D25C9E" w:rsidRDefault="009E6778" w:rsidP="00FF236E">
      <w:pPr>
        <w:pStyle w:val="afb"/>
      </w:pPr>
      <w:r w:rsidRPr="00D25C9E">
        <w:t>успешное и добросовестное исполнение работником своих обязанностей в соответствующем периоде;</w:t>
      </w:r>
    </w:p>
    <w:p w:rsidR="009E6778" w:rsidRPr="00D25C9E" w:rsidRDefault="009E6778" w:rsidP="00FF236E">
      <w:pPr>
        <w:pStyle w:val="afb"/>
      </w:pPr>
      <w:r w:rsidRPr="00D25C9E">
        <w:t>инициатива, творчество и применение в работе современных форм и методов организации труда;</w:t>
      </w:r>
    </w:p>
    <w:p w:rsidR="009E6778" w:rsidRPr="00D25C9E" w:rsidRDefault="009E6778" w:rsidP="00FF236E">
      <w:pPr>
        <w:pStyle w:val="afb"/>
      </w:pPr>
      <w:r w:rsidRPr="00D25C9E">
        <w:t>выполнение порученной работы, связанной с обеспечением рабочего процесса;</w:t>
      </w:r>
    </w:p>
    <w:p w:rsidR="009E6778" w:rsidRPr="00D25C9E" w:rsidRDefault="009E6778" w:rsidP="00FF236E">
      <w:pPr>
        <w:pStyle w:val="afb"/>
      </w:pPr>
      <w:r w:rsidRPr="00D25C9E">
        <w:t>участие в выполнении особо важных работ и мероприятий.</w:t>
      </w:r>
    </w:p>
    <w:p w:rsidR="009E6778" w:rsidRPr="00D25C9E" w:rsidRDefault="00A37B50" w:rsidP="00FF236E">
      <w:pPr>
        <w:pStyle w:val="afb"/>
      </w:pPr>
      <w:r w:rsidRPr="00D25C9E">
        <w:t>6</w:t>
      </w:r>
      <w:r w:rsidR="009E6778" w:rsidRPr="00D25C9E">
        <w:t xml:space="preserve">.5. </w:t>
      </w:r>
      <w:r w:rsidR="00252D1C" w:rsidRPr="00D25C9E">
        <w:t>При наличии оснований, в</w:t>
      </w:r>
      <w:r w:rsidR="009E6778" w:rsidRPr="00D25C9E">
        <w:t xml:space="preserve"> целях поощрения работников за выполненную работу им</w:t>
      </w:r>
      <w:r w:rsidR="00056D3E" w:rsidRPr="00D25C9E">
        <w:t xml:space="preserve"> выплачива</w:t>
      </w:r>
      <w:r w:rsidR="002753D1" w:rsidRPr="00D25C9E">
        <w:t>ю</w:t>
      </w:r>
      <w:r w:rsidR="00056D3E" w:rsidRPr="00D25C9E">
        <w:t xml:space="preserve">тся следующие </w:t>
      </w:r>
      <w:r w:rsidR="009E6778" w:rsidRPr="00D25C9E">
        <w:t>преми</w:t>
      </w:r>
      <w:r w:rsidR="00E4767B" w:rsidRPr="00D25C9E">
        <w:t>альные выплаты</w:t>
      </w:r>
      <w:r w:rsidR="009E6778" w:rsidRPr="00D25C9E">
        <w:t>:</w:t>
      </w:r>
    </w:p>
    <w:p w:rsidR="009E6778" w:rsidRPr="00D25C9E" w:rsidRDefault="009E6778" w:rsidP="00FF236E">
      <w:pPr>
        <w:pStyle w:val="afb"/>
      </w:pPr>
      <w:r w:rsidRPr="00D25C9E">
        <w:t xml:space="preserve">по итогам работы (за </w:t>
      </w:r>
      <w:r w:rsidR="00493AE1" w:rsidRPr="00D25C9E">
        <w:t xml:space="preserve">месяц, </w:t>
      </w:r>
      <w:r w:rsidRPr="00D25C9E">
        <w:t>кварта</w:t>
      </w:r>
      <w:r w:rsidR="00056D3E" w:rsidRPr="00D25C9E">
        <w:t>л, полугодие, 9 месяцев, год);</w:t>
      </w:r>
    </w:p>
    <w:p w:rsidR="009E6778" w:rsidRPr="00D25C9E" w:rsidRDefault="009E6778" w:rsidP="00FF236E">
      <w:pPr>
        <w:pStyle w:val="afb"/>
      </w:pPr>
      <w:r w:rsidRPr="00D25C9E">
        <w:rPr>
          <w:bCs/>
        </w:rPr>
        <w:t>за выполнение особо важных и срочных работ</w:t>
      </w:r>
      <w:r w:rsidRPr="00D25C9E">
        <w:t>.</w:t>
      </w:r>
    </w:p>
    <w:p w:rsidR="009E6778" w:rsidRPr="00D25C9E" w:rsidRDefault="00A37B50" w:rsidP="00FF236E">
      <w:pPr>
        <w:pStyle w:val="afb"/>
      </w:pPr>
      <w:r w:rsidRPr="00D25C9E">
        <w:t>6</w:t>
      </w:r>
      <w:r w:rsidR="009E6778" w:rsidRPr="00D25C9E">
        <w:t>.6. Период, за который выплачивается премия, конкретизируется в положении об оплате и стимулировании труда работников</w:t>
      </w:r>
      <w:r w:rsidR="0001686A" w:rsidRPr="00D25C9E">
        <w:t xml:space="preserve"> учреждения</w:t>
      </w:r>
      <w:r w:rsidR="009E6778" w:rsidRPr="00D25C9E">
        <w:t>. При этом могут быть введены несколько премий за разные периоды работы</w:t>
      </w:r>
      <w:r w:rsidR="002A3CA9" w:rsidRPr="00D25C9E">
        <w:t>. Например,</w:t>
      </w:r>
      <w:r w:rsidR="009E6778" w:rsidRPr="00D25C9E">
        <w:t xml:space="preserve"> по итогам работы за квартал и премия по итогам работы за год.</w:t>
      </w:r>
    </w:p>
    <w:p w:rsidR="009E6778" w:rsidRPr="00D25C9E" w:rsidRDefault="00A37B50" w:rsidP="00FF236E">
      <w:pPr>
        <w:pStyle w:val="afb"/>
      </w:pPr>
      <w:r w:rsidRPr="00D25C9E">
        <w:t>6</w:t>
      </w:r>
      <w:r w:rsidR="009E6778" w:rsidRPr="00D25C9E">
        <w:t>.7. Премия начисляется за фактически отработанное время. За период нахождения работников в различных видах оплачиваемых или неоплачиваемых отпусков, а также за период временной нетрудоспособности, премия не начисляется.</w:t>
      </w:r>
    </w:p>
    <w:p w:rsidR="002F1DD7" w:rsidRPr="00D25C9E" w:rsidRDefault="00A37B50" w:rsidP="00FF236E">
      <w:pPr>
        <w:ind w:firstLine="567"/>
        <w:jc w:val="both"/>
        <w:rPr>
          <w:bCs/>
          <w:sz w:val="28"/>
          <w:szCs w:val="28"/>
        </w:rPr>
      </w:pPr>
      <w:r w:rsidRPr="00D25C9E">
        <w:rPr>
          <w:sz w:val="28"/>
          <w:szCs w:val="28"/>
        </w:rPr>
        <w:t>6</w:t>
      </w:r>
      <w:r w:rsidR="009E6778" w:rsidRPr="00D25C9E">
        <w:rPr>
          <w:sz w:val="28"/>
          <w:szCs w:val="28"/>
        </w:rPr>
        <w:t xml:space="preserve">.8. </w:t>
      </w:r>
      <w:r w:rsidR="002F1DD7" w:rsidRPr="00D25C9E">
        <w:rPr>
          <w:bCs/>
          <w:sz w:val="28"/>
          <w:szCs w:val="28"/>
        </w:rPr>
        <w:t xml:space="preserve">Экономия фонда оплаты труда может быть направлена на осуществление стимулирующих выплат, а также на оказание материальной помощи, за исключением </w:t>
      </w:r>
      <w:r w:rsidR="00DE6160" w:rsidRPr="00D25C9E">
        <w:rPr>
          <w:bCs/>
          <w:sz w:val="28"/>
          <w:szCs w:val="28"/>
        </w:rPr>
        <w:t>случаев,</w:t>
      </w:r>
      <w:r w:rsidR="002F1DD7" w:rsidRPr="00D25C9E">
        <w:rPr>
          <w:bCs/>
          <w:sz w:val="28"/>
          <w:szCs w:val="28"/>
        </w:rPr>
        <w:t xml:space="preserve"> когда экономия фонда оплаты труда образовалась в связи с невыполнением производственных (плановых) показателей.</w:t>
      </w:r>
    </w:p>
    <w:p w:rsidR="009E6778" w:rsidRPr="00D25C9E" w:rsidRDefault="00A37B50" w:rsidP="00FF236E">
      <w:pPr>
        <w:pStyle w:val="afb"/>
        <w:rPr>
          <w:bCs/>
          <w:iCs/>
        </w:rPr>
      </w:pPr>
      <w:r w:rsidRPr="00D25C9E">
        <w:rPr>
          <w:bCs/>
          <w:iCs/>
        </w:rPr>
        <w:t>6</w:t>
      </w:r>
      <w:r w:rsidR="009E6778" w:rsidRPr="00D25C9E">
        <w:rPr>
          <w:bCs/>
          <w:iCs/>
        </w:rPr>
        <w:t xml:space="preserve">.9. </w:t>
      </w:r>
      <w:r w:rsidR="00B85C1D" w:rsidRPr="00D25C9E">
        <w:rPr>
          <w:bCs/>
          <w:iCs/>
        </w:rPr>
        <w:t xml:space="preserve">Решение об оказании материальной помощи и ее конкретных размерах принимает руководитель учреждения </w:t>
      </w:r>
      <w:r w:rsidR="002F0D02" w:rsidRPr="00D25C9E">
        <w:rPr>
          <w:bCs/>
          <w:iCs/>
        </w:rPr>
        <w:t xml:space="preserve">в соответствии с </w:t>
      </w:r>
      <w:r w:rsidR="00996396" w:rsidRPr="00D25C9E">
        <w:rPr>
          <w:bCs/>
          <w:iCs/>
        </w:rPr>
        <w:t xml:space="preserve">положением </w:t>
      </w:r>
      <w:r w:rsidR="006F0077" w:rsidRPr="00D25C9E">
        <w:t>об оплате и стимулировании труда работников учреждения</w:t>
      </w:r>
      <w:r w:rsidR="002F0D02" w:rsidRPr="00D25C9E">
        <w:rPr>
          <w:bCs/>
          <w:iCs/>
        </w:rPr>
        <w:t xml:space="preserve">, </w:t>
      </w:r>
      <w:r w:rsidR="00B85C1D" w:rsidRPr="00D25C9E">
        <w:rPr>
          <w:bCs/>
          <w:iCs/>
        </w:rPr>
        <w:t xml:space="preserve">на основании письменного заявления работника.  </w:t>
      </w:r>
    </w:p>
    <w:p w:rsidR="009E6778" w:rsidRPr="00D25C9E" w:rsidRDefault="00A37B50" w:rsidP="00FF236E">
      <w:pPr>
        <w:pStyle w:val="afb"/>
      </w:pPr>
      <w:r w:rsidRPr="00D25C9E">
        <w:t>6</w:t>
      </w:r>
      <w:r w:rsidR="00572747" w:rsidRPr="00D25C9E">
        <w:t>.10. Заместител</w:t>
      </w:r>
      <w:r w:rsidR="00572747" w:rsidRPr="00D25C9E">
        <w:rPr>
          <w:lang w:val="ru-RU"/>
        </w:rPr>
        <w:t>ю</w:t>
      </w:r>
      <w:r w:rsidR="00572747" w:rsidRPr="00D25C9E">
        <w:t xml:space="preserve"> руководителя и главн</w:t>
      </w:r>
      <w:r w:rsidR="00572747" w:rsidRPr="00D25C9E">
        <w:rPr>
          <w:lang w:val="ru-RU"/>
        </w:rPr>
        <w:t>ому</w:t>
      </w:r>
      <w:r w:rsidR="009E6778" w:rsidRPr="00D25C9E">
        <w:t xml:space="preserve"> бухг</w:t>
      </w:r>
      <w:r w:rsidR="00572747" w:rsidRPr="00D25C9E">
        <w:t>алтер</w:t>
      </w:r>
      <w:r w:rsidR="00572747" w:rsidRPr="00D25C9E">
        <w:rPr>
          <w:lang w:val="ru-RU"/>
        </w:rPr>
        <w:t>у</w:t>
      </w:r>
      <w:r w:rsidR="009E6778" w:rsidRPr="00D25C9E">
        <w:t xml:space="preserve"> учреждения устанавливаются и выплачиваются стимулирующие выплаты, предусмотренные настоящим разделом в порядке, установленном дл</w:t>
      </w:r>
      <w:r w:rsidR="00056D3E" w:rsidRPr="00D25C9E">
        <w:t>я других работников учреждения.</w:t>
      </w:r>
    </w:p>
    <w:p w:rsidR="009E6778" w:rsidRPr="00D25C9E" w:rsidRDefault="00A37B50" w:rsidP="00FF236E">
      <w:pPr>
        <w:pStyle w:val="afb"/>
      </w:pPr>
      <w:r w:rsidRPr="00D25C9E">
        <w:t>6</w:t>
      </w:r>
      <w:r w:rsidR="009E6778" w:rsidRPr="00D25C9E">
        <w:t>.11. Размер и периодичность выплат стимулирующего характера</w:t>
      </w:r>
      <w:r w:rsidR="00996396" w:rsidRPr="00D25C9E">
        <w:t xml:space="preserve"> (за исключением персональных надбавок)</w:t>
      </w:r>
      <w:r w:rsidR="00EE0EC2" w:rsidRPr="00D25C9E">
        <w:t xml:space="preserve"> руководител</w:t>
      </w:r>
      <w:r w:rsidR="00EE0EC2" w:rsidRPr="00D25C9E">
        <w:rPr>
          <w:lang w:val="ru-RU"/>
        </w:rPr>
        <w:t>ю</w:t>
      </w:r>
      <w:r w:rsidR="00EE0EC2" w:rsidRPr="00D25C9E">
        <w:t xml:space="preserve"> учреждени</w:t>
      </w:r>
      <w:r w:rsidR="00EE0EC2" w:rsidRPr="00D25C9E">
        <w:rPr>
          <w:lang w:val="ru-RU"/>
        </w:rPr>
        <w:t>я</w:t>
      </w:r>
      <w:r w:rsidR="009E6778" w:rsidRPr="00D25C9E">
        <w:t xml:space="preserve"> определяется </w:t>
      </w:r>
      <w:r w:rsidR="00304B90" w:rsidRPr="00D25C9E">
        <w:t xml:space="preserve">приказом </w:t>
      </w:r>
      <w:r w:rsidR="00AF1942" w:rsidRPr="00D25C9E">
        <w:t>уполномоченного органа</w:t>
      </w:r>
      <w:r w:rsidR="007618EF" w:rsidRPr="00D25C9E">
        <w:t xml:space="preserve"> </w:t>
      </w:r>
      <w:r w:rsidR="00304B90" w:rsidRPr="00D25C9E">
        <w:t>с учетом</w:t>
      </w:r>
      <w:r w:rsidR="007618EF" w:rsidRPr="00D25C9E">
        <w:t xml:space="preserve"> показателей эффективности и результативности деятельности</w:t>
      </w:r>
      <w:r w:rsidR="009E6778" w:rsidRPr="00D25C9E">
        <w:t xml:space="preserve"> учреждения. Порядок осуществления указанных выплат, регламентируется Положением</w:t>
      </w:r>
      <w:r w:rsidR="00436A30" w:rsidRPr="00D25C9E">
        <w:t xml:space="preserve"> о порядке установления ст</w:t>
      </w:r>
      <w:r w:rsidR="00EE0EC2" w:rsidRPr="00D25C9E">
        <w:t>имулирующих выплат руководител</w:t>
      </w:r>
      <w:r w:rsidR="00EE0EC2" w:rsidRPr="00D25C9E">
        <w:rPr>
          <w:lang w:val="ru-RU"/>
        </w:rPr>
        <w:t>ю</w:t>
      </w:r>
      <w:r w:rsidR="00436A30" w:rsidRPr="00D25C9E">
        <w:t xml:space="preserve"> </w:t>
      </w:r>
      <w:r w:rsidR="00EE0EC2" w:rsidRPr="00D25C9E">
        <w:rPr>
          <w:lang w:val="ru-RU"/>
        </w:rPr>
        <w:t>муниципального</w:t>
      </w:r>
      <w:r w:rsidR="00436A30" w:rsidRPr="00D25C9E">
        <w:t xml:space="preserve"> учреждени</w:t>
      </w:r>
      <w:r w:rsidR="00EE0EC2" w:rsidRPr="00D25C9E">
        <w:rPr>
          <w:lang w:val="ru-RU"/>
        </w:rPr>
        <w:t>я</w:t>
      </w:r>
      <w:r w:rsidR="009E6778" w:rsidRPr="00D25C9E">
        <w:t xml:space="preserve">, утвержденным </w:t>
      </w:r>
      <w:r w:rsidR="00EE0EC2" w:rsidRPr="00D25C9E">
        <w:rPr>
          <w:lang w:val="ru-RU"/>
        </w:rPr>
        <w:t xml:space="preserve">постановлением </w:t>
      </w:r>
      <w:r w:rsidR="00AF1942" w:rsidRPr="00D25C9E">
        <w:t>уполномоченного органа</w:t>
      </w:r>
      <w:r w:rsidR="00056D3E" w:rsidRPr="00D25C9E">
        <w:t>.</w:t>
      </w:r>
    </w:p>
    <w:p w:rsidR="00095AE3" w:rsidRPr="00D25C9E" w:rsidRDefault="00E13299" w:rsidP="00FF236E">
      <w:pPr>
        <w:pStyle w:val="afb"/>
      </w:pPr>
      <w:r w:rsidRPr="00D25C9E">
        <w:t>6.12</w:t>
      </w:r>
      <w:r w:rsidR="00095AE3" w:rsidRPr="00D25C9E">
        <w:t xml:space="preserve">. Размеры и порядок установления персональных </w:t>
      </w:r>
      <w:r w:rsidR="00A038CB" w:rsidRPr="00D25C9E">
        <w:t>надбавок к должностным окладам</w:t>
      </w:r>
      <w:r w:rsidRPr="00D25C9E">
        <w:t>:</w:t>
      </w:r>
    </w:p>
    <w:p w:rsidR="00095AE3" w:rsidRPr="00D25C9E" w:rsidRDefault="00E13299" w:rsidP="00FF236E">
      <w:pPr>
        <w:pStyle w:val="afb"/>
      </w:pPr>
      <w:r w:rsidRPr="00D25C9E">
        <w:lastRenderedPageBreak/>
        <w:t>6</w:t>
      </w:r>
      <w:r w:rsidR="00095AE3" w:rsidRPr="00D25C9E">
        <w:t>.</w:t>
      </w:r>
      <w:r w:rsidRPr="00D25C9E">
        <w:t>12.</w:t>
      </w:r>
      <w:r w:rsidR="00095AE3" w:rsidRPr="00D25C9E">
        <w:t>1.  Работникам, имеющим почетные звания устанавливается персональная</w:t>
      </w:r>
      <w:r w:rsidR="00A038CB" w:rsidRPr="00D25C9E">
        <w:t xml:space="preserve"> надбавка к должностному окладу</w:t>
      </w:r>
      <w:r w:rsidR="00095AE3" w:rsidRPr="00D25C9E">
        <w:t xml:space="preserve"> за почетное звание при условии соответствия занимаемой должности и вида экономической деятельности учреждения присвоенному званию</w:t>
      </w:r>
      <w:r w:rsidR="00183BE6" w:rsidRPr="00D25C9E">
        <w:t xml:space="preserve">, если иное не установлено настоящим </w:t>
      </w:r>
      <w:r w:rsidR="002D311C" w:rsidRPr="00D25C9E">
        <w:t>Положением</w:t>
      </w:r>
      <w:r w:rsidR="00183BE6" w:rsidRPr="00D25C9E">
        <w:t>,</w:t>
      </w:r>
      <w:r w:rsidR="00095AE3" w:rsidRPr="00D25C9E">
        <w:t xml:space="preserve"> в размерах:</w:t>
      </w:r>
    </w:p>
    <w:p w:rsidR="00095AE3" w:rsidRPr="00D25C9E" w:rsidRDefault="00095AE3" w:rsidP="00FF236E">
      <w:pPr>
        <w:pStyle w:val="afb"/>
      </w:pPr>
      <w:r w:rsidRPr="00D25C9E">
        <w:t>почетное звание «Народный»</w:t>
      </w:r>
      <w:r w:rsidR="00183BE6" w:rsidRPr="00D25C9E">
        <w:t>, «Заслуженный работник культуры» и «Заслуженный деятель искусств»</w:t>
      </w:r>
      <w:r w:rsidRPr="00D25C9E">
        <w:t xml:space="preserve"> - 30 процентов;</w:t>
      </w:r>
    </w:p>
    <w:p w:rsidR="00095AE3" w:rsidRPr="00D25C9E" w:rsidRDefault="00095AE3" w:rsidP="00FF236E">
      <w:pPr>
        <w:pStyle w:val="afb"/>
        <w:rPr>
          <w:lang w:val="ru-RU"/>
        </w:rPr>
      </w:pPr>
      <w:r w:rsidRPr="00D25C9E">
        <w:t>почетное звание «Заслуженный</w:t>
      </w:r>
      <w:r w:rsidR="00BF1377" w:rsidRPr="00D25C9E">
        <w:t xml:space="preserve">» - </w:t>
      </w:r>
      <w:r w:rsidR="00A063B2" w:rsidRPr="00D25C9E">
        <w:t>20 процентов</w:t>
      </w:r>
      <w:r w:rsidR="00A063B2" w:rsidRPr="00D25C9E">
        <w:rPr>
          <w:lang w:val="ru-RU"/>
        </w:rPr>
        <w:t>.</w:t>
      </w:r>
    </w:p>
    <w:p w:rsidR="00095AE3" w:rsidRPr="00D25C9E" w:rsidRDefault="00095AE3" w:rsidP="00FF236E">
      <w:pPr>
        <w:pStyle w:val="afb"/>
      </w:pPr>
      <w:r w:rsidRPr="00D25C9E">
        <w:t>При наличии у работника нескольких почетных званий</w:t>
      </w:r>
      <w:r w:rsidR="002D311C" w:rsidRPr="00D25C9E">
        <w:t xml:space="preserve"> (званий)</w:t>
      </w:r>
      <w:r w:rsidRPr="00D25C9E">
        <w:t xml:space="preserve"> персональная надбавка устанавливается по одному из оснований по выбору работника.</w:t>
      </w:r>
    </w:p>
    <w:p w:rsidR="00095AE3" w:rsidRPr="00D25C9E" w:rsidRDefault="00E13299" w:rsidP="00FF236E">
      <w:pPr>
        <w:pStyle w:val="afb"/>
      </w:pPr>
      <w:r w:rsidRPr="00D25C9E">
        <w:t>6.12</w:t>
      </w:r>
      <w:r w:rsidR="00095AE3" w:rsidRPr="00D25C9E">
        <w:t>.</w:t>
      </w:r>
      <w:r w:rsidR="00A063B2" w:rsidRPr="00D25C9E">
        <w:rPr>
          <w:lang w:val="ru-RU"/>
        </w:rPr>
        <w:t>2</w:t>
      </w:r>
      <w:r w:rsidR="00095AE3" w:rsidRPr="00D25C9E">
        <w:t>. Работникам, имеющим отраслевые (ведомственные), в том числе спортивные звания,</w:t>
      </w:r>
      <w:r w:rsidR="00F32099" w:rsidRPr="00D25C9E">
        <w:t xml:space="preserve"> </w:t>
      </w:r>
      <w:r w:rsidR="00095AE3" w:rsidRPr="00D25C9E">
        <w:t>устанавливается персональная надбавка к должностному окладу за наличие отраслевых (ведомственных) званий при условии, что работник занимает должность в учреждении соответствующего вида экономической деятельности, в размере 10 процентов.</w:t>
      </w:r>
    </w:p>
    <w:p w:rsidR="00095AE3" w:rsidRPr="00D25C9E" w:rsidRDefault="00E13299" w:rsidP="00FF236E">
      <w:pPr>
        <w:pStyle w:val="afb"/>
      </w:pPr>
      <w:r w:rsidRPr="00D25C9E">
        <w:t>6.12</w:t>
      </w:r>
      <w:r w:rsidR="00095AE3" w:rsidRPr="00D25C9E">
        <w:t>.</w:t>
      </w:r>
      <w:r w:rsidR="00A063B2" w:rsidRPr="00D25C9E">
        <w:rPr>
          <w:lang w:val="ru-RU"/>
        </w:rPr>
        <w:t>3</w:t>
      </w:r>
      <w:r w:rsidR="00095AE3" w:rsidRPr="00D25C9E">
        <w:t>. Персональная надбавка устанавливается:</w:t>
      </w:r>
    </w:p>
    <w:p w:rsidR="00095AE3" w:rsidRPr="00D25C9E" w:rsidRDefault="00095AE3" w:rsidP="00FF236E">
      <w:pPr>
        <w:pStyle w:val="afb"/>
      </w:pPr>
      <w:r w:rsidRPr="00D25C9E">
        <w:t>- работникам учреждений ку</w:t>
      </w:r>
      <w:r w:rsidR="00A063B2" w:rsidRPr="00D25C9E">
        <w:t>льтуры</w:t>
      </w:r>
      <w:r w:rsidRPr="00D25C9E">
        <w:t xml:space="preserve"> устанавливается персональная надбавка за квалификационную категорию по специальности, по которой им присвоена квалификационная категория, в размерах:</w:t>
      </w:r>
    </w:p>
    <w:p w:rsidR="00095AE3" w:rsidRPr="00D25C9E" w:rsidRDefault="00095AE3" w:rsidP="00FF236E">
      <w:pPr>
        <w:pStyle w:val="afb"/>
      </w:pPr>
      <w:r w:rsidRPr="00D25C9E">
        <w:t>имеющим высшую квалификационную категорию - 15 процентов;</w:t>
      </w:r>
    </w:p>
    <w:p w:rsidR="00095AE3" w:rsidRPr="00D25C9E" w:rsidRDefault="00095AE3" w:rsidP="00FF236E">
      <w:pPr>
        <w:pStyle w:val="afb"/>
      </w:pPr>
      <w:r w:rsidRPr="00D25C9E">
        <w:t>имеющим первую квалификационную категорию - 10 процентов;</w:t>
      </w:r>
    </w:p>
    <w:p w:rsidR="00095AE3" w:rsidRPr="00D25C9E" w:rsidRDefault="00095AE3" w:rsidP="00FF236E">
      <w:pPr>
        <w:pStyle w:val="afb"/>
      </w:pPr>
      <w:r w:rsidRPr="00D25C9E">
        <w:t>имеющим вторую квалификационную категорию - 5 процентов.</w:t>
      </w:r>
    </w:p>
    <w:p w:rsidR="00095AE3" w:rsidRPr="00D25C9E" w:rsidRDefault="00095AE3" w:rsidP="00FF236E">
      <w:pPr>
        <w:pStyle w:val="afb"/>
      </w:pPr>
      <w:r w:rsidRPr="00D25C9E">
        <w:t>Наличие квалификационной категории должно быть подтверждено соответствующим документом аттестационной комиссии.</w:t>
      </w:r>
    </w:p>
    <w:p w:rsidR="00095AE3" w:rsidRPr="00D25C9E" w:rsidRDefault="00E13299" w:rsidP="00FF236E">
      <w:pPr>
        <w:pStyle w:val="afb"/>
      </w:pPr>
      <w:r w:rsidRPr="00D25C9E">
        <w:t>6.12</w:t>
      </w:r>
      <w:r w:rsidR="00095AE3" w:rsidRPr="00D25C9E">
        <w:t>.</w:t>
      </w:r>
      <w:r w:rsidR="00A063B2" w:rsidRPr="00D25C9E">
        <w:rPr>
          <w:lang w:val="ru-RU"/>
        </w:rPr>
        <w:t>4</w:t>
      </w:r>
      <w:r w:rsidR="00095AE3" w:rsidRPr="00D25C9E">
        <w:t>. Назначение и изменение размеров персональных надбавок производится:</w:t>
      </w:r>
    </w:p>
    <w:p w:rsidR="00095AE3" w:rsidRPr="00D25C9E" w:rsidRDefault="00095AE3" w:rsidP="00FF236E">
      <w:pPr>
        <w:pStyle w:val="afb"/>
      </w:pPr>
      <w:r w:rsidRPr="00D25C9E">
        <w:t>при присвоении квалификационной категории - со дня принятия решения аттестационной комиссии;</w:t>
      </w:r>
    </w:p>
    <w:p w:rsidR="009E6778" w:rsidRPr="00D25C9E" w:rsidRDefault="00095AE3" w:rsidP="00FF236E">
      <w:pPr>
        <w:pStyle w:val="afb"/>
        <w:rPr>
          <w:lang w:val="ru-RU"/>
        </w:rPr>
      </w:pPr>
      <w:r w:rsidRPr="00D25C9E">
        <w:t>при присвоении почетного</w:t>
      </w:r>
      <w:r w:rsidR="00A063B2" w:rsidRPr="00D25C9E">
        <w:t>, отраслевого (ведомственного)</w:t>
      </w:r>
      <w:r w:rsidR="00A063B2" w:rsidRPr="00D25C9E">
        <w:rPr>
          <w:lang w:val="ru-RU"/>
        </w:rPr>
        <w:t xml:space="preserve"> </w:t>
      </w:r>
      <w:r w:rsidR="0097011D" w:rsidRPr="00D25C9E">
        <w:t>- со дня присвоения</w:t>
      </w:r>
      <w:r w:rsidR="0097011D" w:rsidRPr="00D25C9E">
        <w:rPr>
          <w:lang w:val="ru-RU"/>
        </w:rPr>
        <w:t>.</w:t>
      </w:r>
    </w:p>
    <w:p w:rsidR="00494E0D" w:rsidRPr="00D25C9E" w:rsidRDefault="00E13299" w:rsidP="00FF236E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bookmarkStart w:id="26" w:name="_Toc289777406"/>
      <w:bookmarkStart w:id="27" w:name="_Toc295294761"/>
      <w:r w:rsidRPr="00D25C9E">
        <w:rPr>
          <w:rFonts w:ascii="Times New Roman" w:hAnsi="Times New Roman"/>
          <w:sz w:val="28"/>
          <w:szCs w:val="28"/>
        </w:rPr>
        <w:t>7</w:t>
      </w:r>
      <w:r w:rsidR="00494E0D" w:rsidRPr="00D25C9E">
        <w:rPr>
          <w:rFonts w:ascii="Times New Roman" w:hAnsi="Times New Roman"/>
          <w:sz w:val="28"/>
          <w:szCs w:val="28"/>
        </w:rPr>
        <w:t>. Порядок фо</w:t>
      </w:r>
      <w:r w:rsidR="00056D3E" w:rsidRPr="00D25C9E">
        <w:rPr>
          <w:rFonts w:ascii="Times New Roman" w:hAnsi="Times New Roman"/>
          <w:sz w:val="28"/>
          <w:szCs w:val="28"/>
        </w:rPr>
        <w:t xml:space="preserve">рмирования </w:t>
      </w:r>
      <w:r w:rsidR="00F8681D" w:rsidRPr="00D25C9E">
        <w:rPr>
          <w:rFonts w:ascii="Times New Roman" w:hAnsi="Times New Roman"/>
          <w:sz w:val="28"/>
          <w:szCs w:val="28"/>
        </w:rPr>
        <w:t xml:space="preserve">и использования </w:t>
      </w:r>
      <w:r w:rsidR="00056D3E" w:rsidRPr="00D25C9E">
        <w:rPr>
          <w:rFonts w:ascii="Times New Roman" w:hAnsi="Times New Roman"/>
          <w:sz w:val="28"/>
          <w:szCs w:val="28"/>
        </w:rPr>
        <w:t>фонда оплаты труда</w:t>
      </w:r>
      <w:bookmarkEnd w:id="26"/>
      <w:bookmarkEnd w:id="27"/>
    </w:p>
    <w:p w:rsidR="00494E0D" w:rsidRPr="00D25C9E" w:rsidRDefault="00E13299" w:rsidP="00FF236E">
      <w:pPr>
        <w:pStyle w:val="afb"/>
        <w:rPr>
          <w:rStyle w:val="afa"/>
        </w:rPr>
      </w:pPr>
      <w:r w:rsidRPr="00D25C9E">
        <w:rPr>
          <w:rStyle w:val="afa"/>
        </w:rPr>
        <w:t>7</w:t>
      </w:r>
      <w:r w:rsidR="00494E0D" w:rsidRPr="00D25C9E">
        <w:rPr>
          <w:rStyle w:val="afa"/>
        </w:rPr>
        <w:t xml:space="preserve">.1. Месячный фонд оплаты труда </w:t>
      </w:r>
      <w:r w:rsidR="009F7B0E" w:rsidRPr="00D25C9E">
        <w:rPr>
          <w:rStyle w:val="afa"/>
        </w:rPr>
        <w:t xml:space="preserve">работников </w:t>
      </w:r>
      <w:r w:rsidR="005F4840" w:rsidRPr="00D25C9E">
        <w:rPr>
          <w:rStyle w:val="afa"/>
        </w:rPr>
        <w:t>учреждени</w:t>
      </w:r>
      <w:r w:rsidR="005F4840" w:rsidRPr="00D25C9E">
        <w:rPr>
          <w:rStyle w:val="afa"/>
          <w:lang w:val="ru-RU"/>
        </w:rPr>
        <w:t>я</w:t>
      </w:r>
      <w:r w:rsidR="00053430" w:rsidRPr="00D25C9E">
        <w:rPr>
          <w:rStyle w:val="afa"/>
        </w:rPr>
        <w:t xml:space="preserve"> </w:t>
      </w:r>
      <w:r w:rsidR="00494E0D" w:rsidRPr="00D25C9E">
        <w:rPr>
          <w:rStyle w:val="afa"/>
        </w:rPr>
        <w:t>определяется как сумма:</w:t>
      </w:r>
    </w:p>
    <w:p w:rsidR="00494E0D" w:rsidRPr="00D25C9E" w:rsidRDefault="00F8681D" w:rsidP="00FF236E">
      <w:pPr>
        <w:pStyle w:val="afb"/>
      </w:pPr>
      <w:r w:rsidRPr="00D25C9E">
        <w:t xml:space="preserve">расходов на выплату </w:t>
      </w:r>
      <w:r w:rsidR="00494E0D" w:rsidRPr="00D25C9E">
        <w:t>должностных окладов  всех штатных</w:t>
      </w:r>
      <w:r w:rsidR="00056D3E" w:rsidRPr="00D25C9E">
        <w:t xml:space="preserve"> единиц по штатному расписанию;</w:t>
      </w:r>
    </w:p>
    <w:p w:rsidR="00494E0D" w:rsidRPr="00D25C9E" w:rsidRDefault="00494E0D" w:rsidP="00FF236E">
      <w:pPr>
        <w:pStyle w:val="afb"/>
      </w:pPr>
      <w:r w:rsidRPr="00D25C9E">
        <w:t xml:space="preserve">расходов на осуществление </w:t>
      </w:r>
      <w:r w:rsidR="00991B8F" w:rsidRPr="00D25C9E">
        <w:t xml:space="preserve">постоянных </w:t>
      </w:r>
      <w:r w:rsidRPr="00D25C9E">
        <w:t>компенсационных выплат</w:t>
      </w:r>
      <w:r w:rsidR="00F8681D" w:rsidRPr="00D25C9E">
        <w:t>;</w:t>
      </w:r>
    </w:p>
    <w:p w:rsidR="00F8681D" w:rsidRPr="00D25C9E" w:rsidRDefault="00F8681D" w:rsidP="00FF236E">
      <w:pPr>
        <w:pStyle w:val="afb"/>
      </w:pPr>
      <w:r w:rsidRPr="00D25C9E">
        <w:t>расходов на осуществление стимулирующих выплат</w:t>
      </w:r>
      <w:r w:rsidR="00217361" w:rsidRPr="00D25C9E">
        <w:t>,</w:t>
      </w:r>
      <w:r w:rsidR="00D74B19" w:rsidRPr="00D25C9E">
        <w:t xml:space="preserve"> в том числе персональных надбавок к должностным окладам</w:t>
      </w:r>
      <w:r w:rsidRPr="00D25C9E">
        <w:t>.</w:t>
      </w:r>
    </w:p>
    <w:p w:rsidR="0073544C" w:rsidRPr="00D25C9E" w:rsidRDefault="00E13299" w:rsidP="00FF236E">
      <w:pPr>
        <w:ind w:firstLine="709"/>
        <w:jc w:val="both"/>
        <w:rPr>
          <w:rStyle w:val="afa"/>
        </w:rPr>
      </w:pPr>
      <w:r w:rsidRPr="00D25C9E">
        <w:rPr>
          <w:rStyle w:val="afa"/>
        </w:rPr>
        <w:t>7</w:t>
      </w:r>
      <w:r w:rsidR="00494E0D" w:rsidRPr="00D25C9E">
        <w:rPr>
          <w:rStyle w:val="afa"/>
        </w:rPr>
        <w:t>.2.</w:t>
      </w:r>
      <w:r w:rsidR="00797D62" w:rsidRPr="00D25C9E">
        <w:rPr>
          <w:rStyle w:val="afa"/>
        </w:rPr>
        <w:t xml:space="preserve"> Годо</w:t>
      </w:r>
      <w:r w:rsidR="005F4840" w:rsidRPr="00D25C9E">
        <w:rPr>
          <w:rStyle w:val="afa"/>
        </w:rPr>
        <w:t>вой фонд оплаты труда учреждения</w:t>
      </w:r>
      <w:r w:rsidR="00797D62" w:rsidRPr="00D25C9E">
        <w:rPr>
          <w:rStyle w:val="afa"/>
        </w:rPr>
        <w:t xml:space="preserve">, указанных в пункте </w:t>
      </w:r>
      <w:r w:rsidR="00F93E57" w:rsidRPr="00D25C9E">
        <w:rPr>
          <w:rStyle w:val="afa"/>
        </w:rPr>
        <w:t>7</w:t>
      </w:r>
      <w:r w:rsidR="00797D62" w:rsidRPr="00D25C9E">
        <w:rPr>
          <w:rStyle w:val="afa"/>
        </w:rPr>
        <w:t>.1. настоящего раздела, рассчитывается путем умножения месячного фонда оплаты труда</w:t>
      </w:r>
      <w:r w:rsidR="008E2839" w:rsidRPr="00D25C9E">
        <w:rPr>
          <w:rStyle w:val="afa"/>
        </w:rPr>
        <w:t xml:space="preserve"> </w:t>
      </w:r>
      <w:r w:rsidR="00797D62" w:rsidRPr="00D25C9E">
        <w:rPr>
          <w:rStyle w:val="afa"/>
        </w:rPr>
        <w:t xml:space="preserve">на 12. </w:t>
      </w:r>
    </w:p>
    <w:p w:rsidR="0073544C" w:rsidRPr="00D25C9E" w:rsidRDefault="0073544C" w:rsidP="00FF236E">
      <w:pPr>
        <w:ind w:firstLine="709"/>
        <w:jc w:val="both"/>
        <w:rPr>
          <w:sz w:val="28"/>
          <w:szCs w:val="28"/>
          <w:lang/>
        </w:rPr>
      </w:pPr>
      <w:r w:rsidRPr="00D25C9E">
        <w:rPr>
          <w:sz w:val="28"/>
          <w:szCs w:val="28"/>
          <w:lang/>
        </w:rPr>
        <w:t>В целях сохранения квалифицированных кадров и стимулированию к повышению эффективности и качества предоставляемых услуг с 1 января 201</w:t>
      </w:r>
      <w:r w:rsidR="00D33B99" w:rsidRPr="00D25C9E">
        <w:rPr>
          <w:sz w:val="28"/>
          <w:szCs w:val="28"/>
          <w:lang/>
        </w:rPr>
        <w:t>4</w:t>
      </w:r>
      <w:r w:rsidRPr="00D25C9E">
        <w:rPr>
          <w:sz w:val="28"/>
          <w:szCs w:val="28"/>
          <w:lang/>
        </w:rPr>
        <w:t xml:space="preserve"> года средства на осуществление стимулирующих выплат работникам учреждения культуры предусматриваются в размере,  составляющем не менее 55 процентов от суммы должностных окладов по учреждению.</w:t>
      </w:r>
    </w:p>
    <w:p w:rsidR="0073544C" w:rsidRPr="00D25C9E" w:rsidRDefault="0073544C" w:rsidP="00FF236E">
      <w:pPr>
        <w:ind w:firstLine="709"/>
        <w:jc w:val="both"/>
        <w:rPr>
          <w:sz w:val="28"/>
          <w:szCs w:val="28"/>
          <w:lang/>
        </w:rPr>
      </w:pPr>
      <w:r w:rsidRPr="00D25C9E">
        <w:rPr>
          <w:sz w:val="28"/>
          <w:szCs w:val="28"/>
          <w:lang/>
        </w:rPr>
        <w:lastRenderedPageBreak/>
        <w:t>Предельный уровень соотношения средней заработной платы руководителя учреждения и средней заработной платы работников не может превышать 7-кратного размера.</w:t>
      </w:r>
    </w:p>
    <w:p w:rsidR="007F41D1" w:rsidRPr="00D25C9E" w:rsidRDefault="00E13299" w:rsidP="00FF236E">
      <w:pPr>
        <w:pStyle w:val="afb"/>
        <w:rPr>
          <w:lang w:val="ru-RU"/>
        </w:rPr>
      </w:pPr>
      <w:r w:rsidRPr="00D25C9E">
        <w:t>7</w:t>
      </w:r>
      <w:r w:rsidR="00147F00" w:rsidRPr="00D25C9E">
        <w:t>.</w:t>
      </w:r>
      <w:r w:rsidR="00B934AC" w:rsidRPr="00D25C9E">
        <w:t>3</w:t>
      </w:r>
      <w:r w:rsidR="00147F00" w:rsidRPr="00D25C9E">
        <w:t xml:space="preserve">. </w:t>
      </w:r>
      <w:r w:rsidR="00494E0D" w:rsidRPr="00D25C9E">
        <w:t xml:space="preserve">Конкретный объем средств на установление стимулирующих выплат определяется </w:t>
      </w:r>
      <w:r w:rsidR="00984CE2" w:rsidRPr="00D25C9E">
        <w:rPr>
          <w:lang w:val="ru-RU"/>
        </w:rPr>
        <w:t xml:space="preserve">постановлением </w:t>
      </w:r>
      <w:r w:rsidR="00AF1942" w:rsidRPr="00D25C9E">
        <w:t>уполномоченного органа</w:t>
      </w:r>
      <w:r w:rsidR="00494E0D" w:rsidRPr="00D25C9E">
        <w:t xml:space="preserve"> в пределах</w:t>
      </w:r>
      <w:r w:rsidR="002D504F" w:rsidRPr="00D25C9E">
        <w:t>,</w:t>
      </w:r>
      <w:r w:rsidR="00494E0D" w:rsidRPr="00D25C9E">
        <w:t xml:space="preserve"> утвержденных ассигнований </w:t>
      </w:r>
      <w:r w:rsidR="00984CE2" w:rsidRPr="00D25C9E">
        <w:rPr>
          <w:lang w:val="ru-RU"/>
        </w:rPr>
        <w:t xml:space="preserve"> в бюджете </w:t>
      </w:r>
      <w:r w:rsidR="004B1572" w:rsidRPr="00D25C9E">
        <w:rPr>
          <w:lang w:val="ru-RU"/>
        </w:rPr>
        <w:t>МО Большеколпанское сельское поселение</w:t>
      </w:r>
      <w:r w:rsidR="005F4840" w:rsidRPr="00D25C9E">
        <w:rPr>
          <w:lang w:val="ru-RU"/>
        </w:rPr>
        <w:t xml:space="preserve"> </w:t>
      </w:r>
      <w:r w:rsidR="00984CE2" w:rsidRPr="00D25C9E">
        <w:rPr>
          <w:lang w:val="ru-RU"/>
        </w:rPr>
        <w:t xml:space="preserve">Гатчинского муниципального района </w:t>
      </w:r>
      <w:r w:rsidR="00494E0D" w:rsidRPr="00D25C9E">
        <w:t>на соответствующий год</w:t>
      </w:r>
      <w:r w:rsidR="00984CE2" w:rsidRPr="00D25C9E">
        <w:rPr>
          <w:lang w:val="ru-RU"/>
        </w:rPr>
        <w:t xml:space="preserve"> </w:t>
      </w:r>
      <w:r w:rsidR="00494E0D" w:rsidRPr="00D25C9E">
        <w:t>.</w:t>
      </w:r>
    </w:p>
    <w:p w:rsidR="00EA2C66" w:rsidRPr="00D25C9E" w:rsidRDefault="00E13299" w:rsidP="00FF236E">
      <w:pPr>
        <w:ind w:firstLine="567"/>
        <w:jc w:val="both"/>
        <w:rPr>
          <w:rStyle w:val="30"/>
          <w:rFonts w:ascii="Times New Roman" w:hAnsi="Times New Roman" w:cs="Times New Roman"/>
          <w:sz w:val="28"/>
          <w:szCs w:val="28"/>
        </w:rPr>
      </w:pPr>
      <w:r w:rsidRPr="00D25C9E">
        <w:rPr>
          <w:sz w:val="28"/>
          <w:szCs w:val="28"/>
        </w:rPr>
        <w:t>7</w:t>
      </w:r>
      <w:r w:rsidR="00494E0D" w:rsidRPr="00D25C9E">
        <w:rPr>
          <w:sz w:val="28"/>
          <w:szCs w:val="28"/>
        </w:rPr>
        <w:t>.</w:t>
      </w:r>
      <w:r w:rsidR="00643FCA" w:rsidRPr="00D25C9E">
        <w:rPr>
          <w:sz w:val="28"/>
          <w:szCs w:val="28"/>
        </w:rPr>
        <w:t>4. В учреждении</w:t>
      </w:r>
      <w:r w:rsidR="00494E0D" w:rsidRPr="00D25C9E">
        <w:rPr>
          <w:sz w:val="28"/>
          <w:szCs w:val="28"/>
        </w:rPr>
        <w:t xml:space="preserve"> с круглосуточным и непрерывным обслуживанием контингентов </w:t>
      </w:r>
      <w:r w:rsidR="00E95C64" w:rsidRPr="00D25C9E">
        <w:rPr>
          <w:sz w:val="28"/>
          <w:szCs w:val="28"/>
        </w:rPr>
        <w:t xml:space="preserve">в </w:t>
      </w:r>
      <w:r w:rsidR="000365C2" w:rsidRPr="00D25C9E">
        <w:rPr>
          <w:sz w:val="28"/>
          <w:szCs w:val="28"/>
        </w:rPr>
        <w:t xml:space="preserve">годовом </w:t>
      </w:r>
      <w:r w:rsidR="00E95C64" w:rsidRPr="00D25C9E">
        <w:rPr>
          <w:sz w:val="28"/>
          <w:szCs w:val="28"/>
        </w:rPr>
        <w:t xml:space="preserve">фонде оплаты труда </w:t>
      </w:r>
      <w:r w:rsidR="00494E0D" w:rsidRPr="00D25C9E">
        <w:rPr>
          <w:sz w:val="28"/>
          <w:szCs w:val="28"/>
        </w:rPr>
        <w:t>предусматриваются средства на оплату замены работников, уходящих в отпуск</w:t>
      </w:r>
      <w:r w:rsidR="00056D3E" w:rsidRPr="00D25C9E">
        <w:rPr>
          <w:sz w:val="28"/>
          <w:szCs w:val="28"/>
        </w:rPr>
        <w:t>.</w:t>
      </w:r>
      <w:bookmarkStart w:id="28" w:name="_Toc264300727"/>
      <w:bookmarkStart w:id="29" w:name="_Toc289777442"/>
      <w:bookmarkStart w:id="30" w:name="_Toc295294794"/>
      <w:r w:rsidR="00EA2C66" w:rsidRPr="00D25C9E"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</w:p>
    <w:p w:rsidR="00EA2C66" w:rsidRPr="00D25C9E" w:rsidRDefault="00EA2C66" w:rsidP="00FF236E">
      <w:pPr>
        <w:jc w:val="center"/>
        <w:rPr>
          <w:b/>
          <w:sz w:val="28"/>
          <w:szCs w:val="28"/>
        </w:rPr>
      </w:pPr>
      <w:r w:rsidRPr="00D25C9E">
        <w:rPr>
          <w:rStyle w:val="30"/>
          <w:rFonts w:ascii="Times New Roman" w:hAnsi="Times New Roman" w:cs="Times New Roman"/>
          <w:sz w:val="28"/>
          <w:szCs w:val="28"/>
        </w:rPr>
        <w:t>8.  Порядок проведения тарификации работников</w:t>
      </w:r>
      <w:bookmarkEnd w:id="29"/>
      <w:bookmarkEnd w:id="30"/>
      <w:r w:rsidRPr="00D25C9E">
        <w:rPr>
          <w:sz w:val="28"/>
          <w:szCs w:val="28"/>
        </w:rPr>
        <w:t xml:space="preserve"> </w:t>
      </w:r>
      <w:r w:rsidRPr="00D25C9E">
        <w:rPr>
          <w:b/>
          <w:sz w:val="28"/>
          <w:szCs w:val="28"/>
        </w:rPr>
        <w:t>учреждения</w:t>
      </w:r>
    </w:p>
    <w:p w:rsidR="00EA2C66" w:rsidRPr="00D25C9E" w:rsidRDefault="00EA2C66" w:rsidP="00FF236E">
      <w:pPr>
        <w:numPr>
          <w:ilvl w:val="0"/>
          <w:numId w:val="46"/>
        </w:numPr>
        <w:shd w:val="clear" w:color="auto" w:fill="FFFFFF"/>
        <w:tabs>
          <w:tab w:val="num" w:pos="0"/>
        </w:tabs>
        <w:ind w:left="0" w:firstLine="840"/>
        <w:jc w:val="both"/>
        <w:rPr>
          <w:color w:val="2B2B2B"/>
          <w:sz w:val="28"/>
          <w:szCs w:val="28"/>
        </w:rPr>
      </w:pPr>
      <w:r w:rsidRPr="00D25C9E">
        <w:rPr>
          <w:color w:val="2B2B2B"/>
          <w:sz w:val="28"/>
          <w:szCs w:val="28"/>
        </w:rPr>
        <w:t>Для проведения работы по установлению межуровневых коэффициентов для определения размеров должностных окладов работников и установления компенсационных выплат (за условия труда; за дополнительную работу, не входящую в круг основных обязанностей работника), а также выплат стимулирующего характера приказом руководителя учреждения создается постоянно действующая тарификационная комиссия в составе: бухгалтера, специалиста, ведущего вопросы кадров, представителя работников, а также других лиц, привлекаемых руководителем учреждения к работе по тарификации. Председателем тарификационной комиссии является руководитель учреждения или назначенный им заместитель руководителя.</w:t>
      </w:r>
    </w:p>
    <w:p w:rsidR="00EA2C66" w:rsidRPr="00D25C9E" w:rsidRDefault="00EA2C66" w:rsidP="00FF236E">
      <w:pPr>
        <w:shd w:val="clear" w:color="auto" w:fill="FFFFFF"/>
        <w:jc w:val="both"/>
        <w:rPr>
          <w:color w:val="2B2B2B"/>
          <w:sz w:val="28"/>
          <w:szCs w:val="28"/>
        </w:rPr>
      </w:pPr>
      <w:r w:rsidRPr="00D25C9E">
        <w:rPr>
          <w:color w:val="2B2B2B"/>
          <w:sz w:val="28"/>
          <w:szCs w:val="28"/>
        </w:rPr>
        <w:t xml:space="preserve">              2. Тарификационная комиссия учреждения руководствуется в своей работе действующими условиями оплаты труда соответствующих работников и другими нормативными актами Российской Федерации, Ленинградской области и органов местного самоуправления.</w:t>
      </w:r>
    </w:p>
    <w:p w:rsidR="00EA2C66" w:rsidRPr="00D25C9E" w:rsidRDefault="00EA2C66" w:rsidP="00FF236E">
      <w:pPr>
        <w:shd w:val="clear" w:color="auto" w:fill="FFFFFF"/>
        <w:jc w:val="both"/>
        <w:rPr>
          <w:color w:val="2B2B2B"/>
          <w:sz w:val="28"/>
          <w:szCs w:val="28"/>
        </w:rPr>
      </w:pPr>
      <w:r w:rsidRPr="00D25C9E">
        <w:rPr>
          <w:color w:val="2B2B2B"/>
          <w:sz w:val="28"/>
          <w:szCs w:val="28"/>
        </w:rPr>
        <w:t xml:space="preserve">              3. Результаты работы тарификационной комиссии учреждения отражаются в тарификационных списках. При необходимости тарификационная комиссия может оформлять результаты своей работы протоколом или иными документами.</w:t>
      </w:r>
    </w:p>
    <w:p w:rsidR="00EA2C66" w:rsidRPr="00D25C9E" w:rsidRDefault="00EA2C66" w:rsidP="00FF236E">
      <w:pPr>
        <w:shd w:val="clear" w:color="auto" w:fill="FFFFFF"/>
        <w:jc w:val="both"/>
        <w:rPr>
          <w:color w:val="2B2B2B"/>
          <w:sz w:val="28"/>
          <w:szCs w:val="28"/>
        </w:rPr>
      </w:pPr>
      <w:r w:rsidRPr="00D25C9E">
        <w:rPr>
          <w:color w:val="2B2B2B"/>
          <w:sz w:val="28"/>
          <w:szCs w:val="28"/>
        </w:rPr>
        <w:t xml:space="preserve">              Порядок работы тарификационной комиссии (ответственной за непосредственное составление тарификационного списка, оформление, время заседания комиссии и т.д.) определяется председателем комиссии.</w:t>
      </w:r>
    </w:p>
    <w:p w:rsidR="00EA2C66" w:rsidRPr="00D25C9E" w:rsidRDefault="00EA2C66" w:rsidP="00FF236E">
      <w:pPr>
        <w:shd w:val="clear" w:color="auto" w:fill="FFFFFF"/>
        <w:jc w:val="both"/>
        <w:rPr>
          <w:color w:val="2B2B2B"/>
          <w:sz w:val="28"/>
          <w:szCs w:val="28"/>
        </w:rPr>
      </w:pPr>
      <w:r w:rsidRPr="00D25C9E">
        <w:rPr>
          <w:color w:val="2B2B2B"/>
          <w:sz w:val="28"/>
          <w:szCs w:val="28"/>
        </w:rPr>
        <w:t xml:space="preserve">              Тарификационный список составляется ежегодно по состоянию на 1 января и заверяется всеми членами тарификационной комиссии.</w:t>
      </w:r>
    </w:p>
    <w:p w:rsidR="00EA2C66" w:rsidRPr="00D25C9E" w:rsidRDefault="00EA2C66" w:rsidP="00FF236E">
      <w:pPr>
        <w:shd w:val="clear" w:color="auto" w:fill="FFFFFF"/>
        <w:jc w:val="both"/>
        <w:rPr>
          <w:color w:val="2B2B2B"/>
          <w:sz w:val="28"/>
          <w:szCs w:val="28"/>
        </w:rPr>
      </w:pPr>
      <w:r w:rsidRPr="00D25C9E">
        <w:rPr>
          <w:color w:val="2B2B2B"/>
          <w:sz w:val="28"/>
          <w:szCs w:val="28"/>
        </w:rPr>
        <w:t xml:space="preserve">              4. Тарификация работников учреждения проводится по форме тарификационного списка </w:t>
      </w:r>
      <w:r w:rsidRPr="00D25C9E">
        <w:rPr>
          <w:b/>
          <w:color w:val="2B2B2B"/>
          <w:sz w:val="28"/>
          <w:szCs w:val="28"/>
        </w:rPr>
        <w:t>N 1, № 2, № 3, № 4 (прилагается).</w:t>
      </w:r>
      <w:r w:rsidRPr="00D25C9E">
        <w:rPr>
          <w:color w:val="2B2B2B"/>
          <w:sz w:val="28"/>
          <w:szCs w:val="28"/>
        </w:rPr>
        <w:t xml:space="preserve"> Тарификационный список заполняется по каждой должности (профессии) в последовательности, соответствующей структуре штатного расписания учреждения.</w:t>
      </w:r>
    </w:p>
    <w:p w:rsidR="00EA2C66" w:rsidRPr="00D25C9E" w:rsidRDefault="00EA2C66" w:rsidP="00FF236E">
      <w:pPr>
        <w:shd w:val="clear" w:color="auto" w:fill="FFFFFF"/>
        <w:jc w:val="both"/>
        <w:rPr>
          <w:color w:val="2B2B2B"/>
          <w:sz w:val="28"/>
          <w:szCs w:val="28"/>
        </w:rPr>
      </w:pPr>
      <w:r w:rsidRPr="00D25C9E">
        <w:rPr>
          <w:color w:val="2B2B2B"/>
          <w:sz w:val="28"/>
          <w:szCs w:val="28"/>
        </w:rPr>
        <w:t xml:space="preserve">              5. Тарификация осуществляется: </w:t>
      </w:r>
    </w:p>
    <w:p w:rsidR="00EA2C66" w:rsidRPr="00D25C9E" w:rsidRDefault="00EA2C66" w:rsidP="00FF236E">
      <w:pPr>
        <w:shd w:val="clear" w:color="auto" w:fill="FFFFFF"/>
        <w:jc w:val="both"/>
        <w:rPr>
          <w:sz w:val="28"/>
          <w:szCs w:val="28"/>
        </w:rPr>
      </w:pPr>
      <w:r w:rsidRPr="00D25C9E">
        <w:rPr>
          <w:color w:val="2B2B2B"/>
          <w:sz w:val="28"/>
          <w:szCs w:val="28"/>
        </w:rPr>
        <w:t>- по должностям работников культуры – на основе требований тарифно-квалификационных характеристик специалистов культуры, утвержденных Министерством культуры и массовых коммуникаций Российской Федерации;</w:t>
      </w:r>
      <w:r w:rsidRPr="00D25C9E">
        <w:rPr>
          <w:sz w:val="28"/>
          <w:szCs w:val="28"/>
        </w:rPr>
        <w:t xml:space="preserve"> (Приказ Минздравсоцразвития  № 251н от 30.03.2011 г.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 работников культуры, искусства и кинематографии")</w:t>
      </w:r>
    </w:p>
    <w:p w:rsidR="00EA2C66" w:rsidRPr="00D25C9E" w:rsidRDefault="00EA2C66" w:rsidP="00FF236E">
      <w:pPr>
        <w:shd w:val="clear" w:color="auto" w:fill="FFFFFF"/>
        <w:jc w:val="both"/>
        <w:rPr>
          <w:color w:val="2B2B2B"/>
          <w:sz w:val="28"/>
          <w:szCs w:val="28"/>
        </w:rPr>
      </w:pPr>
      <w:r w:rsidRPr="00D25C9E">
        <w:rPr>
          <w:sz w:val="28"/>
          <w:szCs w:val="28"/>
        </w:rPr>
        <w:t xml:space="preserve">- по должностям работников в области физической культуры и спорта –  в соответствии с Приказом Министерства здравоохранения и социального развития </w:t>
      </w:r>
      <w:r w:rsidRPr="00D25C9E">
        <w:rPr>
          <w:sz w:val="28"/>
          <w:szCs w:val="28"/>
        </w:rPr>
        <w:lastRenderedPageBreak/>
        <w:t>РФ № 916н от 15.08.2011г. «Об утверждении единого квалификационного справочника должностей руководителей, специалистов и служащих, раздел квалификационные характеристики должностей работников в области физической культуры и спорта»;</w:t>
      </w:r>
    </w:p>
    <w:p w:rsidR="00EA2C66" w:rsidRPr="00D25C9E" w:rsidRDefault="00EA2C66" w:rsidP="00FF236E">
      <w:pPr>
        <w:jc w:val="both"/>
        <w:rPr>
          <w:sz w:val="28"/>
          <w:szCs w:val="28"/>
        </w:rPr>
      </w:pPr>
      <w:r w:rsidRPr="00D25C9E">
        <w:rPr>
          <w:color w:val="2B2B2B"/>
          <w:sz w:val="28"/>
          <w:szCs w:val="28"/>
        </w:rPr>
        <w:t>- по профессиям рабочих – на основе тарифно-квалификационных характеристик по общеотраслевым профессиям рабочих, утвержденных Министерством труда Российской Федерации.</w:t>
      </w:r>
      <w:r w:rsidRPr="00D25C9E">
        <w:rPr>
          <w:sz w:val="28"/>
          <w:szCs w:val="28"/>
        </w:rPr>
        <w:t xml:space="preserve"> (Постановление Минтруда № 31 от 10.11.1992 г. (с изменениями) " Об утверждении тарифно-квалификационных характеристик по общеотраслевым профессиям рабочих";</w:t>
      </w:r>
    </w:p>
    <w:p w:rsidR="00EA2C66" w:rsidRPr="00D25C9E" w:rsidRDefault="00EA2C66" w:rsidP="00FF236E">
      <w:pPr>
        <w:jc w:val="both"/>
        <w:rPr>
          <w:sz w:val="28"/>
          <w:szCs w:val="28"/>
        </w:rPr>
      </w:pPr>
      <w:r w:rsidRPr="00D25C9E">
        <w:rPr>
          <w:sz w:val="28"/>
          <w:szCs w:val="28"/>
        </w:rPr>
        <w:t>Постановление Госкомитета СССР по труду и социальным вопросам № 31/3-30 от 31.01.1985 г. (с изменениями) " Об утверждении общих положений ЕТКС работ...")</w:t>
      </w:r>
    </w:p>
    <w:p w:rsidR="00EA2C66" w:rsidRPr="00D25C9E" w:rsidRDefault="00EA2C66" w:rsidP="00FF236E">
      <w:pPr>
        <w:shd w:val="clear" w:color="auto" w:fill="FFFFFF"/>
        <w:jc w:val="both"/>
        <w:rPr>
          <w:color w:val="2B2B2B"/>
          <w:sz w:val="28"/>
          <w:szCs w:val="28"/>
        </w:rPr>
      </w:pPr>
      <w:r w:rsidRPr="00D25C9E">
        <w:rPr>
          <w:color w:val="2B2B2B"/>
          <w:sz w:val="28"/>
          <w:szCs w:val="28"/>
        </w:rPr>
        <w:t xml:space="preserve">            6. Тарификация лиц, работающих по совместительству (внутреннему и внешнему) или совмещению должностей (профессий) в данном учреждении, отражается отдельными строками по каждой должности (профессии). Также отдельно отражается тарификация </w:t>
      </w:r>
      <w:r w:rsidRPr="00D25C9E">
        <w:rPr>
          <w:sz w:val="28"/>
          <w:szCs w:val="28"/>
        </w:rPr>
        <w:t>руководителя и его заместителя, выполняющих работу по своей специальности в соответствующих подразделениях.</w:t>
      </w:r>
    </w:p>
    <w:p w:rsidR="00EA2C66" w:rsidRPr="00D25C9E" w:rsidRDefault="00EA2C66" w:rsidP="00FF236E">
      <w:pPr>
        <w:shd w:val="clear" w:color="auto" w:fill="FFFFFF"/>
        <w:jc w:val="both"/>
        <w:rPr>
          <w:color w:val="2B2B2B"/>
          <w:sz w:val="28"/>
          <w:szCs w:val="28"/>
        </w:rPr>
      </w:pPr>
      <w:r w:rsidRPr="00D25C9E">
        <w:rPr>
          <w:color w:val="2B2B2B"/>
          <w:sz w:val="28"/>
          <w:szCs w:val="28"/>
        </w:rPr>
        <w:t xml:space="preserve">            7. Вакантные должности (профессии рабочих), если они имеются, отражаются в тарификационных списках. Месячный фонд заработной платы по вакантным должностям (профессиям рабочих) рассчитывается исходя из средних должностных окладов по ПКГ.</w:t>
      </w:r>
    </w:p>
    <w:p w:rsidR="00EA2C66" w:rsidRPr="00D25C9E" w:rsidRDefault="00EA2C66" w:rsidP="00FF236E">
      <w:pPr>
        <w:shd w:val="clear" w:color="auto" w:fill="FFFFFF"/>
        <w:jc w:val="both"/>
        <w:rPr>
          <w:color w:val="000000"/>
          <w:sz w:val="28"/>
          <w:szCs w:val="28"/>
        </w:rPr>
      </w:pPr>
      <w:r w:rsidRPr="00D25C9E">
        <w:rPr>
          <w:color w:val="2B2B2B"/>
          <w:sz w:val="28"/>
          <w:szCs w:val="28"/>
        </w:rPr>
        <w:t xml:space="preserve">           </w:t>
      </w:r>
      <w:r w:rsidRPr="00D25C9E">
        <w:rPr>
          <w:color w:val="000000"/>
          <w:sz w:val="28"/>
          <w:szCs w:val="28"/>
        </w:rPr>
        <w:t xml:space="preserve"> 8. Если стаж работы, дающий право на выплату надбавки за продолжительность непрерывной работы в учреждении культуры, в течение предстоящего года у работника меняется, то при тарификации его стаж следует указать двумя строками: на момент тарификации и на дату изменения стажа, которая вносится в графу "Дополнительные сведения".</w:t>
      </w:r>
    </w:p>
    <w:p w:rsidR="00EA2C66" w:rsidRPr="00D25C9E" w:rsidRDefault="00EA2C66" w:rsidP="00FF236E">
      <w:pPr>
        <w:shd w:val="clear" w:color="auto" w:fill="FFFFFF"/>
        <w:jc w:val="both"/>
        <w:rPr>
          <w:color w:val="2B2B2B"/>
          <w:sz w:val="28"/>
          <w:szCs w:val="28"/>
        </w:rPr>
      </w:pPr>
      <w:r w:rsidRPr="00D25C9E">
        <w:rPr>
          <w:color w:val="000000"/>
          <w:sz w:val="28"/>
          <w:szCs w:val="28"/>
        </w:rPr>
        <w:t xml:space="preserve">         9. В формах 1 и 2  тарификационного списка не отражаются доплаты, надбавки и другие выплаты сверх должностных окладов и надбавок за продолжительность непрерывной работы в учреждении,</w:t>
      </w:r>
      <w:r w:rsidRPr="00D25C9E">
        <w:rPr>
          <w:sz w:val="28"/>
          <w:szCs w:val="28"/>
        </w:rPr>
        <w:t xml:space="preserve"> надбавок за масштаб и уровень управления, </w:t>
      </w:r>
      <w:r w:rsidRPr="00D25C9E">
        <w:rPr>
          <w:color w:val="000000"/>
          <w:sz w:val="28"/>
          <w:szCs w:val="28"/>
        </w:rPr>
        <w:t>доплат рабочим, занятым на работах с тяжелыми условиями труда.</w:t>
      </w:r>
    </w:p>
    <w:p w:rsidR="00EA2C66" w:rsidRPr="00D25C9E" w:rsidRDefault="00EA2C66" w:rsidP="00FF236E">
      <w:pPr>
        <w:jc w:val="both"/>
        <w:rPr>
          <w:bCs/>
          <w:sz w:val="28"/>
          <w:szCs w:val="28"/>
        </w:rPr>
      </w:pPr>
      <w:r w:rsidRPr="00D25C9E">
        <w:rPr>
          <w:color w:val="2B2B2B"/>
          <w:sz w:val="28"/>
          <w:szCs w:val="28"/>
        </w:rPr>
        <w:t xml:space="preserve">         </w:t>
      </w:r>
      <w:r w:rsidRPr="00D25C9E">
        <w:rPr>
          <w:bCs/>
          <w:sz w:val="28"/>
          <w:szCs w:val="28"/>
        </w:rPr>
        <w:t>Изменения и дополнения в тарификационный список вносятся соответствующими вкладышами, заверенными членами тарификационной комиссии.</w:t>
      </w:r>
    </w:p>
    <w:p w:rsidR="00EA2C66" w:rsidRPr="00D25C9E" w:rsidRDefault="00EA2C66" w:rsidP="00FF23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25C9E">
        <w:rPr>
          <w:sz w:val="28"/>
          <w:szCs w:val="28"/>
        </w:rPr>
        <w:t>Ответственность за своевременность и правильность определения размеров заработной платы работников несет руководитель учреждения.</w:t>
      </w:r>
    </w:p>
    <w:p w:rsidR="00EA2C66" w:rsidRPr="00D25C9E" w:rsidRDefault="00EA2C66" w:rsidP="00FF236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7B2413" w:rsidRPr="00D25C9E" w:rsidRDefault="007B2413" w:rsidP="00FF236E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B2413" w:rsidRPr="00D25C9E" w:rsidRDefault="007B2413" w:rsidP="00FF236E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A2C66" w:rsidRPr="00D25C9E" w:rsidRDefault="00FF236E" w:rsidP="00FF236E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2C66" w:rsidRPr="00D25C9E">
        <w:rPr>
          <w:sz w:val="28"/>
          <w:szCs w:val="28"/>
        </w:rPr>
        <w:lastRenderedPageBreak/>
        <w:t>Форма N 1</w:t>
      </w:r>
    </w:p>
    <w:p w:rsidR="00EA2C66" w:rsidRPr="00D25C9E" w:rsidRDefault="00EA2C66" w:rsidP="00FF236E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EA2C66" w:rsidRPr="00D25C9E" w:rsidRDefault="00EA2C66" w:rsidP="00FF2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  <w:r w:rsidRPr="00D25C9E">
        <w:rPr>
          <w:color w:val="2B2B2B"/>
          <w:sz w:val="28"/>
          <w:szCs w:val="28"/>
        </w:rPr>
        <w:t xml:space="preserve">Тарификационный список работников </w:t>
      </w:r>
    </w:p>
    <w:p w:rsidR="00EA2C66" w:rsidRPr="00D25C9E" w:rsidRDefault="00EA2C66" w:rsidP="00FF2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  <w:r w:rsidRPr="00D25C9E">
        <w:rPr>
          <w:color w:val="2B2B2B"/>
          <w:sz w:val="28"/>
          <w:szCs w:val="28"/>
        </w:rPr>
        <w:t>по состоянию на 01 января 20___года</w:t>
      </w:r>
    </w:p>
    <w:p w:rsidR="00EA2C66" w:rsidRPr="00D25C9E" w:rsidRDefault="00EA2C66" w:rsidP="00FF2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EA2C66" w:rsidRPr="00D25C9E" w:rsidRDefault="00EA2C66" w:rsidP="00FF23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25C9E">
        <w:rPr>
          <w:sz w:val="28"/>
          <w:szCs w:val="28"/>
        </w:rPr>
        <w:t>Должности руководителей, художественного персонала, специалистов.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6199"/>
        <w:gridCol w:w="3119"/>
      </w:tblGrid>
      <w:tr w:rsidR="00EA2C66" w:rsidRPr="00D25C9E" w:rsidTr="00FF236E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D25C9E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            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                                     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                                       </w:t>
            </w:r>
          </w:p>
        </w:tc>
      </w:tr>
      <w:tr w:rsidR="00EA2C66" w:rsidRPr="00D25C9E" w:rsidTr="00FF236E">
        <w:trPr>
          <w:cantSplit/>
          <w:trHeight w:val="60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Образование, наименование и дата окончания учебного заведения,</w:t>
            </w:r>
            <w:r w:rsidRPr="00D25C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документа                                             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величина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Межуровневый коэффициент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Должностной оклад, с учетом межуровневого коэффициента  (руб.коп.)гр. 4*гр.5</w:t>
            </w:r>
          </w:p>
        </w:tc>
      </w:tr>
      <w:tr w:rsidR="00EA2C66" w:rsidRPr="00D25C9E" w:rsidTr="00FF236E">
        <w:trPr>
          <w:cantSplit/>
          <w:trHeight w:val="48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A2C66" w:rsidRPr="00D25C9E" w:rsidRDefault="00EA2C66" w:rsidP="00FF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надбавки:                                      </w:t>
            </w:r>
          </w:p>
        </w:tc>
      </w:tr>
      <w:tr w:rsidR="00EA2C66" w:rsidRPr="00D25C9E" w:rsidTr="00FF236E">
        <w:trPr>
          <w:cantSplit/>
          <w:trHeight w:val="408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почетного звания, название, N и дата документа    (гр. 6*30%)  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Надбавка за непрерывный стаж работы в учреждении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( руб. коп. (гр.6 х %)           </w:t>
            </w:r>
          </w:p>
        </w:tc>
      </w:tr>
      <w:tr w:rsidR="00EA2C66" w:rsidRPr="00D25C9E" w:rsidTr="00FF236E">
        <w:trPr>
          <w:cantSplit/>
          <w:trHeight w:val="326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Другие основания                                            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гр. 7                                               </w:t>
            </w:r>
          </w:p>
        </w:tc>
      </w:tr>
      <w:tr w:rsidR="00EA2C66" w:rsidRPr="00D25C9E" w:rsidTr="00FF236E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Должностной оклад  с  учетом  персональных надбавок,</w:t>
            </w:r>
            <w:r w:rsidRPr="00D25C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 коп. (гр. 6 + гр. 7)                                </w:t>
            </w:r>
          </w:p>
        </w:tc>
      </w:tr>
      <w:tr w:rsidR="00EA2C66" w:rsidRPr="00D25C9E" w:rsidTr="00FF236E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Объем  работы  по данной должности (1,0; 0,75; 0,5; 0,25)</w:t>
            </w:r>
            <w:r w:rsidRPr="00D25C9E">
              <w:rPr>
                <w:rFonts w:ascii="Times New Roman" w:hAnsi="Times New Roman" w:cs="Times New Roman"/>
                <w:sz w:val="28"/>
                <w:szCs w:val="28"/>
              </w:rPr>
              <w:br/>
              <w:t>с указанием вида работы (основная, совместительство)</w:t>
            </w:r>
          </w:p>
        </w:tc>
      </w:tr>
      <w:tr w:rsidR="00EA2C66" w:rsidRPr="00D25C9E" w:rsidTr="00FF236E">
        <w:trPr>
          <w:cantSplit/>
          <w:trHeight w:val="36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за объем работы (руб. коп.)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Итого заработная плата в месяц, руб.                          </w:t>
            </w:r>
          </w:p>
        </w:tc>
      </w:tr>
      <w:tr w:rsidR="00EA2C66" w:rsidRPr="00D25C9E" w:rsidTr="00FF236E">
        <w:trPr>
          <w:cantSplit/>
          <w:trHeight w:val="35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сведения </w:t>
            </w:r>
          </w:p>
        </w:tc>
      </w:tr>
    </w:tbl>
    <w:p w:rsidR="00EA2C66" w:rsidRPr="00D25C9E" w:rsidRDefault="00EA2C66" w:rsidP="00FF236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A2C66" w:rsidRPr="00D25C9E" w:rsidRDefault="00EA2C66" w:rsidP="00FF236E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D25C9E">
        <w:rPr>
          <w:sz w:val="28"/>
          <w:szCs w:val="28"/>
        </w:rPr>
        <w:t>Форма N 2</w:t>
      </w:r>
    </w:p>
    <w:p w:rsidR="00EA2C66" w:rsidRPr="00D25C9E" w:rsidRDefault="00EA2C66" w:rsidP="00FF2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  <w:r w:rsidRPr="00D25C9E">
        <w:rPr>
          <w:color w:val="2B2B2B"/>
          <w:sz w:val="28"/>
          <w:szCs w:val="28"/>
        </w:rPr>
        <w:t xml:space="preserve">Тарификационный список работников </w:t>
      </w:r>
    </w:p>
    <w:p w:rsidR="00EA2C66" w:rsidRPr="00D25C9E" w:rsidRDefault="00EA2C66" w:rsidP="00FF2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  <w:r w:rsidRPr="00D25C9E">
        <w:rPr>
          <w:color w:val="2B2B2B"/>
          <w:sz w:val="28"/>
          <w:szCs w:val="28"/>
        </w:rPr>
        <w:t>по состоянию на 01 января 20___года</w:t>
      </w:r>
    </w:p>
    <w:p w:rsidR="00EA2C66" w:rsidRPr="00D25C9E" w:rsidRDefault="00EA2C66" w:rsidP="00FF23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25C9E">
        <w:rPr>
          <w:sz w:val="28"/>
          <w:szCs w:val="28"/>
        </w:rPr>
        <w:t>Профессии рабочих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95"/>
        <w:gridCol w:w="4158"/>
      </w:tblGrid>
      <w:tr w:rsidR="00EA2C66" w:rsidRPr="00D25C9E" w:rsidTr="00FF236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                                            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в соответствии со штатным расписанием                                          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величина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Межуровневый коэффициент</w:t>
            </w:r>
          </w:p>
        </w:tc>
      </w:tr>
      <w:tr w:rsidR="00EA2C66" w:rsidRPr="00D25C9E" w:rsidTr="00FF236E">
        <w:trPr>
          <w:cantSplit/>
          <w:trHeight w:val="3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Должностной оклад, с учетом межуровневого коэффициента  (руб. коп.)</w:t>
            </w:r>
          </w:p>
        </w:tc>
      </w:tr>
      <w:tr w:rsidR="00EA2C66" w:rsidRPr="00D25C9E" w:rsidTr="00FF236E">
        <w:trPr>
          <w:cantSplit/>
          <w:trHeight w:val="34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Объем выполняемой работы по данной должности (1,0; 0,75;  0,5;  0,25)  с</w:t>
            </w:r>
            <w:r w:rsidRPr="00D25C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указанием вида работы (основная, совместительство)                   </w:t>
            </w:r>
          </w:p>
        </w:tc>
      </w:tr>
      <w:tr w:rsidR="00EA2C66" w:rsidRPr="00D25C9E" w:rsidTr="00FF236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Месячный фонд заработной платы по должностному окладу (гр. 5 x гр. 6)                                </w:t>
            </w:r>
          </w:p>
        </w:tc>
      </w:tr>
      <w:tr w:rsidR="00EA2C66" w:rsidRPr="00D25C9E" w:rsidTr="00FF236E">
        <w:trPr>
          <w:cantSplit/>
          <w:trHeight w:val="3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Непрерывный стаж работы в учреждении, дающий право на надбавку</w:t>
            </w:r>
          </w:p>
        </w:tc>
      </w:tr>
      <w:tr w:rsidR="00EA2C66" w:rsidRPr="00D25C9E" w:rsidTr="00FF236E">
        <w:trPr>
          <w:cantSplit/>
          <w:trHeight w:val="26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29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непрерывный стаж работы в </w:t>
            </w:r>
            <w:r w:rsidRPr="00D25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учреждении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(%)</w:t>
            </w:r>
          </w:p>
        </w:tc>
      </w:tr>
      <w:tr w:rsidR="00EA2C66" w:rsidRPr="00D25C9E" w:rsidTr="00FF236E">
        <w:trPr>
          <w:cantSplit/>
          <w:trHeight w:val="599"/>
        </w:trPr>
        <w:tc>
          <w:tcPr>
            <w:tcW w:w="5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( руб. коп. (гр.7 х %)           </w:t>
            </w:r>
          </w:p>
        </w:tc>
      </w:tr>
      <w:tr w:rsidR="00EA2C66" w:rsidRPr="00D25C9E" w:rsidTr="00FF236E">
        <w:trPr>
          <w:cantSplit/>
          <w:trHeight w:val="62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945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Итого месячный фонд заработной платы по тарификационному списку (гр.7+гр.9)     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сведения                                              </w:t>
            </w:r>
          </w:p>
        </w:tc>
      </w:tr>
    </w:tbl>
    <w:p w:rsidR="00EA2C66" w:rsidRPr="00D25C9E" w:rsidRDefault="00EA2C66" w:rsidP="00FF236E">
      <w:pPr>
        <w:shd w:val="clear" w:color="auto" w:fill="FFFFFF"/>
        <w:jc w:val="center"/>
        <w:rPr>
          <w:color w:val="2B2B2B"/>
          <w:sz w:val="28"/>
          <w:szCs w:val="28"/>
        </w:rPr>
      </w:pPr>
    </w:p>
    <w:p w:rsidR="007B2413" w:rsidRPr="00D25C9E" w:rsidRDefault="007B2413" w:rsidP="00FF236E">
      <w:pPr>
        <w:autoSpaceDE w:val="0"/>
        <w:autoSpaceDN w:val="0"/>
        <w:adjustRightInd w:val="0"/>
        <w:jc w:val="right"/>
        <w:outlineLvl w:val="2"/>
        <w:rPr>
          <w:color w:val="000000"/>
          <w:sz w:val="28"/>
          <w:szCs w:val="28"/>
        </w:rPr>
      </w:pPr>
    </w:p>
    <w:p w:rsidR="00EA2C66" w:rsidRPr="00D25C9E" w:rsidRDefault="00EA2C66" w:rsidP="00FF236E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25C9E">
        <w:rPr>
          <w:color w:val="000000"/>
          <w:sz w:val="28"/>
          <w:szCs w:val="28"/>
        </w:rPr>
        <w:t xml:space="preserve">    </w:t>
      </w:r>
      <w:r w:rsidRPr="00D25C9E">
        <w:rPr>
          <w:sz w:val="28"/>
          <w:szCs w:val="28"/>
        </w:rPr>
        <w:t>Форма N 3</w:t>
      </w:r>
    </w:p>
    <w:p w:rsidR="00EA2C66" w:rsidRPr="00D25C9E" w:rsidRDefault="00EA2C66" w:rsidP="00FF2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  <w:r w:rsidRPr="00D25C9E">
        <w:rPr>
          <w:color w:val="2B2B2B"/>
          <w:sz w:val="28"/>
          <w:szCs w:val="28"/>
        </w:rPr>
        <w:t xml:space="preserve">Тарификационный список руководителя </w:t>
      </w:r>
    </w:p>
    <w:p w:rsidR="00EA2C66" w:rsidRPr="00D25C9E" w:rsidRDefault="00EA2C66" w:rsidP="00FF2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  <w:r w:rsidRPr="00D25C9E">
        <w:rPr>
          <w:color w:val="2B2B2B"/>
          <w:sz w:val="28"/>
          <w:szCs w:val="28"/>
        </w:rPr>
        <w:t>по состоянию на 01 января 20___года</w:t>
      </w:r>
    </w:p>
    <w:p w:rsidR="00EA2C66" w:rsidRPr="00D25C9E" w:rsidRDefault="00EA2C66" w:rsidP="00FF236E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5700"/>
        <w:gridCol w:w="3618"/>
      </w:tblGrid>
      <w:tr w:rsidR="00EA2C66" w:rsidRPr="00D25C9E" w:rsidTr="00FF236E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D25C9E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                                     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                                       </w:t>
            </w:r>
          </w:p>
        </w:tc>
      </w:tr>
      <w:tr w:rsidR="00EA2C66" w:rsidRPr="00D25C9E" w:rsidTr="00FF236E">
        <w:trPr>
          <w:cantSplit/>
          <w:trHeight w:val="60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Образование, наименование и дата окончания учебного заведения,</w:t>
            </w:r>
            <w:r w:rsidRPr="00D25C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документа                                             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Расчетная величина  (СДО)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Масштаб управления (группа по оплате труда)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Должностной оклад, с учетом межуровневого коэффициента  (руб.коп.)гр. 4*гр.5</w:t>
            </w:r>
          </w:p>
        </w:tc>
      </w:tr>
      <w:tr w:rsidR="00EA2C66" w:rsidRPr="00D25C9E" w:rsidTr="00FF236E">
        <w:trPr>
          <w:cantSplit/>
          <w:trHeight w:val="369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7   </w:t>
            </w:r>
          </w:p>
          <w:p w:rsidR="00EA2C66" w:rsidRPr="00D25C9E" w:rsidRDefault="00EA2C66" w:rsidP="00FF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надбавки:                                      </w:t>
            </w:r>
          </w:p>
        </w:tc>
      </w:tr>
      <w:tr w:rsidR="00EA2C66" w:rsidRPr="00D25C9E" w:rsidTr="00FF236E">
        <w:trPr>
          <w:cantSplit/>
          <w:trHeight w:val="408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почетного звания, название, N и дата документа    (гр. 6*30%)  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Надбавка за непрерывный стаж работы в учреждении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( руб. коп. (гр.6 х %)           </w:t>
            </w:r>
          </w:p>
        </w:tc>
      </w:tr>
      <w:tr w:rsidR="00EA2C66" w:rsidRPr="00D25C9E" w:rsidTr="00FF236E">
        <w:trPr>
          <w:cantSplit/>
          <w:trHeight w:val="326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Другие основания                                            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гр. 7                                               </w:t>
            </w:r>
          </w:p>
        </w:tc>
      </w:tr>
      <w:tr w:rsidR="00EA2C66" w:rsidRPr="00D25C9E" w:rsidTr="00FF236E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Должностной оклад  с  учетом  персональных надбавок,</w:t>
            </w:r>
            <w:r w:rsidRPr="00D25C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 коп. (гр. 6 + гр. 7)                                </w:t>
            </w:r>
          </w:p>
        </w:tc>
      </w:tr>
      <w:tr w:rsidR="00EA2C66" w:rsidRPr="00D25C9E" w:rsidTr="00FF236E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Объем  работы  по данной должности (1,0; 0,75; 0,5; 0,25)</w:t>
            </w:r>
            <w:r w:rsidRPr="00D25C9E">
              <w:rPr>
                <w:rFonts w:ascii="Times New Roman" w:hAnsi="Times New Roman" w:cs="Times New Roman"/>
                <w:sz w:val="28"/>
                <w:szCs w:val="28"/>
              </w:rPr>
              <w:br/>
              <w:t>с указанием вида работы (основная, совместительство)</w:t>
            </w:r>
          </w:p>
        </w:tc>
      </w:tr>
      <w:tr w:rsidR="00EA2C66" w:rsidRPr="00D25C9E" w:rsidTr="00FF236E">
        <w:trPr>
          <w:cantSplit/>
          <w:trHeight w:val="36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за объем работы (руб. коп.)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Итого заработная плата в месяц, руб.                          </w:t>
            </w:r>
          </w:p>
        </w:tc>
      </w:tr>
      <w:tr w:rsidR="00EA2C66" w:rsidRPr="00D25C9E" w:rsidTr="00FF236E">
        <w:trPr>
          <w:cantSplit/>
          <w:trHeight w:val="26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сведения </w:t>
            </w:r>
          </w:p>
        </w:tc>
      </w:tr>
    </w:tbl>
    <w:p w:rsidR="00EA2C66" w:rsidRPr="00D25C9E" w:rsidRDefault="00EA2C66" w:rsidP="00FF236E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25C9E">
        <w:rPr>
          <w:sz w:val="28"/>
          <w:szCs w:val="28"/>
        </w:rPr>
        <w:t>Форма N 4</w:t>
      </w:r>
    </w:p>
    <w:p w:rsidR="00EA2C66" w:rsidRPr="00D25C9E" w:rsidRDefault="00EA2C66" w:rsidP="00FF236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A2C66" w:rsidRPr="00D25C9E" w:rsidRDefault="00EA2C66" w:rsidP="00FF2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  <w:r w:rsidRPr="00D25C9E">
        <w:rPr>
          <w:color w:val="2B2B2B"/>
          <w:sz w:val="28"/>
          <w:szCs w:val="28"/>
        </w:rPr>
        <w:t xml:space="preserve">Тарификационный список главного бухгалтера </w:t>
      </w:r>
    </w:p>
    <w:p w:rsidR="00EA2C66" w:rsidRPr="00D25C9E" w:rsidRDefault="00EA2C66" w:rsidP="00FF2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  <w:r w:rsidRPr="00D25C9E">
        <w:rPr>
          <w:color w:val="2B2B2B"/>
          <w:sz w:val="28"/>
          <w:szCs w:val="28"/>
        </w:rPr>
        <w:t>по состоянию на 01 января 20___года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5700"/>
        <w:gridCol w:w="3618"/>
      </w:tblGrid>
      <w:tr w:rsidR="00EA2C66" w:rsidRPr="00D25C9E" w:rsidTr="00FF236E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D25C9E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                                     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                                       </w:t>
            </w:r>
          </w:p>
        </w:tc>
      </w:tr>
      <w:tr w:rsidR="00EA2C66" w:rsidRPr="00D25C9E" w:rsidTr="00FF236E">
        <w:trPr>
          <w:cantSplit/>
          <w:trHeight w:val="60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Образование, наименование и дата окончания учебного заведения,</w:t>
            </w:r>
            <w:r w:rsidRPr="00D25C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документа                                               </w:t>
            </w:r>
          </w:p>
        </w:tc>
      </w:tr>
      <w:tr w:rsidR="00EA2C66" w:rsidRPr="00D25C9E" w:rsidTr="00FF236E">
        <w:trPr>
          <w:cantSplit/>
          <w:trHeight w:val="43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Должностной оклад руководителя  *  80%</w:t>
            </w:r>
          </w:p>
        </w:tc>
      </w:tr>
      <w:tr w:rsidR="00EA2C66" w:rsidRPr="00D25C9E" w:rsidTr="00FF236E">
        <w:trPr>
          <w:cantSplit/>
          <w:trHeight w:val="286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EA2C66" w:rsidRPr="00D25C9E" w:rsidRDefault="00EA2C66" w:rsidP="00FF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надбавки:                                      </w:t>
            </w:r>
          </w:p>
        </w:tc>
      </w:tr>
      <w:tr w:rsidR="00EA2C66" w:rsidRPr="00D25C9E" w:rsidTr="00FF236E">
        <w:trPr>
          <w:cantSplit/>
          <w:trHeight w:val="408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почетного звания, название, N и дата документа    (гр. 4 * 30%)  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A2C66" w:rsidRPr="00D25C9E" w:rsidRDefault="00EA2C66" w:rsidP="00FF23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Надбавка за непрерывный стаж работы в учреждении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( руб. коп. (гр. 4 х %)           </w:t>
            </w:r>
          </w:p>
        </w:tc>
      </w:tr>
      <w:tr w:rsidR="00EA2C66" w:rsidRPr="00D25C9E" w:rsidTr="00FF236E">
        <w:trPr>
          <w:cantSplit/>
          <w:trHeight w:val="326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Другие основания                                            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гр. 5                                               </w:t>
            </w:r>
          </w:p>
        </w:tc>
      </w:tr>
      <w:tr w:rsidR="00EA2C66" w:rsidRPr="00D25C9E" w:rsidTr="00FF236E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Должностной оклад  с  учетом  персональных надбавок,</w:t>
            </w:r>
            <w:r w:rsidRPr="00D25C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 коп. (гр. 4 + гр. 5)                                </w:t>
            </w:r>
          </w:p>
        </w:tc>
      </w:tr>
      <w:tr w:rsidR="00EA2C66" w:rsidRPr="00D25C9E" w:rsidTr="00FF236E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Объем  работы  по данной должности (1,0; 0,75; 0,5; 0,25)</w:t>
            </w:r>
            <w:r w:rsidRPr="00D25C9E">
              <w:rPr>
                <w:rFonts w:ascii="Times New Roman" w:hAnsi="Times New Roman" w:cs="Times New Roman"/>
                <w:sz w:val="28"/>
                <w:szCs w:val="28"/>
              </w:rPr>
              <w:br/>
              <w:t>с указанием вида работы (основная, совместительство)</w:t>
            </w:r>
          </w:p>
        </w:tc>
      </w:tr>
      <w:tr w:rsidR="00EA2C66" w:rsidRPr="00D25C9E" w:rsidTr="00FF236E">
        <w:trPr>
          <w:cantSplit/>
          <w:trHeight w:val="36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за объем работы (руб. коп.)  </w:t>
            </w:r>
          </w:p>
        </w:tc>
      </w:tr>
      <w:tr w:rsidR="00EA2C66" w:rsidRPr="00D25C9E" w:rsidTr="00FF236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Итого заработная плата в месяц, руб.                          </w:t>
            </w:r>
          </w:p>
        </w:tc>
      </w:tr>
      <w:tr w:rsidR="00EA2C66" w:rsidRPr="00D25C9E" w:rsidTr="00FF236E">
        <w:trPr>
          <w:cantSplit/>
          <w:trHeight w:val="26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66" w:rsidRPr="00D25C9E" w:rsidRDefault="00EA2C66" w:rsidP="00FF23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сведения </w:t>
            </w:r>
          </w:p>
        </w:tc>
      </w:tr>
    </w:tbl>
    <w:p w:rsidR="00FF236E" w:rsidRDefault="00EA2C66" w:rsidP="00FF236E">
      <w:pPr>
        <w:pStyle w:val="3"/>
        <w:spacing w:before="0" w:after="0"/>
        <w:rPr>
          <w:rFonts w:ascii="Times New Roman" w:hAnsi="Times New Roman"/>
          <w:sz w:val="28"/>
          <w:szCs w:val="28"/>
          <w:lang w:val="ru-RU"/>
        </w:rPr>
      </w:pPr>
      <w:bookmarkStart w:id="31" w:name="_1._Межуровневые_коэффициенты_3"/>
      <w:bookmarkStart w:id="32" w:name="_2._Перечень_учреждений"/>
      <w:bookmarkStart w:id="33" w:name="_1._Межуровневые_коэффициенты_8"/>
      <w:bookmarkStart w:id="34" w:name="_Перечень_тяжелых_работ,"/>
      <w:bookmarkStart w:id="35" w:name="_Toc295294821"/>
      <w:bookmarkEnd w:id="28"/>
      <w:bookmarkEnd w:id="31"/>
      <w:bookmarkEnd w:id="32"/>
      <w:bookmarkEnd w:id="33"/>
      <w:bookmarkEnd w:id="34"/>
      <w:r w:rsidRPr="00D25C9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A2C66" w:rsidRPr="00D25C9E" w:rsidRDefault="00EA2C66" w:rsidP="00FF236E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D25C9E">
        <w:rPr>
          <w:rFonts w:ascii="Times New Roman" w:hAnsi="Times New Roman"/>
          <w:sz w:val="28"/>
          <w:szCs w:val="28"/>
          <w:lang w:val="ru-RU"/>
        </w:rPr>
        <w:t xml:space="preserve"> 9. </w:t>
      </w:r>
      <w:r w:rsidRPr="00D25C9E">
        <w:rPr>
          <w:rFonts w:ascii="Times New Roman" w:hAnsi="Times New Roman"/>
          <w:sz w:val="28"/>
          <w:szCs w:val="28"/>
        </w:rPr>
        <w:t>Перечень тяжелых работ, работ с вредными и (или) опасными</w:t>
      </w:r>
      <w:r w:rsidRPr="00D25C9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25C9E">
        <w:rPr>
          <w:rFonts w:ascii="Times New Roman" w:hAnsi="Times New Roman"/>
          <w:sz w:val="28"/>
          <w:szCs w:val="28"/>
        </w:rPr>
        <w:t>условиями труда</w:t>
      </w:r>
      <w:bookmarkEnd w:id="35"/>
    </w:p>
    <w:p w:rsidR="00EA2C66" w:rsidRPr="00D25C9E" w:rsidRDefault="00EA2C66" w:rsidP="00FF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2C66" w:rsidRPr="00D25C9E" w:rsidRDefault="00EA2C66" w:rsidP="00FF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C9E">
        <w:rPr>
          <w:sz w:val="28"/>
          <w:szCs w:val="28"/>
        </w:rPr>
        <w:t>1. Работы, связанные с чисткой выгребных ям, мусорных ящиков и канализационных колодцев, проведением их дезинфекции.</w:t>
      </w:r>
    </w:p>
    <w:p w:rsidR="00EA2C66" w:rsidRPr="00D25C9E" w:rsidRDefault="00EA2C66" w:rsidP="00FF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C9E">
        <w:rPr>
          <w:sz w:val="28"/>
          <w:szCs w:val="28"/>
        </w:rPr>
        <w:t>2. Стирка, сушка и глажение спецодежды.</w:t>
      </w:r>
    </w:p>
    <w:p w:rsidR="00EA2C66" w:rsidRPr="00D25C9E" w:rsidRDefault="00EA2C66" w:rsidP="00FF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C9E">
        <w:rPr>
          <w:sz w:val="28"/>
          <w:szCs w:val="28"/>
        </w:rPr>
        <w:t>3. Погрузочно-разгрузочные работы, производимые вручную.</w:t>
      </w:r>
    </w:p>
    <w:p w:rsidR="00EA2C66" w:rsidRPr="00D25C9E" w:rsidRDefault="00EA2C66" w:rsidP="00FF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C9E">
        <w:rPr>
          <w:sz w:val="28"/>
          <w:szCs w:val="28"/>
        </w:rPr>
        <w:t>4. Работы по стирке белья вручную с использованием моющих и дезинфицирующих средств.</w:t>
      </w:r>
    </w:p>
    <w:p w:rsidR="00EA2C66" w:rsidRPr="00D25C9E" w:rsidRDefault="00EA2C66" w:rsidP="00FF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C9E">
        <w:rPr>
          <w:sz w:val="28"/>
          <w:szCs w:val="28"/>
        </w:rPr>
        <w:t>5. Все виды работ, выполняемые в учреждениях, при переводе их на особый санитарно-эпидемиологический режим работы.</w:t>
      </w:r>
    </w:p>
    <w:p w:rsidR="00EA2C66" w:rsidRPr="00D25C9E" w:rsidRDefault="00EA2C66" w:rsidP="00FF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C9E">
        <w:rPr>
          <w:sz w:val="28"/>
          <w:szCs w:val="28"/>
        </w:rPr>
        <w:t>6. Работы по хлорированию воды с приготовлением дезинфицирующих растворов, а также с их применением.</w:t>
      </w:r>
    </w:p>
    <w:p w:rsidR="00EA2C66" w:rsidRPr="00D25C9E" w:rsidRDefault="00EA2C66" w:rsidP="00FF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C9E">
        <w:rPr>
          <w:sz w:val="28"/>
          <w:szCs w:val="28"/>
        </w:rPr>
        <w:t>7. Уборка помещений, где предусмотрены тяжелые работы, работы с вредными и(или) опасными условиями труда.</w:t>
      </w:r>
    </w:p>
    <w:p w:rsidR="00EA2C66" w:rsidRPr="00D25C9E" w:rsidRDefault="00EA2C66" w:rsidP="00FF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C9E">
        <w:rPr>
          <w:sz w:val="28"/>
          <w:szCs w:val="28"/>
        </w:rPr>
        <w:t>8. Иные виды работ, при выполнении которых по результатам аттестации рабочих мест установлено наличие вредных производственных факторов.</w:t>
      </w:r>
    </w:p>
    <w:p w:rsidR="00EA2C66" w:rsidRPr="00D25C9E" w:rsidRDefault="00EA2C66" w:rsidP="00FF236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F236E" w:rsidRDefault="00FF236E">
      <w:bookmarkStart w:id="36" w:name="_Toc264300674"/>
      <w:r>
        <w:br w:type="page"/>
      </w:r>
    </w:p>
    <w:tbl>
      <w:tblPr>
        <w:tblW w:w="10314" w:type="dxa"/>
        <w:tblLook w:val="01E0"/>
      </w:tblPr>
      <w:tblGrid>
        <w:gridCol w:w="8046"/>
        <w:gridCol w:w="2268"/>
      </w:tblGrid>
      <w:tr w:rsidR="00494E0D" w:rsidRPr="00D25C9E" w:rsidTr="00692CD9">
        <w:trPr>
          <w:trHeight w:val="469"/>
        </w:trPr>
        <w:tc>
          <w:tcPr>
            <w:tcW w:w="8046" w:type="dxa"/>
          </w:tcPr>
          <w:p w:rsidR="00494E0D" w:rsidRPr="00D25C9E" w:rsidRDefault="00FF5633" w:rsidP="00FF236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br w:type="page"/>
            </w:r>
          </w:p>
        </w:tc>
        <w:tc>
          <w:tcPr>
            <w:tcW w:w="2268" w:type="dxa"/>
          </w:tcPr>
          <w:p w:rsidR="00494E0D" w:rsidRPr="00FF236E" w:rsidRDefault="00692CD9" w:rsidP="00FF236E">
            <w:pPr>
              <w:autoSpaceDE w:val="0"/>
              <w:autoSpaceDN w:val="0"/>
              <w:adjustRightInd w:val="0"/>
              <w:ind w:left="-835" w:firstLine="835"/>
              <w:jc w:val="right"/>
              <w:outlineLvl w:val="0"/>
              <w:rPr>
                <w:szCs w:val="28"/>
              </w:rPr>
            </w:pPr>
            <w:r w:rsidRPr="00FF236E">
              <w:rPr>
                <w:szCs w:val="28"/>
              </w:rPr>
              <w:t>Приложение 1</w:t>
            </w:r>
          </w:p>
          <w:p w:rsidR="00494E0D" w:rsidRPr="00D25C9E" w:rsidRDefault="00692CD9" w:rsidP="00FF236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F236E">
              <w:rPr>
                <w:szCs w:val="28"/>
              </w:rPr>
              <w:t xml:space="preserve">         к </w:t>
            </w:r>
            <w:r w:rsidR="00643FCA" w:rsidRPr="00FF236E">
              <w:rPr>
                <w:szCs w:val="28"/>
              </w:rPr>
              <w:t xml:space="preserve"> </w:t>
            </w:r>
            <w:r w:rsidR="00494E0D" w:rsidRPr="00FF236E">
              <w:rPr>
                <w:szCs w:val="28"/>
              </w:rPr>
              <w:t>Положению</w:t>
            </w:r>
          </w:p>
        </w:tc>
      </w:tr>
    </w:tbl>
    <w:p w:rsidR="00494E0D" w:rsidRPr="00D25C9E" w:rsidRDefault="00494E0D" w:rsidP="00FF236E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bookmarkStart w:id="37" w:name="_Toc264300675"/>
      <w:bookmarkStart w:id="38" w:name="_Toc289777407"/>
      <w:bookmarkStart w:id="39" w:name="_Межуровневые_коэффициенты_для"/>
      <w:bookmarkStart w:id="40" w:name="_Toc295294762"/>
      <w:bookmarkEnd w:id="36"/>
      <w:bookmarkEnd w:id="39"/>
      <w:r w:rsidRPr="00D25C9E">
        <w:rPr>
          <w:rFonts w:ascii="Times New Roman" w:hAnsi="Times New Roman"/>
          <w:sz w:val="28"/>
          <w:szCs w:val="28"/>
        </w:rPr>
        <w:t>Межуровневые коэффициенты</w:t>
      </w:r>
      <w:r w:rsidR="00B905B3" w:rsidRPr="00D25C9E">
        <w:rPr>
          <w:rFonts w:ascii="Times New Roman" w:hAnsi="Times New Roman"/>
          <w:sz w:val="28"/>
          <w:szCs w:val="28"/>
        </w:rPr>
        <w:t xml:space="preserve"> </w:t>
      </w:r>
      <w:r w:rsidRPr="00D25C9E">
        <w:rPr>
          <w:rFonts w:ascii="Times New Roman" w:hAnsi="Times New Roman"/>
          <w:sz w:val="28"/>
          <w:szCs w:val="28"/>
        </w:rPr>
        <w:t>для определения размеров окладов по общеотраслевым профессиям рабочих</w:t>
      </w:r>
      <w:bookmarkEnd w:id="37"/>
      <w:bookmarkEnd w:id="38"/>
      <w:bookmarkEnd w:id="40"/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7"/>
        <w:gridCol w:w="6412"/>
        <w:gridCol w:w="1943"/>
      </w:tblGrid>
      <w:tr w:rsidR="00494E0D" w:rsidRPr="00D25C9E" w:rsidTr="00FF236E">
        <w:trPr>
          <w:tblHeader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D" w:rsidRPr="00D25C9E" w:rsidRDefault="00494E0D" w:rsidP="00FF23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D" w:rsidRPr="00D25C9E" w:rsidRDefault="00494E0D" w:rsidP="00FF23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D" w:rsidRPr="00D25C9E" w:rsidRDefault="00494E0D" w:rsidP="00FF23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Межуровневые коэффициенты</w:t>
            </w:r>
          </w:p>
        </w:tc>
      </w:tr>
      <w:tr w:rsidR="00494E0D" w:rsidRPr="00D25C9E" w:rsidTr="00FF236E">
        <w:trPr>
          <w:jc w:val="center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D" w:rsidRPr="00D25C9E" w:rsidRDefault="00494E0D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 xml:space="preserve">Профессиональная квалификационная группа </w:t>
            </w:r>
            <w:r w:rsidR="000E2E6E" w:rsidRPr="00D25C9E">
              <w:rPr>
                <w:b/>
                <w:sz w:val="28"/>
                <w:szCs w:val="28"/>
              </w:rPr>
              <w:t>«</w:t>
            </w:r>
            <w:r w:rsidRPr="00D25C9E">
              <w:rPr>
                <w:b/>
                <w:sz w:val="28"/>
                <w:szCs w:val="28"/>
              </w:rPr>
              <w:t>Общеотраслевые профессии рабочих первого уровня</w:t>
            </w:r>
            <w:r w:rsidR="000E2E6E" w:rsidRPr="00D25C9E">
              <w:rPr>
                <w:b/>
                <w:sz w:val="28"/>
                <w:szCs w:val="28"/>
              </w:rPr>
              <w:t>»</w:t>
            </w:r>
          </w:p>
        </w:tc>
      </w:tr>
      <w:tr w:rsidR="000324B7" w:rsidRPr="00D25C9E" w:rsidTr="00FF236E">
        <w:trPr>
          <w:cantSplit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tabs>
                <w:tab w:val="left" w:pos="245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Наименовани</w:t>
            </w:r>
            <w:r w:rsidR="00643FCA" w:rsidRPr="00D25C9E">
              <w:rPr>
                <w:sz w:val="28"/>
                <w:szCs w:val="28"/>
              </w:rPr>
              <w:t xml:space="preserve">я профессий рабочих, по которым </w:t>
            </w:r>
            <w:r w:rsidRPr="00D25C9E">
              <w:rPr>
                <w:sz w:val="28"/>
                <w:szCs w:val="28"/>
              </w:rPr>
              <w:t xml:space="preserve">предусмотрено присвоение 1 квалификационного разряда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>1,0000</w:t>
            </w:r>
          </w:p>
        </w:tc>
      </w:tr>
      <w:tr w:rsidR="000324B7" w:rsidRPr="00D25C9E" w:rsidTr="00FF236E">
        <w:trPr>
          <w:cantSplit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B7" w:rsidRPr="00D25C9E" w:rsidRDefault="000324B7" w:rsidP="00FF236E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Наименования профессий рабочих, по которым предусмотрено присвоение 2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>1,</w:t>
            </w:r>
            <w:r w:rsidR="002A077F" w:rsidRPr="00D25C9E">
              <w:rPr>
                <w:b/>
                <w:sz w:val="28"/>
                <w:szCs w:val="28"/>
              </w:rPr>
              <w:t>0164</w:t>
            </w:r>
          </w:p>
        </w:tc>
      </w:tr>
      <w:tr w:rsidR="000324B7" w:rsidRPr="00D25C9E" w:rsidTr="00FF236E">
        <w:trPr>
          <w:cantSplit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B7" w:rsidRPr="00D25C9E" w:rsidRDefault="000324B7" w:rsidP="00FF236E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Наименования профессий рабочих, по которым предусмотрено присвоение 3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25C9E">
              <w:rPr>
                <w:rFonts w:eastAsia="Arial Unicode MS"/>
                <w:b/>
                <w:sz w:val="28"/>
                <w:szCs w:val="28"/>
              </w:rPr>
              <w:t>1,</w:t>
            </w:r>
            <w:r w:rsidR="002A077F" w:rsidRPr="00D25C9E">
              <w:rPr>
                <w:rFonts w:eastAsia="Arial Unicode MS"/>
                <w:b/>
                <w:sz w:val="28"/>
                <w:szCs w:val="28"/>
              </w:rPr>
              <w:t>0328</w:t>
            </w:r>
          </w:p>
        </w:tc>
      </w:tr>
      <w:tr w:rsidR="000324B7" w:rsidRPr="00D25C9E" w:rsidTr="00FF236E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 w:rsidR="000E2E6E" w:rsidRPr="00D25C9E">
              <w:rPr>
                <w:sz w:val="28"/>
                <w:szCs w:val="28"/>
              </w:rPr>
              <w:t>«</w:t>
            </w:r>
            <w:r w:rsidRPr="00D25C9E">
              <w:rPr>
                <w:sz w:val="28"/>
                <w:szCs w:val="28"/>
              </w:rPr>
              <w:t>старший</w:t>
            </w:r>
            <w:r w:rsidR="000E2E6E" w:rsidRPr="00D25C9E">
              <w:rPr>
                <w:sz w:val="28"/>
                <w:szCs w:val="28"/>
              </w:rPr>
              <w:t>»</w:t>
            </w:r>
            <w:r w:rsidRPr="00D25C9E">
              <w:rPr>
                <w:sz w:val="28"/>
                <w:szCs w:val="28"/>
              </w:rPr>
              <w:t xml:space="preserve">; (старший сторож, старший по смене)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BA3A30" w:rsidP="00FF236E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25C9E">
              <w:rPr>
                <w:rFonts w:eastAsia="Arial Unicode MS"/>
                <w:b/>
                <w:sz w:val="28"/>
                <w:szCs w:val="28"/>
              </w:rPr>
              <w:t>1,0492</w:t>
            </w:r>
          </w:p>
        </w:tc>
      </w:tr>
      <w:tr w:rsidR="000324B7" w:rsidRPr="00D25C9E" w:rsidTr="00FF236E">
        <w:trPr>
          <w:jc w:val="center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 xml:space="preserve">Профессиональная квалификационная группа </w:t>
            </w:r>
            <w:r w:rsidR="000E2E6E" w:rsidRPr="00D25C9E">
              <w:rPr>
                <w:b/>
                <w:sz w:val="28"/>
                <w:szCs w:val="28"/>
              </w:rPr>
              <w:t>«</w:t>
            </w:r>
            <w:r w:rsidRPr="00D25C9E">
              <w:rPr>
                <w:b/>
                <w:sz w:val="28"/>
                <w:szCs w:val="28"/>
              </w:rPr>
              <w:t>Общеотраслевые профессии рабочих второго уровня</w:t>
            </w:r>
            <w:r w:rsidR="000E2E6E" w:rsidRPr="00D25C9E">
              <w:rPr>
                <w:b/>
                <w:sz w:val="28"/>
                <w:szCs w:val="28"/>
              </w:rPr>
              <w:t>»</w:t>
            </w:r>
          </w:p>
        </w:tc>
      </w:tr>
      <w:tr w:rsidR="000324B7" w:rsidRPr="00D25C9E" w:rsidTr="00FF236E">
        <w:trPr>
          <w:cantSplit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 xml:space="preserve">Наименования профессий рабочих, по которым предусмотрено присвоение 4 квалификационного разряда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25C9E">
              <w:rPr>
                <w:rFonts w:eastAsia="Arial Unicode MS"/>
                <w:b/>
                <w:sz w:val="28"/>
                <w:szCs w:val="28"/>
              </w:rPr>
              <w:t>1,0492</w:t>
            </w:r>
          </w:p>
        </w:tc>
      </w:tr>
      <w:tr w:rsidR="000324B7" w:rsidRPr="00D25C9E" w:rsidTr="00FF236E">
        <w:trPr>
          <w:cantSplit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B7" w:rsidRPr="00D25C9E" w:rsidRDefault="000324B7" w:rsidP="00FF236E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Наименования профессий рабочих, по которым предусмотрено присвоение 5 квалификационного разряда в соответствии с Единым тарифно-квалификационным справочником работ и профессий рабочих; водитель автомобиля, буфетчик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>1,</w:t>
            </w:r>
            <w:r w:rsidR="002A077F" w:rsidRPr="00D25C9E">
              <w:rPr>
                <w:b/>
                <w:sz w:val="28"/>
                <w:szCs w:val="28"/>
              </w:rPr>
              <w:t>1148</w:t>
            </w:r>
          </w:p>
        </w:tc>
      </w:tr>
      <w:tr w:rsidR="000324B7" w:rsidRPr="00D25C9E" w:rsidTr="00FF236E">
        <w:trPr>
          <w:cantSplit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Наименование профессий рабочих, по которым предусмотрено присвоение 6 квалификационного разряда в соответствии с Единым тарифно-квалификационным справочником работ и профессий рабочих (в том числе повар, слесарь-ремонтник, слесарь-сантехник, слесарь-электрик, оператор котельной, слесарь по ремо</w:t>
            </w:r>
            <w:r w:rsidR="002208A6" w:rsidRPr="00D25C9E">
              <w:rPr>
                <w:rFonts w:eastAsia="Arial Unicode MS"/>
                <w:sz w:val="28"/>
                <w:szCs w:val="28"/>
              </w:rPr>
              <w:t>нту оборудования тепловых сетей</w:t>
            </w:r>
            <w:r w:rsidRPr="00D25C9E">
              <w:rPr>
                <w:rFonts w:eastAsia="Arial Unicode MS"/>
                <w:sz w:val="28"/>
                <w:szCs w:val="28"/>
              </w:rPr>
              <w:t>; электромонтер по ремонту и обслуживанию электрооборудования)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>1,</w:t>
            </w:r>
            <w:r w:rsidR="002A077F" w:rsidRPr="00D25C9E">
              <w:rPr>
                <w:b/>
                <w:sz w:val="28"/>
                <w:szCs w:val="28"/>
              </w:rPr>
              <w:t>1475</w:t>
            </w:r>
          </w:p>
        </w:tc>
      </w:tr>
      <w:tr w:rsidR="000324B7" w:rsidRPr="00D25C9E" w:rsidTr="00FF236E">
        <w:trPr>
          <w:cantSplit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B7" w:rsidRPr="00D25C9E" w:rsidRDefault="000324B7" w:rsidP="00FF236E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То же, 7 квалификационного разряда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25C9E">
              <w:rPr>
                <w:rFonts w:eastAsia="Arial Unicode MS"/>
                <w:b/>
                <w:sz w:val="28"/>
                <w:szCs w:val="28"/>
              </w:rPr>
              <w:t>1,24</w:t>
            </w:r>
            <w:r w:rsidR="002A077F" w:rsidRPr="00D25C9E">
              <w:rPr>
                <w:rFonts w:eastAsia="Arial Unicode MS"/>
                <w:b/>
                <w:sz w:val="28"/>
                <w:szCs w:val="28"/>
              </w:rPr>
              <w:t>5</w:t>
            </w:r>
            <w:r w:rsidRPr="00D25C9E">
              <w:rPr>
                <w:rFonts w:eastAsia="Arial Unicode MS"/>
                <w:b/>
                <w:sz w:val="28"/>
                <w:szCs w:val="28"/>
              </w:rPr>
              <w:t>9</w:t>
            </w:r>
          </w:p>
        </w:tc>
      </w:tr>
      <w:tr w:rsidR="000324B7" w:rsidRPr="00D25C9E" w:rsidTr="00FF236E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>1,</w:t>
            </w:r>
            <w:r w:rsidR="002A077F" w:rsidRPr="00D25C9E">
              <w:rPr>
                <w:b/>
                <w:sz w:val="28"/>
                <w:szCs w:val="28"/>
              </w:rPr>
              <w:t>3607</w:t>
            </w:r>
          </w:p>
        </w:tc>
      </w:tr>
      <w:tr w:rsidR="000324B7" w:rsidRPr="00D25C9E" w:rsidTr="00FF236E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 xml:space="preserve"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7" w:rsidRPr="00D25C9E" w:rsidRDefault="000324B7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>1,</w:t>
            </w:r>
            <w:r w:rsidR="002A077F" w:rsidRPr="00D25C9E">
              <w:rPr>
                <w:b/>
                <w:sz w:val="28"/>
                <w:szCs w:val="28"/>
              </w:rPr>
              <w:t>4262</w:t>
            </w:r>
          </w:p>
        </w:tc>
      </w:tr>
    </w:tbl>
    <w:p w:rsidR="00802195" w:rsidRPr="00D25C9E" w:rsidRDefault="00802195" w:rsidP="00FF23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41" w:name="_Toc264300677"/>
    </w:p>
    <w:tbl>
      <w:tblPr>
        <w:tblW w:w="0" w:type="auto"/>
        <w:tblLook w:val="01E0"/>
      </w:tblPr>
      <w:tblGrid>
        <w:gridCol w:w="4764"/>
        <w:gridCol w:w="5493"/>
      </w:tblGrid>
      <w:tr w:rsidR="00494E0D" w:rsidRPr="00D25C9E">
        <w:trPr>
          <w:trHeight w:val="806"/>
        </w:trPr>
        <w:tc>
          <w:tcPr>
            <w:tcW w:w="4764" w:type="dxa"/>
          </w:tcPr>
          <w:p w:rsidR="00494E0D" w:rsidRPr="00D25C9E" w:rsidRDefault="00802195" w:rsidP="00FF236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5493" w:type="dxa"/>
          </w:tcPr>
          <w:p w:rsidR="00494E0D" w:rsidRPr="00D25C9E" w:rsidRDefault="00494E0D" w:rsidP="00FF236E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FF"/>
                <w:sz w:val="28"/>
                <w:szCs w:val="28"/>
              </w:rPr>
            </w:pPr>
            <w:r w:rsidRPr="00D25C9E">
              <w:rPr>
                <w:color w:val="0000FF"/>
                <w:sz w:val="28"/>
                <w:szCs w:val="28"/>
              </w:rPr>
              <w:t>Приложение 2</w:t>
            </w:r>
          </w:p>
          <w:p w:rsidR="00494E0D" w:rsidRPr="00D25C9E" w:rsidRDefault="00494E0D" w:rsidP="00FF236E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FF"/>
                <w:sz w:val="28"/>
                <w:szCs w:val="28"/>
              </w:rPr>
            </w:pPr>
            <w:r w:rsidRPr="00D25C9E">
              <w:rPr>
                <w:color w:val="0000FF"/>
                <w:sz w:val="28"/>
                <w:szCs w:val="28"/>
              </w:rPr>
              <w:t xml:space="preserve">к Положению </w:t>
            </w:r>
          </w:p>
        </w:tc>
      </w:tr>
    </w:tbl>
    <w:p w:rsidR="003810AD" w:rsidRPr="00D25C9E" w:rsidRDefault="00494E0D" w:rsidP="00FF236E">
      <w:pPr>
        <w:pStyle w:val="3"/>
        <w:spacing w:before="0" w:after="0"/>
        <w:rPr>
          <w:rStyle w:val="afa"/>
          <w:rFonts w:ascii="Times New Roman" w:hAnsi="Times New Roman"/>
        </w:rPr>
      </w:pPr>
      <w:bookmarkStart w:id="42" w:name="_1._Межуровневые_коэффициенты"/>
      <w:bookmarkStart w:id="43" w:name="_Toc264300701"/>
      <w:bookmarkStart w:id="44" w:name="_Toc289777412"/>
      <w:bookmarkStart w:id="45" w:name="_1._Межуровневые_коэффициенты_1"/>
      <w:bookmarkStart w:id="46" w:name="_Toc295294767"/>
      <w:bookmarkEnd w:id="41"/>
      <w:bookmarkEnd w:id="42"/>
      <w:bookmarkEnd w:id="45"/>
      <w:r w:rsidRPr="00D25C9E">
        <w:rPr>
          <w:rFonts w:ascii="Times New Roman" w:hAnsi="Times New Roman"/>
          <w:sz w:val="28"/>
          <w:szCs w:val="28"/>
        </w:rPr>
        <w:t>1. Межуровневые коэффициенты для определения окладов</w:t>
      </w:r>
      <w:bookmarkEnd w:id="43"/>
      <w:r w:rsidRPr="00D25C9E">
        <w:rPr>
          <w:rFonts w:ascii="Times New Roman" w:hAnsi="Times New Roman"/>
          <w:sz w:val="28"/>
          <w:szCs w:val="28"/>
        </w:rPr>
        <w:t xml:space="preserve"> по должностям рабочих культуры</w:t>
      </w:r>
      <w:bookmarkEnd w:id="44"/>
      <w:bookmarkEnd w:id="46"/>
      <w:r w:rsidR="003810AD" w:rsidRPr="00D25C9E">
        <w:rPr>
          <w:rFonts w:ascii="Times New Roman" w:hAnsi="Times New Roman"/>
          <w:sz w:val="28"/>
          <w:szCs w:val="28"/>
          <w:lang w:val="ru-RU"/>
        </w:rPr>
        <w:t xml:space="preserve">,   </w:t>
      </w:r>
      <w:r w:rsidR="003810AD" w:rsidRPr="00D25C9E">
        <w:rPr>
          <w:rFonts w:ascii="Times New Roman" w:hAnsi="Times New Roman"/>
          <w:sz w:val="28"/>
          <w:szCs w:val="28"/>
        </w:rPr>
        <w:t>искусства и кинематографии</w:t>
      </w:r>
    </w:p>
    <w:tbl>
      <w:tblPr>
        <w:tblW w:w="10173" w:type="dxa"/>
        <w:tblLayout w:type="fixed"/>
        <w:tblLook w:val="01E0"/>
      </w:tblPr>
      <w:tblGrid>
        <w:gridCol w:w="1951"/>
        <w:gridCol w:w="6379"/>
        <w:gridCol w:w="1843"/>
      </w:tblGrid>
      <w:tr w:rsidR="003810AD" w:rsidRPr="00D25C9E" w:rsidTr="00FF236E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Межуровневые коэффициенты</w:t>
            </w:r>
          </w:p>
        </w:tc>
      </w:tr>
      <w:tr w:rsidR="003810AD" w:rsidRPr="00D25C9E" w:rsidTr="00FF236E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 xml:space="preserve">Профессиональная квалификационная группа «Профессии рабочих культуры, искусства и кинематографии первого уровня» </w:t>
            </w:r>
          </w:p>
        </w:tc>
      </w:tr>
      <w:tr w:rsidR="003810AD" w:rsidRPr="00D25C9E" w:rsidTr="00FF23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Бутафор; костюмер; маляр по отделке декораций; осветитель; реквизитор; установщик декораций;  пиротехник; фильмотекарь; фототекарь; киномеханик; фильмопроверщик; дежурный зала игральных автоматов; аттракционов и тира; машинист сцены; монтировщик сцены; униформист; столяр по изготовлению декораций;установщик ладовых пластин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1,1115</w:t>
            </w:r>
          </w:p>
        </w:tc>
      </w:tr>
      <w:tr w:rsidR="003810AD" w:rsidRPr="00D25C9E" w:rsidTr="00FF236E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 xml:space="preserve">Профессиональная квалификационная группа «Профессии рабочих культуры, </w:t>
            </w:r>
            <w:r w:rsidRPr="00D25C9E">
              <w:rPr>
                <w:sz w:val="28"/>
                <w:szCs w:val="28"/>
              </w:rPr>
              <w:lastRenderedPageBreak/>
              <w:t>искусства и кинематографии второго уровня»</w:t>
            </w:r>
          </w:p>
        </w:tc>
      </w:tr>
      <w:tr w:rsidR="003810AD" w:rsidRPr="00D25C9E" w:rsidTr="00FF23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D25C9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lastRenderedPageBreak/>
              <w:t xml:space="preserve">1 квалификационный уровень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D25C9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фонотекарь; видеотекарь; изготовитель игровых кукол 5 разряда ЕТКС; механик по обслуживанию кинотелевизионного оборудования 3 - 5 разрядов ЕТКС; механик по обслуживанию съемочной аппаратуры 2 - 5 разрядов ЕТКС; механик по обслуживанию телевизионного оборудования 3 - 5 разрядов ЕТКС; механик по ремонту и обслуживанию кинотехнологического оборудования 4 - 5 разрядов ЕТКС; механик по обслуживанию звуковой техники 2 - 5 разрядов ЕТКС; оператор пульта управления киноустановки; реставратор фильмокопий 5 разряда ЕТКС; оператор видеозаписи 3 - 5 разрядов ЕТКС; регулировщик пианино и роялей 2 - 6 разрядов ЕТКС; настройщик пианино и роялей 4 - 8 разрядов ЕТКС; настройщик щипковых инструментов 3 – 6 разрядов ЕТКС; настройщик язычковых инструментов 4 -6 разрядов ЕТКС; бронзировщик рам клавишных инструментов 4 - 6 разрядов ЕТКС;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1,1328</w:t>
            </w:r>
          </w:p>
        </w:tc>
      </w:tr>
      <w:tr w:rsidR="003810AD" w:rsidRPr="00D25C9E" w:rsidTr="00FF23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ConsPlusNormal"/>
              <w:widowControl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ConsPlusNormal"/>
              <w:widowControl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eastAsia="Arial Unicode MS" w:hAnsi="Times New Roman" w:cs="Times New Roman"/>
                <w:sz w:val="28"/>
                <w:szCs w:val="28"/>
              </w:rPr>
              <w:t>изготовитель игровых кукол 6 разряда ЕТКС; механик по обслуживанию кинотелевизионного оборудования 6 - 7 разрядов ЕТКС; механик по обслуживанию съемочной аппаратуры 6 разряда ЕТКС; механик по обслуживанию телевизионного оборудования 6 - 7 разрядов ЕТКС; механик по ремонту и обслуживанию кинотехнологического оборудования 6 - 7 разрядов ЕТКС; механик по обслуживанию звуковой техники 6 - 7 разрядов ЕТКС; реставратор фильмокопий 6 разряда ЕТКС; оператор видеозаписи 6 - 7 разрядов ЕТКС; настройщик духовых инструментов 6 разряда ЕТКС; настройщик-регулировщик смычковых инструментов 6 разряда ЕТКС; реставратор духовых инструментов 6- 8 разрядов ЕТКС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1,2049</w:t>
            </w:r>
          </w:p>
        </w:tc>
      </w:tr>
      <w:tr w:rsidR="003810AD" w:rsidRPr="00D25C9E" w:rsidTr="00FF23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D25C9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3 квалификационный уровень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D25C9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Механик по обслуживанию кинотелевизионного оборудования 8 разряда ЕТКС; механик по обслуживанию телевизионного оборудования 8 разряда ЕТКС; механик по ремонту и обслуживанию кинотехнологического оборудования 8 разряда ЕТКС; оператор видеозаписи 8 разряда ЕТКС.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1,2803</w:t>
            </w:r>
          </w:p>
        </w:tc>
      </w:tr>
      <w:tr w:rsidR="003810AD" w:rsidRPr="00D25C9E" w:rsidTr="00FF23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D25C9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lastRenderedPageBreak/>
              <w:t>4 квалификационный уровень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D25C9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Профессии рабочих, предусмотренные первым - третьим квалификационными уровнями, при выполнении важных (особо важных) и ответственных (особо ответственных)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1,3689</w:t>
            </w:r>
          </w:p>
        </w:tc>
      </w:tr>
    </w:tbl>
    <w:p w:rsidR="00494E0D" w:rsidRPr="00D25C9E" w:rsidRDefault="00494E0D" w:rsidP="00FF236E">
      <w:pPr>
        <w:pStyle w:val="3"/>
        <w:spacing w:before="0" w:after="0"/>
        <w:rPr>
          <w:rStyle w:val="afa"/>
          <w:rFonts w:ascii="Times New Roman" w:hAnsi="Times New Roman"/>
        </w:rPr>
      </w:pPr>
      <w:bookmarkStart w:id="47" w:name="_Toc264300700"/>
      <w:bookmarkStart w:id="48" w:name="_Toc289777413"/>
      <w:bookmarkStart w:id="49" w:name="_2._Межуровневые_коэффициенты"/>
      <w:bookmarkStart w:id="50" w:name="_Toc295294768"/>
      <w:bookmarkEnd w:id="49"/>
      <w:r w:rsidRPr="00D25C9E">
        <w:rPr>
          <w:rFonts w:ascii="Times New Roman" w:hAnsi="Times New Roman"/>
          <w:sz w:val="28"/>
          <w:szCs w:val="28"/>
        </w:rPr>
        <w:t>2. Межуровневые коэффициенты для определения должностных окладов по должностям работников культуры, искусства и кинематографии</w:t>
      </w:r>
      <w:bookmarkEnd w:id="47"/>
      <w:bookmarkEnd w:id="48"/>
      <w:bookmarkEnd w:id="50"/>
    </w:p>
    <w:tbl>
      <w:tblPr>
        <w:tblW w:w="0" w:type="auto"/>
        <w:jc w:val="center"/>
        <w:tblLayout w:type="fixed"/>
        <w:tblLook w:val="01E0"/>
      </w:tblPr>
      <w:tblGrid>
        <w:gridCol w:w="8046"/>
        <w:gridCol w:w="2268"/>
      </w:tblGrid>
      <w:tr w:rsidR="003810AD" w:rsidRPr="00D25C9E">
        <w:trPr>
          <w:trHeight w:val="645"/>
          <w:tblHeader/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Межуровневые коэффициенты</w:t>
            </w:r>
          </w:p>
        </w:tc>
      </w:tr>
      <w:tr w:rsidR="003810AD" w:rsidRPr="00D25C9E">
        <w:trPr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</w:tr>
      <w:tr w:rsidR="003810AD" w:rsidRPr="00D25C9E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 xml:space="preserve">Артист вспомогательного состава театров и концертных организаций; контролер билетов; смотритель музейный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25C9E">
              <w:rPr>
                <w:rFonts w:eastAsia="Arial Unicode MS"/>
                <w:b/>
                <w:sz w:val="28"/>
                <w:szCs w:val="28"/>
              </w:rPr>
              <w:t>1,2049</w:t>
            </w:r>
          </w:p>
        </w:tc>
      </w:tr>
      <w:tr w:rsidR="003810AD" w:rsidRPr="00D25C9E">
        <w:trPr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3810AD" w:rsidRPr="00D25C9E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 xml:space="preserve">Заведующий билетными кассами; заведующий костюмерной; репетитор по технике речи; суфлер; организатор экскурсий; руководитель кружка, любительского объединения, клуба по интересам; аккомпаниатор; культорганизатор; ассистенты: режиссера, дирижера, балетмейстера, хормейстера; помощник режиссера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25C9E">
              <w:rPr>
                <w:rFonts w:eastAsia="Arial Unicode MS"/>
                <w:b/>
                <w:sz w:val="28"/>
                <w:szCs w:val="28"/>
              </w:rPr>
              <w:t>1,2803</w:t>
            </w:r>
          </w:p>
        </w:tc>
      </w:tr>
      <w:tr w:rsidR="003810AD" w:rsidRPr="00D25C9E">
        <w:trPr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3810AD" w:rsidRPr="00D25C9E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F" w:rsidRPr="00D25C9E" w:rsidRDefault="003810AD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Концертмейстер по классу вокала (балета);</w:t>
            </w:r>
            <w:r w:rsidR="00266B2C" w:rsidRPr="00D25C9E">
              <w:rPr>
                <w:sz w:val="28"/>
                <w:szCs w:val="28"/>
              </w:rPr>
              <w:t xml:space="preserve"> балетмейстер; хормейстер;</w:t>
            </w:r>
            <w:r w:rsidRPr="00D25C9E">
              <w:rPr>
                <w:sz w:val="28"/>
                <w:szCs w:val="28"/>
              </w:rPr>
              <w:t xml:space="preserve"> </w:t>
            </w:r>
            <w:r w:rsidR="0002601A" w:rsidRPr="00D25C9E">
              <w:rPr>
                <w:sz w:val="28"/>
                <w:szCs w:val="28"/>
              </w:rPr>
              <w:t xml:space="preserve">специалист клубного формирования, коллектива самодеятельного искусства, клуба по интересам, </w:t>
            </w:r>
            <w:r w:rsidRPr="00D25C9E">
              <w:rPr>
                <w:sz w:val="28"/>
                <w:szCs w:val="28"/>
              </w:rPr>
              <w:t xml:space="preserve">лектор-искусствовед (музыковед); главный библиотекарь; главный библиограф; помощник главного режиссера (главного дирижера, главного балетмейстера, художественного руководителя),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балету, аккомпаниатор-концертмейстер; администратор (старший администратор); библиограф; библиотекарь; методист библиотеки, клубного учреждения, музея, научно-методического центра народного творчества, центра народной культуры (культуры и досуга) и др. аналогичных учреждений и организаций; лектор (экскурсовод); артист-вокалист (солист); артист балета; артист оркестра; артист хора; артист драмы; артист (кукловод) театра кукол; артист симфонического, камерного, эстрадно-симфонического, </w:t>
            </w:r>
            <w:r w:rsidRPr="00D25C9E">
              <w:rPr>
                <w:sz w:val="28"/>
                <w:szCs w:val="28"/>
              </w:rPr>
              <w:lastRenderedPageBreak/>
              <w:t>духового оркестра, оркестра народных инструментов; артист эстрадного оркестра (ансамбля); артист балета ансамбля песни и танца, танцевального коллектива; артист оркестра ансамблей песни и танца; артист хора ансамбля песни и танца, хорового коллектива; артисты - концертные исполнители (всех жанров), кроме артистов - концертных исполнителей вспомогательного состава; хранитель фондов; редактор (музыкальный редактор); специалист по фольклору; специалист по жанрам творчества; специалист по методике клубной работы; методист по составлению кинопрограмм; специалист по учетно-хранительской документации; специалист экспозиционного и выставочного отдела; звукооператор; монтажер; редактор по репертуару; редактор библиотеки; редактор музея; редактор научно-методического центра народного творчества, дома народного творчества, центра народной культуры (культуры и досуга и других аналогичных учреждений 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lastRenderedPageBreak/>
              <w:t>1,7541</w:t>
            </w:r>
          </w:p>
        </w:tc>
      </w:tr>
      <w:tr w:rsidR="003810AD" w:rsidRPr="00D25C9E">
        <w:trPr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lastRenderedPageBreak/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3810AD" w:rsidRPr="00D25C9E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 xml:space="preserve">Главный балетмейстер; главный хормейстер; главный художник; </w:t>
            </w:r>
            <w:r w:rsidR="0032423A" w:rsidRPr="00D25C9E">
              <w:rPr>
                <w:sz w:val="28"/>
                <w:szCs w:val="28"/>
              </w:rPr>
              <w:t xml:space="preserve">заведующий библиотекой; </w:t>
            </w:r>
            <w:r w:rsidRPr="00D25C9E">
              <w:rPr>
                <w:sz w:val="28"/>
                <w:szCs w:val="28"/>
              </w:rPr>
              <w:t>режиссер-постановщик; балетмейстер-постановщик; главный дирижер; руководитель литературно-драматургической части; заведующий музыкальной частью; заведующий художественно-постановочной частью; заведующий отделом (сектором) библиотеки; заведующий отделом (сектором) музея; режиссер (дирижер, хормейстер, балетмейстер); звукорежиссер; главный хранитель фондов; заведующий реставрационной мастерской; заведующий отделом (сектором) дома (дворца) культуры, парка культуры и отдыха, научно - 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 директор творческого коллектива; режиссер массовых представлений; руководитель клубного формирования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D" w:rsidRPr="00D25C9E" w:rsidRDefault="003810AD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>1,8525</w:t>
            </w:r>
          </w:p>
        </w:tc>
      </w:tr>
    </w:tbl>
    <w:p w:rsidR="00FF236E" w:rsidRDefault="00FF236E">
      <w:bookmarkStart w:id="51" w:name="_Toc289777414"/>
      <w:bookmarkStart w:id="52" w:name="_Toc295294769"/>
      <w:r>
        <w:br w:type="page"/>
      </w:r>
    </w:p>
    <w:tbl>
      <w:tblPr>
        <w:tblW w:w="0" w:type="auto"/>
        <w:tblLayout w:type="fixed"/>
        <w:tblLook w:val="01E0"/>
      </w:tblPr>
      <w:tblGrid>
        <w:gridCol w:w="4764"/>
        <w:gridCol w:w="4806"/>
      </w:tblGrid>
      <w:tr w:rsidR="003B2B92" w:rsidRPr="00D25C9E" w:rsidTr="009D10A1">
        <w:tc>
          <w:tcPr>
            <w:tcW w:w="4764" w:type="dxa"/>
          </w:tcPr>
          <w:p w:rsidR="003B2B92" w:rsidRPr="00D25C9E" w:rsidRDefault="003B2B92" w:rsidP="00FF236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br w:type="page"/>
            </w:r>
            <w:bookmarkStart w:id="53" w:name="_Toc264300720"/>
          </w:p>
          <w:p w:rsidR="003B2B92" w:rsidRPr="00D25C9E" w:rsidRDefault="003B2B92" w:rsidP="00FF236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806" w:type="dxa"/>
          </w:tcPr>
          <w:p w:rsidR="003B2B92" w:rsidRPr="00D25C9E" w:rsidRDefault="003B2B92" w:rsidP="00FF236E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FF"/>
                <w:sz w:val="28"/>
                <w:szCs w:val="28"/>
              </w:rPr>
            </w:pPr>
          </w:p>
          <w:p w:rsidR="003B2B92" w:rsidRPr="00D25C9E" w:rsidRDefault="003B2B92" w:rsidP="00FF236E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FF"/>
                <w:sz w:val="28"/>
                <w:szCs w:val="28"/>
              </w:rPr>
            </w:pPr>
            <w:r w:rsidRPr="00D25C9E">
              <w:rPr>
                <w:color w:val="0000FF"/>
                <w:sz w:val="28"/>
                <w:szCs w:val="28"/>
              </w:rPr>
              <w:t xml:space="preserve"> </w:t>
            </w:r>
          </w:p>
          <w:p w:rsidR="003B2B92" w:rsidRPr="00FF236E" w:rsidRDefault="00837803" w:rsidP="00FF236E">
            <w:pPr>
              <w:pStyle w:val="ConsPlusTitle"/>
              <w:jc w:val="right"/>
              <w:rPr>
                <w:b w:val="0"/>
                <w:sz w:val="22"/>
                <w:szCs w:val="28"/>
              </w:rPr>
            </w:pPr>
            <w:r w:rsidRPr="00D25C9E">
              <w:rPr>
                <w:color w:val="0000FF"/>
                <w:sz w:val="28"/>
                <w:szCs w:val="28"/>
              </w:rPr>
              <w:t xml:space="preserve">  </w:t>
            </w:r>
            <w:r w:rsidRPr="00FF236E">
              <w:rPr>
                <w:b w:val="0"/>
                <w:sz w:val="22"/>
                <w:szCs w:val="28"/>
              </w:rPr>
              <w:t xml:space="preserve">Приложение </w:t>
            </w:r>
            <w:r w:rsidR="00F57912" w:rsidRPr="00FF236E">
              <w:rPr>
                <w:b w:val="0"/>
                <w:sz w:val="22"/>
                <w:szCs w:val="28"/>
              </w:rPr>
              <w:t>3</w:t>
            </w:r>
          </w:p>
          <w:p w:rsidR="00837803" w:rsidRPr="00D25C9E" w:rsidRDefault="00837803" w:rsidP="00FF236E">
            <w:pPr>
              <w:pStyle w:val="ConsPlusTitle"/>
              <w:jc w:val="center"/>
              <w:rPr>
                <w:color w:val="0000FF"/>
                <w:sz w:val="28"/>
                <w:szCs w:val="28"/>
              </w:rPr>
            </w:pPr>
            <w:r w:rsidRPr="00FF236E">
              <w:rPr>
                <w:b w:val="0"/>
                <w:sz w:val="22"/>
                <w:szCs w:val="28"/>
              </w:rPr>
              <w:t xml:space="preserve">                                   </w:t>
            </w:r>
            <w:r w:rsidR="007B2413" w:rsidRPr="00FF236E">
              <w:rPr>
                <w:b w:val="0"/>
                <w:sz w:val="22"/>
                <w:szCs w:val="28"/>
              </w:rPr>
              <w:t xml:space="preserve">       </w:t>
            </w:r>
            <w:r w:rsidRPr="00FF236E">
              <w:rPr>
                <w:b w:val="0"/>
                <w:sz w:val="22"/>
                <w:szCs w:val="28"/>
              </w:rPr>
              <w:t xml:space="preserve">        к Положению</w:t>
            </w:r>
          </w:p>
        </w:tc>
      </w:tr>
    </w:tbl>
    <w:p w:rsidR="003B2B92" w:rsidRPr="00D25C9E" w:rsidRDefault="00837803" w:rsidP="00FF236E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bookmarkStart w:id="54" w:name="_Toc264300721"/>
      <w:bookmarkStart w:id="55" w:name="_Toc289777433"/>
      <w:bookmarkStart w:id="56" w:name="_1._Межуровневые_коэффициенты_2"/>
      <w:bookmarkStart w:id="57" w:name="_Toc295294784"/>
      <w:bookmarkEnd w:id="53"/>
      <w:bookmarkEnd w:id="56"/>
      <w:r w:rsidRPr="00D25C9E">
        <w:rPr>
          <w:rFonts w:ascii="Times New Roman" w:hAnsi="Times New Roman"/>
          <w:sz w:val="28"/>
          <w:szCs w:val="28"/>
          <w:lang w:val="ru-RU"/>
        </w:rPr>
        <w:t>1</w:t>
      </w:r>
      <w:r w:rsidR="003B2B92" w:rsidRPr="00D25C9E">
        <w:rPr>
          <w:rFonts w:ascii="Times New Roman" w:hAnsi="Times New Roman"/>
          <w:sz w:val="28"/>
          <w:szCs w:val="28"/>
        </w:rPr>
        <w:t>. Межуровневые коэффициенты для определения должностных окладов (ставок заработной платы)</w:t>
      </w:r>
      <w:bookmarkEnd w:id="54"/>
      <w:r w:rsidR="003B2B92" w:rsidRPr="00D25C9E">
        <w:rPr>
          <w:rFonts w:ascii="Times New Roman" w:hAnsi="Times New Roman"/>
          <w:sz w:val="28"/>
          <w:szCs w:val="28"/>
        </w:rPr>
        <w:t xml:space="preserve"> </w:t>
      </w:r>
      <w:bookmarkStart w:id="58" w:name="_Toc264300722"/>
      <w:r w:rsidR="003B2B92" w:rsidRPr="00D25C9E">
        <w:rPr>
          <w:rFonts w:ascii="Times New Roman" w:hAnsi="Times New Roman"/>
          <w:sz w:val="28"/>
          <w:szCs w:val="28"/>
        </w:rPr>
        <w:t>по должностям работников физической культуры и спорта</w:t>
      </w:r>
      <w:bookmarkEnd w:id="55"/>
      <w:bookmarkEnd w:id="57"/>
      <w:bookmarkEnd w:id="58"/>
    </w:p>
    <w:tbl>
      <w:tblPr>
        <w:tblW w:w="0" w:type="auto"/>
        <w:tblLayout w:type="fixed"/>
        <w:tblLook w:val="01E0"/>
      </w:tblPr>
      <w:tblGrid>
        <w:gridCol w:w="2802"/>
        <w:gridCol w:w="5103"/>
        <w:gridCol w:w="2268"/>
      </w:tblGrid>
      <w:tr w:rsidR="003B2B92" w:rsidRPr="00D25C9E" w:rsidTr="009D10A1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Межуровневые коэффициенты</w:t>
            </w:r>
          </w:p>
        </w:tc>
      </w:tr>
      <w:tr w:rsidR="003B2B92" w:rsidRPr="00D25C9E" w:rsidTr="009D10A1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3B2B92" w:rsidRPr="00D25C9E" w:rsidTr="009D10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ConsPlusNormal"/>
              <w:widowControl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eastAsia="Arial Unicode MS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ConsPlusNormal"/>
              <w:widowControl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eastAsia="Arial Unicode MS" w:hAnsi="Times New Roman" w:cs="Times New Roman"/>
                <w:sz w:val="28"/>
                <w:szCs w:val="28"/>
              </w:rPr>
              <w:t>Дежурный по спортивному залу; механик по техническим видам спорта; техник по эксплуатации и ремонту спортивной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>1,2049</w:t>
            </w:r>
          </w:p>
        </w:tc>
      </w:tr>
      <w:tr w:rsidR="003B2B92" w:rsidRPr="00D25C9E" w:rsidTr="009D10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ConsPlusNormal"/>
              <w:widowControl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ConsPlusNormal"/>
              <w:widowControl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eastAsia="Arial Unicode MS" w:hAnsi="Times New Roman" w:cs="Times New Roman"/>
                <w:sz w:val="28"/>
                <w:szCs w:val="28"/>
              </w:rPr>
              <w:t>Спортивный судья; спортсмен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>1,2803</w:t>
            </w:r>
          </w:p>
        </w:tc>
      </w:tr>
      <w:tr w:rsidR="003B2B92" w:rsidRPr="00D25C9E" w:rsidTr="009D10A1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3B2B92" w:rsidRPr="00D25C9E" w:rsidTr="009D10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ConsPlusNormal"/>
              <w:widowControl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ConsPlusNormal"/>
              <w:widowControl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eastAsia="Arial Unicode MS" w:hAnsi="Times New Roman" w:cs="Times New Roman"/>
                <w:sz w:val="28"/>
                <w:szCs w:val="28"/>
              </w:rPr>
              <w:t>Инструктор по спорту; инструктор по физической культуре; спортсмен-инструктор; тренер-администратор; тренер-массажист; тренер-механик; тренер - оператор видеозаписи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>1,3689</w:t>
            </w:r>
          </w:p>
        </w:tc>
      </w:tr>
      <w:tr w:rsidR="003B2B92" w:rsidRPr="00D25C9E" w:rsidTr="009D10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ConsPlusNormal"/>
              <w:widowControl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ConsPlusNormal"/>
              <w:widowControl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Инструктор-методист по адаптивной физической культуре; инструктор-методист физкультурно-спортивных организаций; тренер; тренер-преподаватель по спорту; хореограф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>1,4590</w:t>
            </w:r>
          </w:p>
        </w:tc>
      </w:tr>
      <w:tr w:rsidR="003B2B92" w:rsidRPr="00D25C9E" w:rsidTr="009D10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ConsPlusNormal"/>
              <w:widowControl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eastAsia="Arial Unicode MS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ConsPlusNormal"/>
              <w:widowControl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25C9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Старшие: инструктор-методист по адаптивной физической культуре, инструктор-методист физкультурно-спортивных организаций, тренер - преподаватель по спорту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2" w:rsidRPr="00D25C9E" w:rsidRDefault="003B2B92" w:rsidP="00FF236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C9E">
              <w:rPr>
                <w:b/>
                <w:sz w:val="28"/>
                <w:szCs w:val="28"/>
              </w:rPr>
              <w:t>1,5574</w:t>
            </w:r>
          </w:p>
        </w:tc>
      </w:tr>
    </w:tbl>
    <w:p w:rsidR="00494E0D" w:rsidRPr="00D25C9E" w:rsidRDefault="00EA2C66" w:rsidP="00FF236E">
      <w:pPr>
        <w:pStyle w:val="3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D25C9E">
        <w:rPr>
          <w:rFonts w:ascii="Times New Roman" w:hAnsi="Times New Roman"/>
          <w:sz w:val="28"/>
          <w:szCs w:val="28"/>
          <w:lang w:val="ru-RU"/>
        </w:rPr>
        <w:t>3</w:t>
      </w:r>
      <w:r w:rsidR="00494E0D" w:rsidRPr="00D25C9E">
        <w:rPr>
          <w:rFonts w:ascii="Times New Roman" w:hAnsi="Times New Roman"/>
          <w:sz w:val="28"/>
          <w:szCs w:val="28"/>
        </w:rPr>
        <w:t>. Перечень</w:t>
      </w:r>
      <w:r w:rsidR="00B905B3" w:rsidRPr="00D25C9E">
        <w:rPr>
          <w:rFonts w:ascii="Times New Roman" w:hAnsi="Times New Roman"/>
          <w:sz w:val="28"/>
          <w:szCs w:val="28"/>
        </w:rPr>
        <w:t xml:space="preserve"> </w:t>
      </w:r>
      <w:r w:rsidR="00494E0D" w:rsidRPr="00D25C9E">
        <w:rPr>
          <w:rFonts w:ascii="Times New Roman" w:hAnsi="Times New Roman"/>
          <w:sz w:val="28"/>
          <w:szCs w:val="28"/>
        </w:rPr>
        <w:t>должностей работников учреждений культуры, относимых к основному персоналу</w:t>
      </w:r>
      <w:bookmarkEnd w:id="51"/>
      <w:r w:rsidR="005A7EC5" w:rsidRPr="00D25C9E">
        <w:rPr>
          <w:rFonts w:ascii="Times New Roman" w:hAnsi="Times New Roman"/>
          <w:sz w:val="28"/>
          <w:szCs w:val="28"/>
        </w:rPr>
        <w:t>, для определения размер</w:t>
      </w:r>
      <w:r w:rsidR="005A7EC5" w:rsidRPr="00D25C9E">
        <w:rPr>
          <w:rFonts w:ascii="Times New Roman" w:hAnsi="Times New Roman"/>
          <w:sz w:val="28"/>
          <w:szCs w:val="28"/>
          <w:lang w:val="ru-RU"/>
        </w:rPr>
        <w:t>а</w:t>
      </w:r>
      <w:r w:rsidR="00E64655" w:rsidRPr="00D25C9E">
        <w:rPr>
          <w:rFonts w:ascii="Times New Roman" w:hAnsi="Times New Roman"/>
          <w:sz w:val="28"/>
          <w:szCs w:val="28"/>
        </w:rPr>
        <w:t xml:space="preserve"> д</w:t>
      </w:r>
      <w:r w:rsidR="005A7EC5" w:rsidRPr="00D25C9E">
        <w:rPr>
          <w:rFonts w:ascii="Times New Roman" w:hAnsi="Times New Roman"/>
          <w:sz w:val="28"/>
          <w:szCs w:val="28"/>
        </w:rPr>
        <w:t>олжностн</w:t>
      </w:r>
      <w:r w:rsidR="005A7EC5" w:rsidRPr="00D25C9E">
        <w:rPr>
          <w:rFonts w:ascii="Times New Roman" w:hAnsi="Times New Roman"/>
          <w:sz w:val="28"/>
          <w:szCs w:val="28"/>
          <w:lang w:val="ru-RU"/>
        </w:rPr>
        <w:t>ого</w:t>
      </w:r>
      <w:r w:rsidR="005A7EC5" w:rsidRPr="00D25C9E">
        <w:rPr>
          <w:rFonts w:ascii="Times New Roman" w:hAnsi="Times New Roman"/>
          <w:sz w:val="28"/>
          <w:szCs w:val="28"/>
        </w:rPr>
        <w:t xml:space="preserve"> оклад</w:t>
      </w:r>
      <w:r w:rsidR="005A7EC5" w:rsidRPr="00D25C9E">
        <w:rPr>
          <w:rFonts w:ascii="Times New Roman" w:hAnsi="Times New Roman"/>
          <w:sz w:val="28"/>
          <w:szCs w:val="28"/>
          <w:lang w:val="ru-RU"/>
        </w:rPr>
        <w:t>а</w:t>
      </w:r>
      <w:r w:rsidR="005A7EC5" w:rsidRPr="00D25C9E">
        <w:rPr>
          <w:rFonts w:ascii="Times New Roman" w:hAnsi="Times New Roman"/>
          <w:sz w:val="28"/>
          <w:szCs w:val="28"/>
        </w:rPr>
        <w:t xml:space="preserve"> руководител</w:t>
      </w:r>
      <w:r w:rsidR="005A7EC5" w:rsidRPr="00D25C9E">
        <w:rPr>
          <w:rFonts w:ascii="Times New Roman" w:hAnsi="Times New Roman"/>
          <w:sz w:val="28"/>
          <w:szCs w:val="28"/>
          <w:lang w:val="ru-RU"/>
        </w:rPr>
        <w:t>я</w:t>
      </w:r>
      <w:r w:rsidR="00E64655" w:rsidRPr="00D25C9E">
        <w:rPr>
          <w:rFonts w:ascii="Times New Roman" w:hAnsi="Times New Roman"/>
          <w:sz w:val="28"/>
          <w:szCs w:val="28"/>
        </w:rPr>
        <w:t xml:space="preserve"> учреждени</w:t>
      </w:r>
      <w:bookmarkEnd w:id="52"/>
      <w:r w:rsidR="005A7EC5" w:rsidRPr="00D25C9E">
        <w:rPr>
          <w:rFonts w:ascii="Times New Roman" w:hAnsi="Times New Roman"/>
          <w:sz w:val="28"/>
          <w:szCs w:val="28"/>
          <w:lang w:val="ru-RU"/>
        </w:rPr>
        <w:t>я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C6061C" w:rsidRPr="00D25C9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60" w:type="dxa"/>
          </w:tcPr>
          <w:p w:rsidR="00C6061C" w:rsidRPr="00D25C9E" w:rsidRDefault="00C6061C" w:rsidP="00FF236E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Балетмейстер</w:t>
            </w:r>
          </w:p>
        </w:tc>
      </w:tr>
      <w:tr w:rsidR="00C6061C" w:rsidRPr="00D25C9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</w:tcPr>
          <w:p w:rsidR="00C6061C" w:rsidRPr="00D25C9E" w:rsidRDefault="0002601A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Специалист клубного формирования</w:t>
            </w:r>
          </w:p>
        </w:tc>
      </w:tr>
      <w:tr w:rsidR="00C6061C" w:rsidRPr="00D25C9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360" w:type="dxa"/>
          </w:tcPr>
          <w:p w:rsidR="00C6061C" w:rsidRPr="00D25C9E" w:rsidRDefault="00C6061C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Художник-постановщик</w:t>
            </w:r>
          </w:p>
        </w:tc>
      </w:tr>
      <w:tr w:rsidR="00C6061C" w:rsidRPr="00D25C9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360" w:type="dxa"/>
          </w:tcPr>
          <w:p w:rsidR="00C6061C" w:rsidRPr="00D25C9E" w:rsidRDefault="00C6061C" w:rsidP="00FF236E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Хормейстер</w:t>
            </w:r>
          </w:p>
        </w:tc>
      </w:tr>
      <w:tr w:rsidR="00C6061C" w:rsidRPr="00D25C9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360" w:type="dxa"/>
          </w:tcPr>
          <w:p w:rsidR="00C6061C" w:rsidRPr="00D25C9E" w:rsidRDefault="00C6061C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Методист</w:t>
            </w:r>
          </w:p>
        </w:tc>
      </w:tr>
      <w:tr w:rsidR="00C6061C" w:rsidRPr="00D25C9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360" w:type="dxa"/>
            <w:tcBorders>
              <w:bottom w:val="single" w:sz="4" w:space="0" w:color="auto"/>
            </w:tcBorders>
          </w:tcPr>
          <w:p w:rsidR="00C6061C" w:rsidRPr="00D25C9E" w:rsidRDefault="00C6061C" w:rsidP="00FF23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Концертмейстер</w:t>
            </w:r>
          </w:p>
        </w:tc>
      </w:tr>
    </w:tbl>
    <w:p w:rsidR="00C2359D" w:rsidRPr="00D25C9E" w:rsidRDefault="00C2359D" w:rsidP="00FF236E">
      <w:pPr>
        <w:pStyle w:val="3"/>
        <w:spacing w:before="0" w:after="0"/>
        <w:rPr>
          <w:rFonts w:ascii="Times New Roman" w:hAnsi="Times New Roman"/>
          <w:sz w:val="28"/>
          <w:szCs w:val="28"/>
          <w:lang w:val="ru-RU"/>
        </w:rPr>
      </w:pPr>
      <w:bookmarkStart w:id="59" w:name="_Toc264300707"/>
      <w:bookmarkStart w:id="60" w:name="_Toc289777415"/>
      <w:bookmarkStart w:id="61" w:name="_Toc295294770"/>
      <w:r w:rsidRPr="00D25C9E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B437FB" w:rsidRPr="00D25C9E">
        <w:rPr>
          <w:rFonts w:ascii="Times New Roman" w:hAnsi="Times New Roman"/>
          <w:sz w:val="28"/>
          <w:szCs w:val="28"/>
        </w:rPr>
        <w:t>Показател</w:t>
      </w:r>
      <w:r w:rsidR="009620CF" w:rsidRPr="00D25C9E">
        <w:rPr>
          <w:rFonts w:ascii="Times New Roman" w:hAnsi="Times New Roman"/>
          <w:sz w:val="28"/>
          <w:szCs w:val="28"/>
        </w:rPr>
        <w:t>и и порядок отнесения учреждени</w:t>
      </w:r>
      <w:r w:rsidR="009620CF" w:rsidRPr="00D25C9E">
        <w:rPr>
          <w:rFonts w:ascii="Times New Roman" w:hAnsi="Times New Roman"/>
          <w:sz w:val="28"/>
          <w:szCs w:val="28"/>
          <w:lang w:val="ru-RU"/>
        </w:rPr>
        <w:t>я</w:t>
      </w:r>
      <w:r w:rsidR="00B437FB" w:rsidRPr="00D25C9E">
        <w:rPr>
          <w:rFonts w:ascii="Times New Roman" w:hAnsi="Times New Roman"/>
          <w:sz w:val="28"/>
          <w:szCs w:val="28"/>
        </w:rPr>
        <w:t xml:space="preserve"> </w:t>
      </w:r>
      <w:r w:rsidR="004518D4" w:rsidRPr="00D25C9E">
        <w:rPr>
          <w:rFonts w:ascii="Times New Roman" w:hAnsi="Times New Roman"/>
          <w:sz w:val="28"/>
          <w:szCs w:val="28"/>
        </w:rPr>
        <w:t xml:space="preserve">культуры </w:t>
      </w:r>
      <w:r w:rsidR="00B437FB" w:rsidRPr="00D25C9E">
        <w:rPr>
          <w:rFonts w:ascii="Times New Roman" w:hAnsi="Times New Roman"/>
          <w:sz w:val="28"/>
          <w:szCs w:val="28"/>
        </w:rPr>
        <w:t>к г</w:t>
      </w:r>
      <w:r w:rsidRPr="00D25C9E">
        <w:rPr>
          <w:rFonts w:ascii="Times New Roman" w:hAnsi="Times New Roman"/>
          <w:sz w:val="28"/>
          <w:szCs w:val="28"/>
        </w:rPr>
        <w:t>рупп</w:t>
      </w:r>
      <w:r w:rsidR="00B437FB" w:rsidRPr="00D25C9E">
        <w:rPr>
          <w:rFonts w:ascii="Times New Roman" w:hAnsi="Times New Roman"/>
          <w:sz w:val="28"/>
          <w:szCs w:val="28"/>
        </w:rPr>
        <w:t>ам</w:t>
      </w:r>
      <w:r w:rsidRPr="00D25C9E">
        <w:rPr>
          <w:rFonts w:ascii="Times New Roman" w:hAnsi="Times New Roman"/>
          <w:sz w:val="28"/>
          <w:szCs w:val="28"/>
        </w:rPr>
        <w:t xml:space="preserve"> по оплате труда руководител</w:t>
      </w:r>
      <w:bookmarkEnd w:id="60"/>
      <w:bookmarkEnd w:id="61"/>
      <w:r w:rsidR="009620CF" w:rsidRPr="00D25C9E">
        <w:rPr>
          <w:rFonts w:ascii="Times New Roman" w:hAnsi="Times New Roman"/>
          <w:sz w:val="28"/>
          <w:szCs w:val="28"/>
          <w:lang w:val="ru-RU"/>
        </w:rPr>
        <w:t>я</w:t>
      </w:r>
    </w:p>
    <w:p w:rsidR="00BB21D8" w:rsidRPr="00D25C9E" w:rsidRDefault="00BB21D8" w:rsidP="00FF2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C9E">
        <w:rPr>
          <w:sz w:val="28"/>
          <w:szCs w:val="28"/>
        </w:rPr>
        <w:t xml:space="preserve">4.1. Группа по оплате труда определяется не чаще одного раза в год </w:t>
      </w:r>
      <w:r w:rsidR="005A0876" w:rsidRPr="00D25C9E">
        <w:rPr>
          <w:sz w:val="28"/>
          <w:szCs w:val="28"/>
        </w:rPr>
        <w:t xml:space="preserve">уполномоченным </w:t>
      </w:r>
      <w:r w:rsidRPr="00D25C9E">
        <w:rPr>
          <w:sz w:val="28"/>
          <w:szCs w:val="28"/>
        </w:rPr>
        <w:t>органом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p w:rsidR="00BB21D8" w:rsidRPr="00D25C9E" w:rsidRDefault="00BB21D8" w:rsidP="00FF2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C9E">
        <w:rPr>
          <w:sz w:val="28"/>
          <w:szCs w:val="28"/>
        </w:rPr>
        <w:t xml:space="preserve">4.2. При расчете показателей отнесения учреждения к группам по оплате </w:t>
      </w:r>
      <w:r w:rsidR="00904C15" w:rsidRPr="00D25C9E">
        <w:rPr>
          <w:sz w:val="28"/>
          <w:szCs w:val="28"/>
        </w:rPr>
        <w:t xml:space="preserve">труда </w:t>
      </w:r>
      <w:r w:rsidR="009620CF" w:rsidRPr="00D25C9E">
        <w:rPr>
          <w:sz w:val="28"/>
          <w:szCs w:val="28"/>
        </w:rPr>
        <w:t>руководителя</w:t>
      </w:r>
      <w:r w:rsidRPr="00D25C9E">
        <w:rPr>
          <w:sz w:val="28"/>
          <w:szCs w:val="28"/>
        </w:rPr>
        <w:t xml:space="preserve"> необходимо учитывать следующее.</w:t>
      </w:r>
    </w:p>
    <w:p w:rsidR="00E96410" w:rsidRPr="00D25C9E" w:rsidRDefault="00BB21D8" w:rsidP="00FF2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C9E">
        <w:rPr>
          <w:sz w:val="28"/>
          <w:szCs w:val="28"/>
        </w:rPr>
        <w:t xml:space="preserve">Среднегодовое количество читателей библиотек, а также среднегодовое количество книговыдач определяется исходя из отчетности в среднем за последние 3 года. </w:t>
      </w:r>
    </w:p>
    <w:p w:rsidR="00BB21D8" w:rsidRPr="00D25C9E" w:rsidRDefault="00BB21D8" w:rsidP="00FF2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C9E">
        <w:rPr>
          <w:sz w:val="28"/>
          <w:szCs w:val="28"/>
        </w:rPr>
        <w:t>Учреждение относится к соответствующей группе по оплате труда при условии выполнения всех показателей, предусмотренных для этой группы.</w:t>
      </w:r>
    </w:p>
    <w:p w:rsidR="00BB21D8" w:rsidRPr="00D25C9E" w:rsidRDefault="00B259C0" w:rsidP="00FF2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C9E">
        <w:rPr>
          <w:sz w:val="28"/>
          <w:szCs w:val="28"/>
        </w:rPr>
        <w:t>Уполномоченный орган,</w:t>
      </w:r>
      <w:r w:rsidR="00BB21D8" w:rsidRPr="00D25C9E">
        <w:rPr>
          <w:sz w:val="28"/>
          <w:szCs w:val="28"/>
        </w:rPr>
        <w:t xml:space="preserve"> в ведении которого находится учреждение, </w:t>
      </w:r>
      <w:r w:rsidR="002F7E18" w:rsidRPr="00D25C9E">
        <w:rPr>
          <w:sz w:val="28"/>
          <w:szCs w:val="28"/>
        </w:rPr>
        <w:t xml:space="preserve">не более одного раза в год, </w:t>
      </w:r>
      <w:r w:rsidR="00BB21D8" w:rsidRPr="00D25C9E">
        <w:rPr>
          <w:sz w:val="28"/>
          <w:szCs w:val="28"/>
        </w:rPr>
        <w:t xml:space="preserve">вправе отнести </w:t>
      </w:r>
      <w:r w:rsidR="005A0876" w:rsidRPr="00D25C9E">
        <w:rPr>
          <w:sz w:val="28"/>
          <w:szCs w:val="28"/>
        </w:rPr>
        <w:t>учреждение</w:t>
      </w:r>
      <w:r w:rsidR="00BB21D8" w:rsidRPr="00D25C9E">
        <w:rPr>
          <w:sz w:val="28"/>
          <w:szCs w:val="28"/>
        </w:rPr>
        <w:t xml:space="preserve"> к более высокой группе при увеличении объемов проводимой методической, информационной, культурно-массовой работы, достижении высоких результатов по основным направлениям работы, а также к более низкой группе - при снижении качества работы.</w:t>
      </w:r>
    </w:p>
    <w:p w:rsidR="00BB21D8" w:rsidRPr="00D25C9E" w:rsidRDefault="00BC4D2E" w:rsidP="00FF236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25C9E">
        <w:rPr>
          <w:b/>
          <w:sz w:val="28"/>
          <w:szCs w:val="28"/>
        </w:rPr>
        <w:t>Группы по оплате тру</w:t>
      </w:r>
      <w:r w:rsidR="007D0C32" w:rsidRPr="00D25C9E">
        <w:rPr>
          <w:b/>
          <w:sz w:val="28"/>
          <w:szCs w:val="28"/>
        </w:rPr>
        <w:t>да руководителя учреждения</w:t>
      </w:r>
      <w:r w:rsidRPr="00D25C9E">
        <w:rPr>
          <w:b/>
          <w:sz w:val="28"/>
          <w:szCs w:val="28"/>
        </w:rPr>
        <w:t xml:space="preserve"> культуры </w:t>
      </w:r>
    </w:p>
    <w:p w:rsidR="001B0BC2" w:rsidRPr="00D25C9E" w:rsidRDefault="001B0BC2" w:rsidP="00FF236E">
      <w:pPr>
        <w:numPr>
          <w:ilvl w:val="0"/>
          <w:numId w:val="4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C9E">
        <w:rPr>
          <w:b/>
          <w:sz w:val="28"/>
          <w:szCs w:val="28"/>
        </w:rPr>
        <w:t>Библиотеки</w:t>
      </w:r>
    </w:p>
    <w:p w:rsidR="002A6953" w:rsidRPr="00D25C9E" w:rsidRDefault="002A6953" w:rsidP="00FF23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C9E">
        <w:rPr>
          <w:b/>
          <w:sz w:val="28"/>
          <w:szCs w:val="28"/>
        </w:rPr>
        <w:t>Показатели для определения количества баллов по библиотекам</w:t>
      </w:r>
    </w:p>
    <w:p w:rsidR="00F974F7" w:rsidRPr="00D25C9E" w:rsidRDefault="00F974F7" w:rsidP="00FF23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1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410"/>
        <w:gridCol w:w="2551"/>
        <w:gridCol w:w="1314"/>
      </w:tblGrid>
      <w:tr w:rsidR="002A6953" w:rsidRPr="00D25C9E" w:rsidTr="007B2413">
        <w:tc>
          <w:tcPr>
            <w:tcW w:w="2835" w:type="dxa"/>
            <w:shd w:val="clear" w:color="auto" w:fill="auto"/>
          </w:tcPr>
          <w:p w:rsidR="002A6953" w:rsidRPr="00D25C9E" w:rsidRDefault="002A6953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Среднегодовое число посетителей (читателей) чел.</w:t>
            </w:r>
          </w:p>
        </w:tc>
        <w:tc>
          <w:tcPr>
            <w:tcW w:w="2410" w:type="dxa"/>
            <w:shd w:val="clear" w:color="auto" w:fill="auto"/>
          </w:tcPr>
          <w:p w:rsidR="002A6953" w:rsidRPr="00D25C9E" w:rsidRDefault="002A6953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Среднегодовое число посещений чел.</w:t>
            </w:r>
          </w:p>
        </w:tc>
        <w:tc>
          <w:tcPr>
            <w:tcW w:w="2551" w:type="dxa"/>
            <w:shd w:val="clear" w:color="auto" w:fill="auto"/>
          </w:tcPr>
          <w:p w:rsidR="002A6953" w:rsidRPr="00D25C9E" w:rsidRDefault="002A6953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Среднегодовое количество выданных документов</w:t>
            </w:r>
          </w:p>
        </w:tc>
        <w:tc>
          <w:tcPr>
            <w:tcW w:w="1314" w:type="dxa"/>
            <w:shd w:val="clear" w:color="auto" w:fill="auto"/>
          </w:tcPr>
          <w:p w:rsidR="002A6953" w:rsidRPr="00D25C9E" w:rsidRDefault="002A6953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Группа по оплате труда</w:t>
            </w:r>
          </w:p>
        </w:tc>
      </w:tr>
      <w:tr w:rsidR="00FA7FEF" w:rsidRPr="00D25C9E" w:rsidTr="007B2413">
        <w:tc>
          <w:tcPr>
            <w:tcW w:w="2835" w:type="dxa"/>
            <w:shd w:val="clear" w:color="auto" w:fill="auto"/>
          </w:tcPr>
          <w:p w:rsidR="00FA7FEF" w:rsidRPr="00D25C9E" w:rsidRDefault="0063550C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Свыше 7</w:t>
            </w:r>
            <w:r w:rsidR="00FA7FEF" w:rsidRPr="00D25C9E">
              <w:rPr>
                <w:sz w:val="28"/>
                <w:szCs w:val="28"/>
              </w:rPr>
              <w:t>0</w:t>
            </w:r>
            <w:r w:rsidRPr="00D25C9E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FA7FEF" w:rsidRPr="00D25C9E" w:rsidRDefault="0063550C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Свыше 5500</w:t>
            </w:r>
          </w:p>
        </w:tc>
        <w:tc>
          <w:tcPr>
            <w:tcW w:w="2551" w:type="dxa"/>
            <w:shd w:val="clear" w:color="auto" w:fill="auto"/>
          </w:tcPr>
          <w:p w:rsidR="00FA7FEF" w:rsidRPr="00D25C9E" w:rsidRDefault="0063550C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Свыше 15000</w:t>
            </w:r>
          </w:p>
        </w:tc>
        <w:tc>
          <w:tcPr>
            <w:tcW w:w="1314" w:type="dxa"/>
            <w:shd w:val="clear" w:color="auto" w:fill="auto"/>
          </w:tcPr>
          <w:p w:rsidR="00FA7FEF" w:rsidRPr="00D25C9E" w:rsidRDefault="00FA7FEF" w:rsidP="00FF236E">
            <w:pPr>
              <w:tabs>
                <w:tab w:val="num" w:pos="72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IV</w:t>
            </w:r>
          </w:p>
        </w:tc>
      </w:tr>
      <w:tr w:rsidR="00FA7FEF" w:rsidRPr="00D25C9E" w:rsidTr="007B2413">
        <w:tc>
          <w:tcPr>
            <w:tcW w:w="2835" w:type="dxa"/>
            <w:shd w:val="clear" w:color="auto" w:fill="auto"/>
          </w:tcPr>
          <w:p w:rsidR="00FA7FEF" w:rsidRPr="00D25C9E" w:rsidRDefault="00FA7FEF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От</w:t>
            </w:r>
            <w:r w:rsidR="0063550C" w:rsidRPr="00D25C9E">
              <w:rPr>
                <w:sz w:val="28"/>
                <w:szCs w:val="28"/>
              </w:rPr>
              <w:t xml:space="preserve"> 550 до 7</w:t>
            </w:r>
            <w:r w:rsidRPr="00D25C9E">
              <w:rPr>
                <w:sz w:val="28"/>
                <w:szCs w:val="28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FA7FEF" w:rsidRPr="00D25C9E" w:rsidRDefault="0063550C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От 5000 до 5500</w:t>
            </w:r>
          </w:p>
        </w:tc>
        <w:tc>
          <w:tcPr>
            <w:tcW w:w="2551" w:type="dxa"/>
            <w:shd w:val="clear" w:color="auto" w:fill="auto"/>
          </w:tcPr>
          <w:p w:rsidR="00FA7FEF" w:rsidRPr="00D25C9E" w:rsidRDefault="0063550C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От 11000 до 15000</w:t>
            </w:r>
          </w:p>
        </w:tc>
        <w:tc>
          <w:tcPr>
            <w:tcW w:w="1314" w:type="dxa"/>
            <w:shd w:val="clear" w:color="auto" w:fill="auto"/>
          </w:tcPr>
          <w:p w:rsidR="00FA7FEF" w:rsidRPr="00D25C9E" w:rsidRDefault="00FA7FEF" w:rsidP="00FF236E">
            <w:pPr>
              <w:tabs>
                <w:tab w:val="num" w:pos="72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V</w:t>
            </w:r>
          </w:p>
        </w:tc>
      </w:tr>
      <w:tr w:rsidR="00FA7FEF" w:rsidRPr="00D25C9E" w:rsidTr="007B2413">
        <w:tc>
          <w:tcPr>
            <w:tcW w:w="2835" w:type="dxa"/>
            <w:shd w:val="clear" w:color="auto" w:fill="auto"/>
          </w:tcPr>
          <w:p w:rsidR="00FA7FEF" w:rsidRPr="00D25C9E" w:rsidRDefault="0063550C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Д</w:t>
            </w:r>
            <w:r w:rsidR="00FA7FEF" w:rsidRPr="00D25C9E">
              <w:rPr>
                <w:sz w:val="28"/>
                <w:szCs w:val="28"/>
              </w:rPr>
              <w:t>о 550</w:t>
            </w:r>
          </w:p>
        </w:tc>
        <w:tc>
          <w:tcPr>
            <w:tcW w:w="2410" w:type="dxa"/>
            <w:shd w:val="clear" w:color="auto" w:fill="auto"/>
          </w:tcPr>
          <w:p w:rsidR="00FA7FEF" w:rsidRPr="00D25C9E" w:rsidRDefault="0063550C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До 5000</w:t>
            </w:r>
          </w:p>
        </w:tc>
        <w:tc>
          <w:tcPr>
            <w:tcW w:w="2551" w:type="dxa"/>
            <w:shd w:val="clear" w:color="auto" w:fill="auto"/>
          </w:tcPr>
          <w:p w:rsidR="00FA7FEF" w:rsidRPr="00D25C9E" w:rsidRDefault="0063550C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До 11000</w:t>
            </w:r>
          </w:p>
        </w:tc>
        <w:tc>
          <w:tcPr>
            <w:tcW w:w="1314" w:type="dxa"/>
            <w:shd w:val="clear" w:color="auto" w:fill="auto"/>
          </w:tcPr>
          <w:p w:rsidR="00FA7FEF" w:rsidRPr="00D25C9E" w:rsidRDefault="00FA7FEF" w:rsidP="00FF236E">
            <w:pPr>
              <w:tabs>
                <w:tab w:val="num" w:pos="72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VI</w:t>
            </w:r>
          </w:p>
        </w:tc>
      </w:tr>
    </w:tbl>
    <w:p w:rsidR="00BB21D8" w:rsidRPr="00D25C9E" w:rsidRDefault="00BB21D8" w:rsidP="00FF2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0BC2" w:rsidRPr="00D25C9E" w:rsidRDefault="00134291" w:rsidP="00FF236E">
      <w:pPr>
        <w:numPr>
          <w:ilvl w:val="0"/>
          <w:numId w:val="4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C9E">
        <w:rPr>
          <w:b/>
          <w:sz w:val="28"/>
          <w:szCs w:val="28"/>
        </w:rPr>
        <w:t>У</w:t>
      </w:r>
      <w:r w:rsidR="001B0BC2" w:rsidRPr="00D25C9E">
        <w:rPr>
          <w:b/>
          <w:sz w:val="28"/>
          <w:szCs w:val="28"/>
        </w:rPr>
        <w:t>чреждения</w:t>
      </w:r>
      <w:r w:rsidRPr="00D25C9E">
        <w:rPr>
          <w:b/>
          <w:sz w:val="28"/>
          <w:szCs w:val="28"/>
        </w:rPr>
        <w:t xml:space="preserve"> клубного типа (Дома и Дворцы культуры)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233"/>
      </w:tblGrid>
      <w:tr w:rsidR="001B0BC2" w:rsidRPr="00D25C9E">
        <w:trPr>
          <w:jc w:val="center"/>
        </w:trPr>
        <w:tc>
          <w:tcPr>
            <w:tcW w:w="2835" w:type="dxa"/>
            <w:vAlign w:val="center"/>
          </w:tcPr>
          <w:p w:rsidR="001B0BC2" w:rsidRPr="00D25C9E" w:rsidRDefault="001B0BC2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2233" w:type="dxa"/>
            <w:vAlign w:val="center"/>
          </w:tcPr>
          <w:p w:rsidR="001B0BC2" w:rsidRPr="00D25C9E" w:rsidRDefault="001B0BC2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Группы по оплате труда</w:t>
            </w:r>
          </w:p>
        </w:tc>
      </w:tr>
      <w:tr w:rsidR="001B0BC2" w:rsidRPr="00D25C9E">
        <w:trPr>
          <w:jc w:val="center"/>
        </w:trPr>
        <w:tc>
          <w:tcPr>
            <w:tcW w:w="2835" w:type="dxa"/>
          </w:tcPr>
          <w:p w:rsidR="001B0BC2" w:rsidRPr="00D25C9E" w:rsidRDefault="0013429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Свыше 600</w:t>
            </w:r>
          </w:p>
        </w:tc>
        <w:tc>
          <w:tcPr>
            <w:tcW w:w="2233" w:type="dxa"/>
          </w:tcPr>
          <w:p w:rsidR="001B0BC2" w:rsidRPr="00D25C9E" w:rsidRDefault="001B0BC2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25C9E">
              <w:rPr>
                <w:sz w:val="28"/>
                <w:szCs w:val="28"/>
              </w:rPr>
              <w:t>I</w:t>
            </w:r>
            <w:r w:rsidR="006B0D19" w:rsidRPr="00D25C9E">
              <w:rPr>
                <w:sz w:val="28"/>
                <w:szCs w:val="28"/>
                <w:lang w:val="en-US"/>
              </w:rPr>
              <w:t>I</w:t>
            </w:r>
          </w:p>
        </w:tc>
      </w:tr>
      <w:tr w:rsidR="001B0BC2" w:rsidRPr="00D25C9E">
        <w:trPr>
          <w:jc w:val="center"/>
        </w:trPr>
        <w:tc>
          <w:tcPr>
            <w:tcW w:w="2835" w:type="dxa"/>
          </w:tcPr>
          <w:p w:rsidR="001B0BC2" w:rsidRPr="00D25C9E" w:rsidRDefault="0013429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От 500 до 600</w:t>
            </w:r>
          </w:p>
        </w:tc>
        <w:tc>
          <w:tcPr>
            <w:tcW w:w="2233" w:type="dxa"/>
          </w:tcPr>
          <w:p w:rsidR="001B0BC2" w:rsidRPr="00D25C9E" w:rsidRDefault="001B0BC2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25C9E">
              <w:rPr>
                <w:sz w:val="28"/>
                <w:szCs w:val="28"/>
              </w:rPr>
              <w:t>II</w:t>
            </w:r>
            <w:r w:rsidR="006B0D19" w:rsidRPr="00D25C9E">
              <w:rPr>
                <w:sz w:val="28"/>
                <w:szCs w:val="28"/>
                <w:lang w:val="en-US"/>
              </w:rPr>
              <w:t>I</w:t>
            </w:r>
          </w:p>
        </w:tc>
      </w:tr>
      <w:tr w:rsidR="00134291" w:rsidRPr="00D25C9E">
        <w:trPr>
          <w:jc w:val="center"/>
        </w:trPr>
        <w:tc>
          <w:tcPr>
            <w:tcW w:w="2835" w:type="dxa"/>
          </w:tcPr>
          <w:p w:rsidR="00134291" w:rsidRPr="00D25C9E" w:rsidRDefault="0013429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От 300 до 500</w:t>
            </w:r>
          </w:p>
        </w:tc>
        <w:tc>
          <w:tcPr>
            <w:tcW w:w="2233" w:type="dxa"/>
          </w:tcPr>
          <w:p w:rsidR="00134291" w:rsidRPr="00D25C9E" w:rsidRDefault="00134291" w:rsidP="00FF236E">
            <w:pPr>
              <w:tabs>
                <w:tab w:val="num" w:pos="72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IV</w:t>
            </w:r>
          </w:p>
        </w:tc>
      </w:tr>
      <w:tr w:rsidR="00134291" w:rsidRPr="00D25C9E">
        <w:trPr>
          <w:jc w:val="center"/>
        </w:trPr>
        <w:tc>
          <w:tcPr>
            <w:tcW w:w="2835" w:type="dxa"/>
          </w:tcPr>
          <w:p w:rsidR="00134291" w:rsidRPr="00D25C9E" w:rsidRDefault="0013429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От 100 до 300</w:t>
            </w:r>
          </w:p>
        </w:tc>
        <w:tc>
          <w:tcPr>
            <w:tcW w:w="2233" w:type="dxa"/>
          </w:tcPr>
          <w:p w:rsidR="00134291" w:rsidRPr="00D25C9E" w:rsidRDefault="00134291" w:rsidP="00FF236E">
            <w:pPr>
              <w:tabs>
                <w:tab w:val="num" w:pos="72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V</w:t>
            </w:r>
          </w:p>
        </w:tc>
      </w:tr>
      <w:tr w:rsidR="00134291" w:rsidRPr="00D25C9E">
        <w:trPr>
          <w:jc w:val="center"/>
        </w:trPr>
        <w:tc>
          <w:tcPr>
            <w:tcW w:w="2835" w:type="dxa"/>
          </w:tcPr>
          <w:p w:rsidR="00134291" w:rsidRPr="00D25C9E" w:rsidRDefault="0013429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До 100</w:t>
            </w:r>
          </w:p>
        </w:tc>
        <w:tc>
          <w:tcPr>
            <w:tcW w:w="2233" w:type="dxa"/>
          </w:tcPr>
          <w:p w:rsidR="00134291" w:rsidRPr="00D25C9E" w:rsidRDefault="00134291" w:rsidP="00FF236E">
            <w:pPr>
              <w:tabs>
                <w:tab w:val="num" w:pos="72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D25C9E">
              <w:rPr>
                <w:rFonts w:eastAsia="Arial Unicode MS"/>
                <w:sz w:val="28"/>
                <w:szCs w:val="28"/>
              </w:rPr>
              <w:t>VI</w:t>
            </w:r>
          </w:p>
        </w:tc>
      </w:tr>
    </w:tbl>
    <w:p w:rsidR="00FD0339" w:rsidRPr="00D25C9E" w:rsidRDefault="00FD0339" w:rsidP="00FF23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2195" w:rsidRPr="00D25C9E" w:rsidRDefault="001B0BC2" w:rsidP="00FF23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C9E">
        <w:rPr>
          <w:b/>
          <w:sz w:val="28"/>
          <w:szCs w:val="28"/>
        </w:rPr>
        <w:t xml:space="preserve">Показатели для определения </w:t>
      </w:r>
      <w:r w:rsidR="0044198E" w:rsidRPr="00D25C9E">
        <w:rPr>
          <w:b/>
          <w:sz w:val="28"/>
          <w:szCs w:val="28"/>
        </w:rPr>
        <w:t xml:space="preserve">количества </w:t>
      </w:r>
      <w:r w:rsidRPr="00D25C9E">
        <w:rPr>
          <w:b/>
          <w:sz w:val="28"/>
          <w:szCs w:val="28"/>
        </w:rPr>
        <w:t>баллов по учреждениям</w:t>
      </w:r>
      <w:r w:rsidR="00FD0339" w:rsidRPr="00D25C9E">
        <w:rPr>
          <w:b/>
          <w:sz w:val="28"/>
          <w:szCs w:val="28"/>
        </w:rPr>
        <w:t xml:space="preserve"> клубного тип</w:t>
      </w:r>
      <w:r w:rsidR="00B52981" w:rsidRPr="00D25C9E">
        <w:rPr>
          <w:b/>
          <w:sz w:val="28"/>
          <w:szCs w:val="28"/>
        </w:rPr>
        <w:t>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5103"/>
        <w:gridCol w:w="2151"/>
        <w:gridCol w:w="1504"/>
      </w:tblGrid>
      <w:tr w:rsidR="001B0BC2" w:rsidRPr="00D25C9E">
        <w:trPr>
          <w:jc w:val="center"/>
        </w:trPr>
        <w:tc>
          <w:tcPr>
            <w:tcW w:w="643" w:type="dxa"/>
            <w:vAlign w:val="center"/>
          </w:tcPr>
          <w:p w:rsidR="001B0BC2" w:rsidRPr="00D25C9E" w:rsidRDefault="001B0BC2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vAlign w:val="center"/>
          </w:tcPr>
          <w:p w:rsidR="001B0BC2" w:rsidRPr="00D25C9E" w:rsidRDefault="001B0BC2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Объемные показатели</w:t>
            </w:r>
          </w:p>
        </w:tc>
        <w:tc>
          <w:tcPr>
            <w:tcW w:w="2151" w:type="dxa"/>
            <w:vAlign w:val="center"/>
          </w:tcPr>
          <w:p w:rsidR="001B0BC2" w:rsidRPr="00D25C9E" w:rsidRDefault="001B0BC2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Условия расчета</w:t>
            </w:r>
          </w:p>
        </w:tc>
        <w:tc>
          <w:tcPr>
            <w:tcW w:w="1504" w:type="dxa"/>
            <w:vAlign w:val="center"/>
          </w:tcPr>
          <w:p w:rsidR="001B0BC2" w:rsidRPr="00D25C9E" w:rsidRDefault="001B0BC2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Количество баллов</w:t>
            </w:r>
          </w:p>
        </w:tc>
      </w:tr>
      <w:tr w:rsidR="001B0BC2" w:rsidRPr="00D25C9E">
        <w:trPr>
          <w:jc w:val="center"/>
        </w:trPr>
        <w:tc>
          <w:tcPr>
            <w:tcW w:w="643" w:type="dxa"/>
          </w:tcPr>
          <w:p w:rsidR="001B0BC2" w:rsidRPr="00D25C9E" w:rsidRDefault="001B0BC2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B0BC2" w:rsidRPr="00D25C9E" w:rsidRDefault="001B0BC2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2</w:t>
            </w:r>
          </w:p>
        </w:tc>
        <w:tc>
          <w:tcPr>
            <w:tcW w:w="2151" w:type="dxa"/>
          </w:tcPr>
          <w:p w:rsidR="001B0BC2" w:rsidRPr="00D25C9E" w:rsidRDefault="001B0BC2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1B0BC2" w:rsidRPr="00D25C9E" w:rsidRDefault="001B0BC2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4</w:t>
            </w:r>
          </w:p>
        </w:tc>
      </w:tr>
      <w:tr w:rsidR="001B0BC2" w:rsidRPr="00D25C9E">
        <w:trPr>
          <w:trHeight w:val="413"/>
          <w:jc w:val="center"/>
        </w:trPr>
        <w:tc>
          <w:tcPr>
            <w:tcW w:w="643" w:type="dxa"/>
          </w:tcPr>
          <w:p w:rsidR="001B0BC2" w:rsidRPr="00D25C9E" w:rsidRDefault="00B52981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B0BC2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25C9E">
              <w:rPr>
                <w:b/>
                <w:i/>
                <w:color w:val="000000"/>
                <w:spacing w:val="-4"/>
                <w:sz w:val="28"/>
                <w:szCs w:val="28"/>
              </w:rPr>
              <w:t>Клубные формирования</w:t>
            </w:r>
          </w:p>
        </w:tc>
        <w:tc>
          <w:tcPr>
            <w:tcW w:w="2151" w:type="dxa"/>
          </w:tcPr>
          <w:p w:rsidR="001B0BC2" w:rsidRPr="00D25C9E" w:rsidRDefault="001B0BC2" w:rsidP="00FF236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</w:tcPr>
          <w:p w:rsidR="001B0BC2" w:rsidRPr="00D25C9E" w:rsidRDefault="001B0BC2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52981" w:rsidRPr="00D25C9E">
        <w:trPr>
          <w:trHeight w:val="353"/>
          <w:jc w:val="center"/>
        </w:trPr>
        <w:tc>
          <w:tcPr>
            <w:tcW w:w="643" w:type="dxa"/>
            <w:vMerge w:val="restart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52981" w:rsidRPr="00D25C9E" w:rsidRDefault="00B52981" w:rsidP="00FF236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5C9E">
              <w:rPr>
                <w:color w:val="000000"/>
                <w:spacing w:val="-6"/>
                <w:sz w:val="28"/>
                <w:szCs w:val="28"/>
              </w:rPr>
              <w:t xml:space="preserve">Любительские художественные </w:t>
            </w:r>
            <w:r w:rsidRPr="00D25C9E">
              <w:rPr>
                <w:color w:val="000000"/>
                <w:spacing w:val="-6"/>
                <w:sz w:val="28"/>
                <w:szCs w:val="28"/>
              </w:rPr>
              <w:lastRenderedPageBreak/>
              <w:t>колле</w:t>
            </w:r>
            <w:r w:rsidRPr="00D25C9E">
              <w:rPr>
                <w:color w:val="000000"/>
                <w:spacing w:val="-6"/>
                <w:sz w:val="28"/>
                <w:szCs w:val="28"/>
              </w:rPr>
              <w:t>к</w:t>
            </w:r>
            <w:r w:rsidRPr="00D25C9E">
              <w:rPr>
                <w:color w:val="000000"/>
                <w:spacing w:val="-6"/>
                <w:sz w:val="28"/>
                <w:szCs w:val="28"/>
              </w:rPr>
              <w:t>тивы</w:t>
            </w:r>
          </w:p>
        </w:tc>
        <w:tc>
          <w:tcPr>
            <w:tcW w:w="2151" w:type="dxa"/>
            <w:vMerge w:val="restart"/>
          </w:tcPr>
          <w:p w:rsidR="00B52981" w:rsidRPr="00D25C9E" w:rsidRDefault="00B52981" w:rsidP="00FF236E">
            <w:pPr>
              <w:jc w:val="both"/>
              <w:rPr>
                <w:color w:val="000000"/>
                <w:sz w:val="28"/>
                <w:szCs w:val="28"/>
              </w:rPr>
            </w:pPr>
            <w:r w:rsidRPr="00D25C9E">
              <w:rPr>
                <w:color w:val="000000"/>
                <w:sz w:val="28"/>
                <w:szCs w:val="28"/>
              </w:rPr>
              <w:lastRenderedPageBreak/>
              <w:t xml:space="preserve">За каждое </w:t>
            </w:r>
            <w:r w:rsidRPr="00D25C9E">
              <w:rPr>
                <w:color w:val="000000"/>
                <w:sz w:val="28"/>
                <w:szCs w:val="28"/>
              </w:rPr>
              <w:lastRenderedPageBreak/>
              <w:t>формиров</w:t>
            </w:r>
            <w:r w:rsidRPr="00D25C9E">
              <w:rPr>
                <w:color w:val="000000"/>
                <w:sz w:val="28"/>
                <w:szCs w:val="28"/>
              </w:rPr>
              <w:t>а</w:t>
            </w:r>
            <w:r w:rsidRPr="00D25C9E">
              <w:rPr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1504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lastRenderedPageBreak/>
              <w:t>2</w:t>
            </w:r>
          </w:p>
        </w:tc>
      </w:tr>
      <w:tr w:rsidR="00B52981" w:rsidRPr="00D25C9E">
        <w:trPr>
          <w:trHeight w:val="336"/>
          <w:jc w:val="center"/>
        </w:trPr>
        <w:tc>
          <w:tcPr>
            <w:tcW w:w="643" w:type="dxa"/>
            <w:vMerge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25C9E">
              <w:rPr>
                <w:color w:val="000000"/>
                <w:spacing w:val="-1"/>
                <w:sz w:val="28"/>
                <w:szCs w:val="28"/>
              </w:rPr>
              <w:t>Другие коллективы</w:t>
            </w:r>
          </w:p>
        </w:tc>
        <w:tc>
          <w:tcPr>
            <w:tcW w:w="2151" w:type="dxa"/>
            <w:vMerge/>
          </w:tcPr>
          <w:p w:rsidR="00B52981" w:rsidRPr="00D25C9E" w:rsidRDefault="00B52981" w:rsidP="00FF236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1</w:t>
            </w:r>
          </w:p>
        </w:tc>
      </w:tr>
      <w:tr w:rsidR="001B0BC2" w:rsidRPr="00D25C9E">
        <w:trPr>
          <w:jc w:val="center"/>
        </w:trPr>
        <w:tc>
          <w:tcPr>
            <w:tcW w:w="643" w:type="dxa"/>
          </w:tcPr>
          <w:p w:rsidR="001B0BC2" w:rsidRPr="00D25C9E" w:rsidRDefault="00B52981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B0BC2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25C9E">
              <w:rPr>
                <w:b/>
                <w:i/>
                <w:color w:val="000000"/>
                <w:spacing w:val="-4"/>
                <w:sz w:val="28"/>
                <w:szCs w:val="28"/>
              </w:rPr>
              <w:t>Численность участников, постоянно действующих</w:t>
            </w:r>
            <w:r w:rsidRPr="00D25C9E">
              <w:rPr>
                <w:b/>
                <w:i/>
                <w:sz w:val="28"/>
                <w:szCs w:val="28"/>
              </w:rPr>
              <w:t xml:space="preserve"> </w:t>
            </w:r>
            <w:r w:rsidRPr="00D25C9E">
              <w:rPr>
                <w:b/>
                <w:i/>
                <w:color w:val="000000"/>
                <w:spacing w:val="-4"/>
                <w:sz w:val="28"/>
                <w:szCs w:val="28"/>
              </w:rPr>
              <w:t>в течение года клубных фо</w:t>
            </w:r>
            <w:r w:rsidRPr="00D25C9E">
              <w:rPr>
                <w:b/>
                <w:i/>
                <w:color w:val="000000"/>
                <w:spacing w:val="-4"/>
                <w:sz w:val="28"/>
                <w:szCs w:val="28"/>
              </w:rPr>
              <w:t>р</w:t>
            </w:r>
            <w:r w:rsidRPr="00D25C9E">
              <w:rPr>
                <w:b/>
                <w:i/>
                <w:color w:val="000000"/>
                <w:spacing w:val="-4"/>
                <w:sz w:val="28"/>
                <w:szCs w:val="28"/>
              </w:rPr>
              <w:t>мирований</w:t>
            </w:r>
          </w:p>
        </w:tc>
        <w:tc>
          <w:tcPr>
            <w:tcW w:w="2151" w:type="dxa"/>
          </w:tcPr>
          <w:p w:rsidR="001B0BC2" w:rsidRPr="00D25C9E" w:rsidRDefault="001B0BC2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04" w:type="dxa"/>
          </w:tcPr>
          <w:p w:rsidR="001B0BC2" w:rsidRPr="00D25C9E" w:rsidRDefault="001B0BC2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B0BC2" w:rsidRPr="00D25C9E">
        <w:trPr>
          <w:jc w:val="center"/>
        </w:trPr>
        <w:tc>
          <w:tcPr>
            <w:tcW w:w="643" w:type="dxa"/>
          </w:tcPr>
          <w:p w:rsidR="001B0BC2" w:rsidRPr="00D25C9E" w:rsidRDefault="001B0BC2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B0BC2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25C9E">
              <w:rPr>
                <w:color w:val="000000"/>
                <w:spacing w:val="-6"/>
                <w:sz w:val="28"/>
                <w:szCs w:val="28"/>
              </w:rPr>
              <w:t>В любительских художественных ко</w:t>
            </w:r>
            <w:r w:rsidRPr="00D25C9E">
              <w:rPr>
                <w:color w:val="000000"/>
                <w:spacing w:val="-6"/>
                <w:sz w:val="28"/>
                <w:szCs w:val="28"/>
              </w:rPr>
              <w:t>л</w:t>
            </w:r>
            <w:r w:rsidRPr="00D25C9E">
              <w:rPr>
                <w:color w:val="000000"/>
                <w:spacing w:val="-6"/>
                <w:sz w:val="28"/>
                <w:szCs w:val="28"/>
              </w:rPr>
              <w:t>лектива</w:t>
            </w:r>
          </w:p>
        </w:tc>
        <w:tc>
          <w:tcPr>
            <w:tcW w:w="2151" w:type="dxa"/>
          </w:tcPr>
          <w:p w:rsidR="001B0BC2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25C9E">
              <w:rPr>
                <w:color w:val="000000"/>
                <w:sz w:val="28"/>
                <w:szCs w:val="28"/>
              </w:rPr>
              <w:t>За каждые 20 чел.</w:t>
            </w:r>
          </w:p>
        </w:tc>
        <w:tc>
          <w:tcPr>
            <w:tcW w:w="1504" w:type="dxa"/>
          </w:tcPr>
          <w:p w:rsidR="001B0BC2" w:rsidRPr="00D25C9E" w:rsidRDefault="00B52981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5</w:t>
            </w:r>
          </w:p>
        </w:tc>
      </w:tr>
      <w:tr w:rsidR="001B0BC2" w:rsidRPr="00D25C9E">
        <w:trPr>
          <w:jc w:val="center"/>
        </w:trPr>
        <w:tc>
          <w:tcPr>
            <w:tcW w:w="643" w:type="dxa"/>
          </w:tcPr>
          <w:p w:rsidR="001B0BC2" w:rsidRPr="00D25C9E" w:rsidRDefault="001B0BC2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B0BC2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25C9E">
              <w:rPr>
                <w:color w:val="000000"/>
                <w:spacing w:val="-1"/>
                <w:sz w:val="28"/>
                <w:szCs w:val="28"/>
              </w:rPr>
              <w:t>В других</w:t>
            </w:r>
          </w:p>
        </w:tc>
        <w:tc>
          <w:tcPr>
            <w:tcW w:w="2151" w:type="dxa"/>
          </w:tcPr>
          <w:p w:rsidR="001B0BC2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25C9E">
              <w:rPr>
                <w:color w:val="000000"/>
                <w:sz w:val="28"/>
                <w:szCs w:val="28"/>
              </w:rPr>
              <w:t>За каждые 20 чел.</w:t>
            </w:r>
          </w:p>
        </w:tc>
        <w:tc>
          <w:tcPr>
            <w:tcW w:w="1504" w:type="dxa"/>
          </w:tcPr>
          <w:p w:rsidR="001B0BC2" w:rsidRPr="00D25C9E" w:rsidRDefault="00B52981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2</w:t>
            </w:r>
          </w:p>
        </w:tc>
      </w:tr>
      <w:tr w:rsidR="00B52981" w:rsidRPr="00D25C9E">
        <w:trPr>
          <w:jc w:val="center"/>
        </w:trPr>
        <w:tc>
          <w:tcPr>
            <w:tcW w:w="64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25C9E">
              <w:rPr>
                <w:b/>
                <w:i/>
                <w:color w:val="000000"/>
                <w:spacing w:val="-1"/>
                <w:sz w:val="28"/>
                <w:szCs w:val="28"/>
              </w:rPr>
              <w:t>Культурно</w:t>
            </w:r>
            <w:r w:rsidR="00FD0339" w:rsidRPr="00D25C9E">
              <w:rPr>
                <w:b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D25C9E">
              <w:rPr>
                <w:b/>
                <w:i/>
                <w:color w:val="000000"/>
                <w:spacing w:val="-1"/>
                <w:sz w:val="28"/>
                <w:szCs w:val="28"/>
              </w:rPr>
              <w:t>-</w:t>
            </w:r>
            <w:r w:rsidR="00FD0339" w:rsidRPr="00D25C9E">
              <w:rPr>
                <w:b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D25C9E">
              <w:rPr>
                <w:b/>
                <w:i/>
                <w:color w:val="000000"/>
                <w:spacing w:val="-1"/>
                <w:sz w:val="28"/>
                <w:szCs w:val="28"/>
              </w:rPr>
              <w:t>досуговые мер</w:t>
            </w:r>
            <w:r w:rsidRPr="00D25C9E">
              <w:rPr>
                <w:b/>
                <w:i/>
                <w:color w:val="000000"/>
                <w:spacing w:val="-1"/>
                <w:sz w:val="28"/>
                <w:szCs w:val="28"/>
              </w:rPr>
              <w:t>о</w:t>
            </w:r>
            <w:r w:rsidRPr="00D25C9E">
              <w:rPr>
                <w:b/>
                <w:i/>
                <w:color w:val="000000"/>
                <w:spacing w:val="-1"/>
                <w:sz w:val="28"/>
                <w:szCs w:val="28"/>
              </w:rPr>
              <w:t>приятия</w:t>
            </w:r>
          </w:p>
        </w:tc>
        <w:tc>
          <w:tcPr>
            <w:tcW w:w="2151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25C9E">
              <w:rPr>
                <w:color w:val="000000"/>
                <w:sz w:val="28"/>
                <w:szCs w:val="28"/>
              </w:rPr>
              <w:t>За каждое</w:t>
            </w:r>
          </w:p>
        </w:tc>
        <w:tc>
          <w:tcPr>
            <w:tcW w:w="1504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3</w:t>
            </w:r>
          </w:p>
        </w:tc>
      </w:tr>
      <w:tr w:rsidR="00B52981" w:rsidRPr="00D25C9E">
        <w:trPr>
          <w:jc w:val="center"/>
        </w:trPr>
        <w:tc>
          <w:tcPr>
            <w:tcW w:w="64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51" w:type="dxa"/>
          </w:tcPr>
          <w:p w:rsidR="00B52981" w:rsidRPr="00D25C9E" w:rsidRDefault="00B52981" w:rsidP="00FF236E">
            <w:pPr>
              <w:jc w:val="both"/>
              <w:rPr>
                <w:color w:val="000000"/>
                <w:sz w:val="28"/>
                <w:szCs w:val="28"/>
              </w:rPr>
            </w:pPr>
            <w:r w:rsidRPr="00D25C9E">
              <w:rPr>
                <w:color w:val="000000"/>
                <w:sz w:val="28"/>
                <w:szCs w:val="28"/>
              </w:rPr>
              <w:t>За каждое на пла</w:t>
            </w:r>
            <w:r w:rsidRPr="00D25C9E">
              <w:rPr>
                <w:color w:val="000000"/>
                <w:sz w:val="28"/>
                <w:szCs w:val="28"/>
              </w:rPr>
              <w:t>т</w:t>
            </w:r>
            <w:r w:rsidRPr="00D25C9E">
              <w:rPr>
                <w:color w:val="000000"/>
                <w:sz w:val="28"/>
                <w:szCs w:val="28"/>
              </w:rPr>
              <w:t>ной основе (за и</w:t>
            </w:r>
            <w:r w:rsidRPr="00D25C9E">
              <w:rPr>
                <w:color w:val="000000"/>
                <w:sz w:val="28"/>
                <w:szCs w:val="28"/>
              </w:rPr>
              <w:t>с</w:t>
            </w:r>
            <w:r w:rsidRPr="00D25C9E">
              <w:rPr>
                <w:color w:val="000000"/>
                <w:sz w:val="28"/>
                <w:szCs w:val="28"/>
              </w:rPr>
              <w:t>ключением киноп</w:t>
            </w:r>
            <w:r w:rsidRPr="00D25C9E">
              <w:rPr>
                <w:color w:val="000000"/>
                <w:sz w:val="28"/>
                <w:szCs w:val="28"/>
              </w:rPr>
              <w:t>о</w:t>
            </w:r>
            <w:r w:rsidRPr="00D25C9E">
              <w:rPr>
                <w:color w:val="000000"/>
                <w:sz w:val="28"/>
                <w:szCs w:val="28"/>
              </w:rPr>
              <w:t>казов) (дискотека)</w:t>
            </w:r>
          </w:p>
        </w:tc>
        <w:tc>
          <w:tcPr>
            <w:tcW w:w="1504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2</w:t>
            </w:r>
          </w:p>
        </w:tc>
      </w:tr>
      <w:tr w:rsidR="00B52981" w:rsidRPr="00D25C9E">
        <w:trPr>
          <w:jc w:val="center"/>
        </w:trPr>
        <w:tc>
          <w:tcPr>
            <w:tcW w:w="64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25C9E">
              <w:rPr>
                <w:b/>
                <w:i/>
                <w:color w:val="000000"/>
                <w:sz w:val="28"/>
                <w:szCs w:val="28"/>
              </w:rPr>
              <w:t>Наличие коллективов, имеющих звание «Народный», «Образц</w:t>
            </w:r>
            <w:r w:rsidRPr="00D25C9E">
              <w:rPr>
                <w:b/>
                <w:i/>
                <w:color w:val="000000"/>
                <w:sz w:val="28"/>
                <w:szCs w:val="28"/>
              </w:rPr>
              <w:t>о</w:t>
            </w:r>
            <w:r w:rsidRPr="00D25C9E">
              <w:rPr>
                <w:b/>
                <w:i/>
                <w:color w:val="000000"/>
                <w:sz w:val="28"/>
                <w:szCs w:val="28"/>
              </w:rPr>
              <w:t>вый»</w:t>
            </w:r>
          </w:p>
        </w:tc>
        <w:tc>
          <w:tcPr>
            <w:tcW w:w="2151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25C9E">
              <w:rPr>
                <w:color w:val="000000"/>
                <w:sz w:val="28"/>
                <w:szCs w:val="28"/>
              </w:rPr>
              <w:t>За каждый</w:t>
            </w:r>
          </w:p>
        </w:tc>
        <w:tc>
          <w:tcPr>
            <w:tcW w:w="1504" w:type="dxa"/>
          </w:tcPr>
          <w:p w:rsidR="00B52981" w:rsidRPr="00D25C9E" w:rsidRDefault="00FD0339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10</w:t>
            </w:r>
          </w:p>
        </w:tc>
      </w:tr>
      <w:tr w:rsidR="00B52981" w:rsidRPr="00D25C9E">
        <w:trPr>
          <w:jc w:val="center"/>
        </w:trPr>
        <w:tc>
          <w:tcPr>
            <w:tcW w:w="64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25C9E">
              <w:rPr>
                <w:b/>
                <w:i/>
                <w:color w:val="000000"/>
                <w:sz w:val="28"/>
                <w:szCs w:val="28"/>
              </w:rPr>
              <w:t>Участие творческих коллективов в смотрах, фестив</w:t>
            </w:r>
            <w:r w:rsidRPr="00D25C9E">
              <w:rPr>
                <w:b/>
                <w:i/>
                <w:color w:val="000000"/>
                <w:sz w:val="28"/>
                <w:szCs w:val="28"/>
              </w:rPr>
              <w:t>а</w:t>
            </w:r>
            <w:r w:rsidRPr="00D25C9E">
              <w:rPr>
                <w:b/>
                <w:i/>
                <w:color w:val="000000"/>
                <w:sz w:val="28"/>
                <w:szCs w:val="28"/>
              </w:rPr>
              <w:t>лях, конкурсах</w:t>
            </w:r>
          </w:p>
        </w:tc>
        <w:tc>
          <w:tcPr>
            <w:tcW w:w="2151" w:type="dxa"/>
          </w:tcPr>
          <w:p w:rsidR="00FD0339" w:rsidRPr="00D25C9E" w:rsidRDefault="00FD0339" w:rsidP="00FF23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04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2981" w:rsidRPr="00D25C9E">
        <w:trPr>
          <w:jc w:val="center"/>
        </w:trPr>
        <w:tc>
          <w:tcPr>
            <w:tcW w:w="64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D25C9E">
              <w:rPr>
                <w:b/>
                <w:i/>
                <w:color w:val="000000"/>
                <w:spacing w:val="-1"/>
                <w:sz w:val="28"/>
                <w:szCs w:val="28"/>
              </w:rPr>
              <w:t>международных</w:t>
            </w:r>
          </w:p>
        </w:tc>
        <w:tc>
          <w:tcPr>
            <w:tcW w:w="2151" w:type="dxa"/>
            <w:vMerge w:val="restart"/>
          </w:tcPr>
          <w:p w:rsidR="00B52981" w:rsidRPr="00D25C9E" w:rsidRDefault="00FD0339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25C9E">
              <w:rPr>
                <w:color w:val="000000"/>
                <w:sz w:val="28"/>
                <w:szCs w:val="28"/>
              </w:rPr>
              <w:t>За каждое при наличии Положений о мер</w:t>
            </w:r>
            <w:r w:rsidRPr="00D25C9E">
              <w:rPr>
                <w:color w:val="000000"/>
                <w:sz w:val="28"/>
                <w:szCs w:val="28"/>
              </w:rPr>
              <w:t>о</w:t>
            </w:r>
            <w:r w:rsidRPr="00D25C9E">
              <w:rPr>
                <w:color w:val="000000"/>
                <w:sz w:val="28"/>
                <w:szCs w:val="28"/>
              </w:rPr>
              <w:t>приятии</w:t>
            </w:r>
          </w:p>
        </w:tc>
        <w:tc>
          <w:tcPr>
            <w:tcW w:w="1504" w:type="dxa"/>
          </w:tcPr>
          <w:p w:rsidR="00B52981" w:rsidRPr="00D25C9E" w:rsidRDefault="00FD0339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20</w:t>
            </w:r>
          </w:p>
        </w:tc>
      </w:tr>
      <w:tr w:rsidR="00B52981" w:rsidRPr="00D25C9E">
        <w:trPr>
          <w:jc w:val="center"/>
        </w:trPr>
        <w:tc>
          <w:tcPr>
            <w:tcW w:w="64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D25C9E">
              <w:rPr>
                <w:b/>
                <w:i/>
                <w:color w:val="000000"/>
                <w:spacing w:val="-1"/>
                <w:sz w:val="28"/>
                <w:szCs w:val="28"/>
              </w:rPr>
              <w:t>Всероссийских, зональных</w:t>
            </w:r>
          </w:p>
        </w:tc>
        <w:tc>
          <w:tcPr>
            <w:tcW w:w="2151" w:type="dxa"/>
            <w:vMerge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04" w:type="dxa"/>
          </w:tcPr>
          <w:p w:rsidR="00B52981" w:rsidRPr="00D25C9E" w:rsidRDefault="00FD0339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15</w:t>
            </w:r>
          </w:p>
        </w:tc>
      </w:tr>
      <w:tr w:rsidR="00B52981" w:rsidRPr="00D25C9E">
        <w:trPr>
          <w:jc w:val="center"/>
        </w:trPr>
        <w:tc>
          <w:tcPr>
            <w:tcW w:w="64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pacing w:val="-1"/>
                <w:sz w:val="28"/>
                <w:szCs w:val="28"/>
              </w:rPr>
            </w:pPr>
            <w:r w:rsidRPr="00D25C9E">
              <w:rPr>
                <w:b/>
                <w:i/>
                <w:color w:val="000000"/>
                <w:spacing w:val="-1"/>
                <w:sz w:val="28"/>
                <w:szCs w:val="28"/>
              </w:rPr>
              <w:t>областных</w:t>
            </w:r>
          </w:p>
        </w:tc>
        <w:tc>
          <w:tcPr>
            <w:tcW w:w="2151" w:type="dxa"/>
            <w:vMerge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04" w:type="dxa"/>
          </w:tcPr>
          <w:p w:rsidR="00B52981" w:rsidRPr="00D25C9E" w:rsidRDefault="00FD0339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8</w:t>
            </w:r>
          </w:p>
        </w:tc>
      </w:tr>
      <w:tr w:rsidR="00B52981" w:rsidRPr="00D25C9E">
        <w:trPr>
          <w:jc w:val="center"/>
        </w:trPr>
        <w:tc>
          <w:tcPr>
            <w:tcW w:w="64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pacing w:val="-1"/>
                <w:sz w:val="28"/>
                <w:szCs w:val="28"/>
              </w:rPr>
            </w:pPr>
            <w:r w:rsidRPr="00D25C9E">
              <w:rPr>
                <w:b/>
                <w:i/>
                <w:color w:val="000000"/>
                <w:spacing w:val="-1"/>
                <w:sz w:val="28"/>
                <w:szCs w:val="28"/>
              </w:rPr>
              <w:t>муниципальных</w:t>
            </w:r>
          </w:p>
        </w:tc>
        <w:tc>
          <w:tcPr>
            <w:tcW w:w="2151" w:type="dxa"/>
            <w:vMerge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04" w:type="dxa"/>
          </w:tcPr>
          <w:p w:rsidR="00B52981" w:rsidRPr="00D25C9E" w:rsidRDefault="00FD0339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3</w:t>
            </w:r>
          </w:p>
        </w:tc>
      </w:tr>
      <w:tr w:rsidR="00B52981" w:rsidRPr="00D25C9E">
        <w:trPr>
          <w:jc w:val="center"/>
        </w:trPr>
        <w:tc>
          <w:tcPr>
            <w:tcW w:w="64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B52981" w:rsidRPr="00D25C9E" w:rsidRDefault="00B52981" w:rsidP="00FF236E">
            <w:pPr>
              <w:shd w:val="clear" w:color="auto" w:fill="FFFFFF"/>
              <w:jc w:val="both"/>
              <w:rPr>
                <w:b/>
                <w:i/>
                <w:color w:val="000000"/>
                <w:spacing w:val="-1"/>
                <w:sz w:val="28"/>
                <w:szCs w:val="28"/>
              </w:rPr>
            </w:pPr>
            <w:r w:rsidRPr="00D25C9E">
              <w:rPr>
                <w:b/>
                <w:i/>
                <w:color w:val="000000"/>
                <w:spacing w:val="-1"/>
                <w:sz w:val="28"/>
                <w:szCs w:val="28"/>
              </w:rPr>
              <w:t>Объем доходов от предпринимател</w:t>
            </w:r>
            <w:r w:rsidRPr="00D25C9E">
              <w:rPr>
                <w:b/>
                <w:i/>
                <w:color w:val="000000"/>
                <w:spacing w:val="-1"/>
                <w:sz w:val="28"/>
                <w:szCs w:val="28"/>
              </w:rPr>
              <w:t>ь</w:t>
            </w:r>
            <w:r w:rsidRPr="00D25C9E">
              <w:rPr>
                <w:b/>
                <w:i/>
                <w:color w:val="000000"/>
                <w:spacing w:val="-1"/>
                <w:sz w:val="28"/>
                <w:szCs w:val="28"/>
              </w:rPr>
              <w:t>ской и иной приносящей доход де</w:t>
            </w:r>
            <w:r w:rsidRPr="00D25C9E">
              <w:rPr>
                <w:b/>
                <w:i/>
                <w:color w:val="000000"/>
                <w:spacing w:val="-1"/>
                <w:sz w:val="28"/>
                <w:szCs w:val="28"/>
              </w:rPr>
              <w:t>я</w:t>
            </w:r>
            <w:r w:rsidRPr="00D25C9E">
              <w:rPr>
                <w:b/>
                <w:i/>
                <w:color w:val="000000"/>
                <w:spacing w:val="-1"/>
                <w:sz w:val="28"/>
                <w:szCs w:val="28"/>
              </w:rPr>
              <w:t>тельности</w:t>
            </w:r>
          </w:p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51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25C9E">
              <w:rPr>
                <w:color w:val="000000"/>
                <w:sz w:val="28"/>
                <w:szCs w:val="28"/>
              </w:rPr>
              <w:t>За каждые 30 тыс. руб.</w:t>
            </w:r>
          </w:p>
        </w:tc>
        <w:tc>
          <w:tcPr>
            <w:tcW w:w="1504" w:type="dxa"/>
          </w:tcPr>
          <w:p w:rsidR="00B52981" w:rsidRPr="00D25C9E" w:rsidRDefault="00FD0339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2</w:t>
            </w:r>
          </w:p>
        </w:tc>
      </w:tr>
      <w:tr w:rsidR="00B52981" w:rsidRPr="00D25C9E">
        <w:trPr>
          <w:jc w:val="center"/>
        </w:trPr>
        <w:tc>
          <w:tcPr>
            <w:tcW w:w="64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C9E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pacing w:val="-1"/>
                <w:sz w:val="28"/>
                <w:szCs w:val="28"/>
              </w:rPr>
            </w:pPr>
            <w:r w:rsidRPr="00D25C9E">
              <w:rPr>
                <w:b/>
                <w:i/>
                <w:color w:val="000000"/>
                <w:spacing w:val="-1"/>
                <w:sz w:val="28"/>
                <w:szCs w:val="28"/>
              </w:rPr>
              <w:t>Итого</w:t>
            </w:r>
            <w:r w:rsidR="00FD0339" w:rsidRPr="00D25C9E">
              <w:rPr>
                <w:b/>
                <w:i/>
                <w:color w:val="000000"/>
                <w:spacing w:val="-1"/>
                <w:sz w:val="28"/>
                <w:szCs w:val="28"/>
              </w:rPr>
              <w:t>:</w:t>
            </w:r>
          </w:p>
        </w:tc>
        <w:tc>
          <w:tcPr>
            <w:tcW w:w="2151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04" w:type="dxa"/>
          </w:tcPr>
          <w:p w:rsidR="00B52981" w:rsidRPr="00D25C9E" w:rsidRDefault="00B52981" w:rsidP="00FF2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802195" w:rsidRPr="00D25C9E" w:rsidRDefault="00802195" w:rsidP="00FF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1230" w:rsidRPr="00D25C9E" w:rsidRDefault="00981230" w:rsidP="00FF236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62" w:name="_5._Показатели_и"/>
      <w:bookmarkEnd w:id="59"/>
      <w:bookmarkEnd w:id="62"/>
    </w:p>
    <w:sectPr w:rsidR="00981230" w:rsidRPr="00D25C9E" w:rsidSect="007B2413">
      <w:footerReference w:type="even" r:id="rId13"/>
      <w:footerReference w:type="defaul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A2D" w:rsidRDefault="004C6A2D">
      <w:r>
        <w:separator/>
      </w:r>
    </w:p>
  </w:endnote>
  <w:endnote w:type="continuationSeparator" w:id="0">
    <w:p w:rsidR="004C6A2D" w:rsidRDefault="004C6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B5" w:rsidRDefault="000A55B5" w:rsidP="00964011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A55B5" w:rsidRDefault="000A55B5" w:rsidP="00FE5F9F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B5" w:rsidRDefault="000A55B5" w:rsidP="00FE5F9F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A2D" w:rsidRDefault="004C6A2D">
      <w:r>
        <w:separator/>
      </w:r>
    </w:p>
  </w:footnote>
  <w:footnote w:type="continuationSeparator" w:id="0">
    <w:p w:rsidR="004C6A2D" w:rsidRDefault="004C6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672"/>
    <w:multiLevelType w:val="hybridMultilevel"/>
    <w:tmpl w:val="FF2CC140"/>
    <w:lvl w:ilvl="0" w:tplc="02EECCD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953BB"/>
    <w:multiLevelType w:val="hybridMultilevel"/>
    <w:tmpl w:val="A3AC6AB2"/>
    <w:lvl w:ilvl="0" w:tplc="FCBA0F5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73C8D"/>
    <w:multiLevelType w:val="hybridMultilevel"/>
    <w:tmpl w:val="073268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75129"/>
    <w:multiLevelType w:val="hybridMultilevel"/>
    <w:tmpl w:val="8AB60646"/>
    <w:lvl w:ilvl="0" w:tplc="E0AA6296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D0B680B"/>
    <w:multiLevelType w:val="hybridMultilevel"/>
    <w:tmpl w:val="5C58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1111C"/>
    <w:multiLevelType w:val="multilevel"/>
    <w:tmpl w:val="98A476F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03555B5"/>
    <w:multiLevelType w:val="hybridMultilevel"/>
    <w:tmpl w:val="9BC09A4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260B2FDB"/>
    <w:multiLevelType w:val="hybridMultilevel"/>
    <w:tmpl w:val="6694C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171411"/>
    <w:multiLevelType w:val="hybridMultilevel"/>
    <w:tmpl w:val="F962ACD4"/>
    <w:lvl w:ilvl="0" w:tplc="2AC6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A7884"/>
    <w:multiLevelType w:val="hybridMultilevel"/>
    <w:tmpl w:val="0EAC1CE0"/>
    <w:lvl w:ilvl="0" w:tplc="6950C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C3B35"/>
    <w:multiLevelType w:val="multilevel"/>
    <w:tmpl w:val="1FD0D224"/>
    <w:lvl w:ilvl="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firstLine="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3B932B35"/>
    <w:multiLevelType w:val="hybridMultilevel"/>
    <w:tmpl w:val="BA24B1B0"/>
    <w:lvl w:ilvl="0" w:tplc="1B18B0A2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E13AE1"/>
    <w:multiLevelType w:val="hybridMultilevel"/>
    <w:tmpl w:val="E45430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50C46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A3C32C1"/>
    <w:multiLevelType w:val="multilevel"/>
    <w:tmpl w:val="783285D0"/>
    <w:lvl w:ilvl="0">
      <w:start w:val="2"/>
      <w:numFmt w:val="decimal"/>
      <w:lvlText w:val="%16."/>
      <w:lvlJc w:val="left"/>
      <w:pPr>
        <w:tabs>
          <w:tab w:val="num" w:pos="495"/>
        </w:tabs>
        <w:ind w:left="495" w:hanging="495"/>
      </w:pPr>
    </w:lvl>
    <w:lvl w:ilvl="1">
      <w:start w:val="3"/>
      <w:numFmt w:val="none"/>
      <w:lvlText w:val=""/>
      <w:lvlJc w:val="left"/>
      <w:pPr>
        <w:tabs>
          <w:tab w:val="num" w:pos="495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3.1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FF82EDB"/>
    <w:multiLevelType w:val="hybridMultilevel"/>
    <w:tmpl w:val="81DAF4A4"/>
    <w:lvl w:ilvl="0" w:tplc="2AC6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18692F"/>
    <w:multiLevelType w:val="multilevel"/>
    <w:tmpl w:val="81DA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20AA4"/>
    <w:multiLevelType w:val="hybridMultilevel"/>
    <w:tmpl w:val="A7C02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2636CDF"/>
    <w:multiLevelType w:val="hybridMultilevel"/>
    <w:tmpl w:val="D4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565CE"/>
    <w:multiLevelType w:val="hybridMultilevel"/>
    <w:tmpl w:val="BF0EF9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5030D8C"/>
    <w:multiLevelType w:val="hybridMultilevel"/>
    <w:tmpl w:val="AB08DF20"/>
    <w:lvl w:ilvl="0" w:tplc="E5408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884C56"/>
    <w:multiLevelType w:val="multilevel"/>
    <w:tmpl w:val="AB08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4D2F2D"/>
    <w:multiLevelType w:val="hybridMultilevel"/>
    <w:tmpl w:val="27A2D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79474D7"/>
    <w:multiLevelType w:val="hybridMultilevel"/>
    <w:tmpl w:val="6EC4D2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7B37DF1"/>
    <w:multiLevelType w:val="hybridMultilevel"/>
    <w:tmpl w:val="6CD492EA"/>
    <w:lvl w:ilvl="0" w:tplc="E5408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2F3E14"/>
    <w:multiLevelType w:val="hybridMultilevel"/>
    <w:tmpl w:val="5A26B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8548E3"/>
    <w:multiLevelType w:val="hybridMultilevel"/>
    <w:tmpl w:val="BEBA8E30"/>
    <w:lvl w:ilvl="0" w:tplc="FCBA0F5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7E2081"/>
    <w:multiLevelType w:val="hybridMultilevel"/>
    <w:tmpl w:val="2D92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A92F89"/>
    <w:multiLevelType w:val="hybridMultilevel"/>
    <w:tmpl w:val="5B46E4B8"/>
    <w:lvl w:ilvl="0" w:tplc="1D4EB8B6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7366FD"/>
    <w:multiLevelType w:val="hybridMultilevel"/>
    <w:tmpl w:val="F8D253AE"/>
    <w:lvl w:ilvl="0" w:tplc="3E5A8A1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9">
    <w:nsid w:val="76834DB6"/>
    <w:multiLevelType w:val="multilevel"/>
    <w:tmpl w:val="D9F2DC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0">
    <w:nsid w:val="76D05129"/>
    <w:multiLevelType w:val="hybridMultilevel"/>
    <w:tmpl w:val="1D489F9C"/>
    <w:lvl w:ilvl="0" w:tplc="A7AC1E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1">
    <w:nsid w:val="77363721"/>
    <w:multiLevelType w:val="hybridMultilevel"/>
    <w:tmpl w:val="AB08DF20"/>
    <w:lvl w:ilvl="0" w:tplc="E5408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E90BC0"/>
    <w:multiLevelType w:val="hybridMultilevel"/>
    <w:tmpl w:val="85463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214213"/>
    <w:multiLevelType w:val="hybridMultilevel"/>
    <w:tmpl w:val="2758D782"/>
    <w:lvl w:ilvl="0" w:tplc="61C08DB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7FEA15A4"/>
    <w:multiLevelType w:val="hybridMultilevel"/>
    <w:tmpl w:val="DD58F8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FF05E2F"/>
    <w:multiLevelType w:val="hybridMultilevel"/>
    <w:tmpl w:val="546E5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5"/>
  </w:num>
  <w:num w:numId="6">
    <w:abstractNumId w:val="4"/>
  </w:num>
  <w:num w:numId="7">
    <w:abstractNumId w:val="16"/>
  </w:num>
  <w:num w:numId="8">
    <w:abstractNumId w:val="21"/>
  </w:num>
  <w:num w:numId="9">
    <w:abstractNumId w:val="12"/>
  </w:num>
  <w:num w:numId="10">
    <w:abstractNumId w:val="27"/>
  </w:num>
  <w:num w:numId="11">
    <w:abstractNumId w:val="9"/>
  </w:num>
  <w:num w:numId="12">
    <w:abstractNumId w:val="25"/>
  </w:num>
  <w:num w:numId="13">
    <w:abstractNumId w:val="1"/>
  </w:num>
  <w:num w:numId="14">
    <w:abstractNumId w:val="23"/>
  </w:num>
  <w:num w:numId="15">
    <w:abstractNumId w:val="19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8"/>
  </w:num>
  <w:num w:numId="30">
    <w:abstractNumId w:val="14"/>
  </w:num>
  <w:num w:numId="31">
    <w:abstractNumId w:val="15"/>
  </w:num>
  <w:num w:numId="32">
    <w:abstractNumId w:val="0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"/>
  </w:num>
  <w:num w:numId="38">
    <w:abstractNumId w:val="6"/>
  </w:num>
  <w:num w:numId="39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8"/>
  </w:num>
  <w:num w:numId="42">
    <w:abstractNumId w:val="5"/>
  </w:num>
  <w:num w:numId="43">
    <w:abstractNumId w:val="22"/>
  </w:num>
  <w:num w:numId="44">
    <w:abstractNumId w:val="17"/>
  </w:num>
  <w:num w:numId="45">
    <w:abstractNumId w:val="28"/>
  </w:num>
  <w:num w:numId="46">
    <w:abstractNumId w:val="30"/>
  </w:num>
  <w:num w:numId="47">
    <w:abstractNumId w:val="33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E0D"/>
    <w:rsid w:val="00003511"/>
    <w:rsid w:val="00004D6F"/>
    <w:rsid w:val="00010D8F"/>
    <w:rsid w:val="0001224F"/>
    <w:rsid w:val="0001686A"/>
    <w:rsid w:val="00017A62"/>
    <w:rsid w:val="00021AA1"/>
    <w:rsid w:val="00023E09"/>
    <w:rsid w:val="00024F0F"/>
    <w:rsid w:val="0002601A"/>
    <w:rsid w:val="00031735"/>
    <w:rsid w:val="00031B2D"/>
    <w:rsid w:val="000320C6"/>
    <w:rsid w:val="000324B7"/>
    <w:rsid w:val="000365C2"/>
    <w:rsid w:val="00043C69"/>
    <w:rsid w:val="00044BB3"/>
    <w:rsid w:val="0004507F"/>
    <w:rsid w:val="00045389"/>
    <w:rsid w:val="00053430"/>
    <w:rsid w:val="00053D47"/>
    <w:rsid w:val="00056D3E"/>
    <w:rsid w:val="00056FD1"/>
    <w:rsid w:val="00062390"/>
    <w:rsid w:val="0006274C"/>
    <w:rsid w:val="000673DB"/>
    <w:rsid w:val="000736BD"/>
    <w:rsid w:val="00077EAF"/>
    <w:rsid w:val="00081A5F"/>
    <w:rsid w:val="00083873"/>
    <w:rsid w:val="000872B2"/>
    <w:rsid w:val="000922C5"/>
    <w:rsid w:val="00093421"/>
    <w:rsid w:val="0009384A"/>
    <w:rsid w:val="00095AE3"/>
    <w:rsid w:val="000A10E6"/>
    <w:rsid w:val="000A55B5"/>
    <w:rsid w:val="000A6C81"/>
    <w:rsid w:val="000B0C6B"/>
    <w:rsid w:val="000B2884"/>
    <w:rsid w:val="000B4CE5"/>
    <w:rsid w:val="000B4F6A"/>
    <w:rsid w:val="000B776F"/>
    <w:rsid w:val="000C03B9"/>
    <w:rsid w:val="000C04D5"/>
    <w:rsid w:val="000C0D59"/>
    <w:rsid w:val="000C404E"/>
    <w:rsid w:val="000C626D"/>
    <w:rsid w:val="000C710E"/>
    <w:rsid w:val="000C7A28"/>
    <w:rsid w:val="000C7CB6"/>
    <w:rsid w:val="000D378F"/>
    <w:rsid w:val="000D5858"/>
    <w:rsid w:val="000D7150"/>
    <w:rsid w:val="000E1A72"/>
    <w:rsid w:val="000E206A"/>
    <w:rsid w:val="000E2E6E"/>
    <w:rsid w:val="000E4870"/>
    <w:rsid w:val="000E6D81"/>
    <w:rsid w:val="000F1393"/>
    <w:rsid w:val="000F1AB1"/>
    <w:rsid w:val="000F27BE"/>
    <w:rsid w:val="000F283D"/>
    <w:rsid w:val="000F36D3"/>
    <w:rsid w:val="000F49C5"/>
    <w:rsid w:val="000F68BC"/>
    <w:rsid w:val="00103D51"/>
    <w:rsid w:val="001046B2"/>
    <w:rsid w:val="00106142"/>
    <w:rsid w:val="0010680E"/>
    <w:rsid w:val="001068AE"/>
    <w:rsid w:val="00111F75"/>
    <w:rsid w:val="00113BDE"/>
    <w:rsid w:val="00115172"/>
    <w:rsid w:val="0011725B"/>
    <w:rsid w:val="00121B84"/>
    <w:rsid w:val="0012416E"/>
    <w:rsid w:val="00124422"/>
    <w:rsid w:val="00124526"/>
    <w:rsid w:val="00125240"/>
    <w:rsid w:val="0012570C"/>
    <w:rsid w:val="0013037A"/>
    <w:rsid w:val="00131CAD"/>
    <w:rsid w:val="0013322E"/>
    <w:rsid w:val="00134291"/>
    <w:rsid w:val="00135F5E"/>
    <w:rsid w:val="001409C8"/>
    <w:rsid w:val="00141C3C"/>
    <w:rsid w:val="00145947"/>
    <w:rsid w:val="00147C71"/>
    <w:rsid w:val="00147F00"/>
    <w:rsid w:val="001541D1"/>
    <w:rsid w:val="00154708"/>
    <w:rsid w:val="0016452D"/>
    <w:rsid w:val="0016459B"/>
    <w:rsid w:val="0016696E"/>
    <w:rsid w:val="00170062"/>
    <w:rsid w:val="001742A9"/>
    <w:rsid w:val="00174680"/>
    <w:rsid w:val="001757E1"/>
    <w:rsid w:val="00175B23"/>
    <w:rsid w:val="00175D16"/>
    <w:rsid w:val="001805C9"/>
    <w:rsid w:val="00181D22"/>
    <w:rsid w:val="00181E8E"/>
    <w:rsid w:val="00183BE6"/>
    <w:rsid w:val="001842CE"/>
    <w:rsid w:val="001863F8"/>
    <w:rsid w:val="0018694F"/>
    <w:rsid w:val="00190299"/>
    <w:rsid w:val="00191FFE"/>
    <w:rsid w:val="00192386"/>
    <w:rsid w:val="00195E83"/>
    <w:rsid w:val="00196374"/>
    <w:rsid w:val="00197C84"/>
    <w:rsid w:val="001A0A22"/>
    <w:rsid w:val="001A1684"/>
    <w:rsid w:val="001A4B56"/>
    <w:rsid w:val="001B0469"/>
    <w:rsid w:val="001B0BC2"/>
    <w:rsid w:val="001B21FE"/>
    <w:rsid w:val="001B277E"/>
    <w:rsid w:val="001B348E"/>
    <w:rsid w:val="001C1E34"/>
    <w:rsid w:val="001C3129"/>
    <w:rsid w:val="001C5EF4"/>
    <w:rsid w:val="001C60E5"/>
    <w:rsid w:val="001D1E60"/>
    <w:rsid w:val="001D2A53"/>
    <w:rsid w:val="001D3F0D"/>
    <w:rsid w:val="001D4B4A"/>
    <w:rsid w:val="001D547E"/>
    <w:rsid w:val="001D7658"/>
    <w:rsid w:val="001E0FC8"/>
    <w:rsid w:val="001E2E54"/>
    <w:rsid w:val="001E544B"/>
    <w:rsid w:val="001E76B3"/>
    <w:rsid w:val="001F0EA2"/>
    <w:rsid w:val="001F1EA8"/>
    <w:rsid w:val="001F21D7"/>
    <w:rsid w:val="001F3686"/>
    <w:rsid w:val="001F4725"/>
    <w:rsid w:val="002000D9"/>
    <w:rsid w:val="00201D95"/>
    <w:rsid w:val="00203793"/>
    <w:rsid w:val="00204A86"/>
    <w:rsid w:val="00210FAF"/>
    <w:rsid w:val="0021152E"/>
    <w:rsid w:val="002116D1"/>
    <w:rsid w:val="0021359B"/>
    <w:rsid w:val="00214354"/>
    <w:rsid w:val="00215739"/>
    <w:rsid w:val="00215DDE"/>
    <w:rsid w:val="00216126"/>
    <w:rsid w:val="00217361"/>
    <w:rsid w:val="002208A6"/>
    <w:rsid w:val="00226CBE"/>
    <w:rsid w:val="00230926"/>
    <w:rsid w:val="002326A9"/>
    <w:rsid w:val="00233BF4"/>
    <w:rsid w:val="002376F4"/>
    <w:rsid w:val="00237A03"/>
    <w:rsid w:val="002413AF"/>
    <w:rsid w:val="002433CF"/>
    <w:rsid w:val="00243FBB"/>
    <w:rsid w:val="002453E1"/>
    <w:rsid w:val="00247E77"/>
    <w:rsid w:val="00251410"/>
    <w:rsid w:val="00252C59"/>
    <w:rsid w:val="00252D1C"/>
    <w:rsid w:val="0025310B"/>
    <w:rsid w:val="002533A4"/>
    <w:rsid w:val="002568F7"/>
    <w:rsid w:val="00257C36"/>
    <w:rsid w:val="00266B2C"/>
    <w:rsid w:val="00266C2F"/>
    <w:rsid w:val="00267109"/>
    <w:rsid w:val="002707A5"/>
    <w:rsid w:val="002727D8"/>
    <w:rsid w:val="002753D1"/>
    <w:rsid w:val="00282728"/>
    <w:rsid w:val="002867BF"/>
    <w:rsid w:val="0028793D"/>
    <w:rsid w:val="002901D5"/>
    <w:rsid w:val="00290FD2"/>
    <w:rsid w:val="00291FAF"/>
    <w:rsid w:val="00293ADC"/>
    <w:rsid w:val="00295D46"/>
    <w:rsid w:val="002A04F1"/>
    <w:rsid w:val="002A077F"/>
    <w:rsid w:val="002A33EC"/>
    <w:rsid w:val="002A3CA9"/>
    <w:rsid w:val="002A6953"/>
    <w:rsid w:val="002B1F23"/>
    <w:rsid w:val="002B2875"/>
    <w:rsid w:val="002B2986"/>
    <w:rsid w:val="002B3177"/>
    <w:rsid w:val="002B416A"/>
    <w:rsid w:val="002B6A26"/>
    <w:rsid w:val="002B7142"/>
    <w:rsid w:val="002C1F44"/>
    <w:rsid w:val="002C29C1"/>
    <w:rsid w:val="002C34E7"/>
    <w:rsid w:val="002C5858"/>
    <w:rsid w:val="002C751B"/>
    <w:rsid w:val="002D00A8"/>
    <w:rsid w:val="002D0CC6"/>
    <w:rsid w:val="002D311C"/>
    <w:rsid w:val="002D4A06"/>
    <w:rsid w:val="002D4C0C"/>
    <w:rsid w:val="002D504F"/>
    <w:rsid w:val="002E1E98"/>
    <w:rsid w:val="002E6227"/>
    <w:rsid w:val="002F0D02"/>
    <w:rsid w:val="002F137E"/>
    <w:rsid w:val="002F1930"/>
    <w:rsid w:val="002F1DD7"/>
    <w:rsid w:val="002F7E18"/>
    <w:rsid w:val="0030104C"/>
    <w:rsid w:val="00301316"/>
    <w:rsid w:val="0030270E"/>
    <w:rsid w:val="00303502"/>
    <w:rsid w:val="00304B90"/>
    <w:rsid w:val="0031103A"/>
    <w:rsid w:val="00312CF0"/>
    <w:rsid w:val="0031674C"/>
    <w:rsid w:val="0031797B"/>
    <w:rsid w:val="0032423A"/>
    <w:rsid w:val="003247DB"/>
    <w:rsid w:val="00325103"/>
    <w:rsid w:val="0032774D"/>
    <w:rsid w:val="0033028F"/>
    <w:rsid w:val="003403EE"/>
    <w:rsid w:val="0034081E"/>
    <w:rsid w:val="0034317B"/>
    <w:rsid w:val="0035018E"/>
    <w:rsid w:val="00350959"/>
    <w:rsid w:val="003559AB"/>
    <w:rsid w:val="00356B51"/>
    <w:rsid w:val="00361D0A"/>
    <w:rsid w:val="00367F09"/>
    <w:rsid w:val="00370255"/>
    <w:rsid w:val="00371B25"/>
    <w:rsid w:val="00371DCF"/>
    <w:rsid w:val="003810AD"/>
    <w:rsid w:val="0038142B"/>
    <w:rsid w:val="00383138"/>
    <w:rsid w:val="0038385F"/>
    <w:rsid w:val="00383EEA"/>
    <w:rsid w:val="00387538"/>
    <w:rsid w:val="003900B6"/>
    <w:rsid w:val="003911A0"/>
    <w:rsid w:val="00393530"/>
    <w:rsid w:val="00393F50"/>
    <w:rsid w:val="003976C1"/>
    <w:rsid w:val="003A0482"/>
    <w:rsid w:val="003A392A"/>
    <w:rsid w:val="003A711C"/>
    <w:rsid w:val="003A7531"/>
    <w:rsid w:val="003B0913"/>
    <w:rsid w:val="003B161B"/>
    <w:rsid w:val="003B21A0"/>
    <w:rsid w:val="003B24D5"/>
    <w:rsid w:val="003B2B92"/>
    <w:rsid w:val="003C0910"/>
    <w:rsid w:val="003C593F"/>
    <w:rsid w:val="003C60CB"/>
    <w:rsid w:val="003C6E72"/>
    <w:rsid w:val="003C77E1"/>
    <w:rsid w:val="003D0B09"/>
    <w:rsid w:val="003D212A"/>
    <w:rsid w:val="003E06D5"/>
    <w:rsid w:val="003E0B78"/>
    <w:rsid w:val="003E1E4C"/>
    <w:rsid w:val="003E4179"/>
    <w:rsid w:val="003E4A8F"/>
    <w:rsid w:val="003F07A5"/>
    <w:rsid w:val="003F1B2F"/>
    <w:rsid w:val="003F2D5B"/>
    <w:rsid w:val="003F4FEF"/>
    <w:rsid w:val="003F6067"/>
    <w:rsid w:val="003F77AD"/>
    <w:rsid w:val="003F7E0E"/>
    <w:rsid w:val="00402126"/>
    <w:rsid w:val="00403E99"/>
    <w:rsid w:val="00404E1F"/>
    <w:rsid w:val="004077B2"/>
    <w:rsid w:val="00407835"/>
    <w:rsid w:val="00407838"/>
    <w:rsid w:val="00407962"/>
    <w:rsid w:val="004111D5"/>
    <w:rsid w:val="00413394"/>
    <w:rsid w:val="004133CC"/>
    <w:rsid w:val="00414071"/>
    <w:rsid w:val="00414371"/>
    <w:rsid w:val="004159D7"/>
    <w:rsid w:val="0042356F"/>
    <w:rsid w:val="00427168"/>
    <w:rsid w:val="00427339"/>
    <w:rsid w:val="00427740"/>
    <w:rsid w:val="00427FAA"/>
    <w:rsid w:val="00434A52"/>
    <w:rsid w:val="00436062"/>
    <w:rsid w:val="00436A30"/>
    <w:rsid w:val="0044002E"/>
    <w:rsid w:val="0044198E"/>
    <w:rsid w:val="00441DAD"/>
    <w:rsid w:val="00442ACC"/>
    <w:rsid w:val="0044463A"/>
    <w:rsid w:val="00444BDC"/>
    <w:rsid w:val="00447417"/>
    <w:rsid w:val="0045089E"/>
    <w:rsid w:val="004518D4"/>
    <w:rsid w:val="00453BC0"/>
    <w:rsid w:val="00455C6B"/>
    <w:rsid w:val="00457D7A"/>
    <w:rsid w:val="00463DE7"/>
    <w:rsid w:val="004673AE"/>
    <w:rsid w:val="00473C22"/>
    <w:rsid w:val="004771A2"/>
    <w:rsid w:val="00484604"/>
    <w:rsid w:val="00486556"/>
    <w:rsid w:val="004867FA"/>
    <w:rsid w:val="0048750F"/>
    <w:rsid w:val="00490A43"/>
    <w:rsid w:val="00493AE1"/>
    <w:rsid w:val="00494E0D"/>
    <w:rsid w:val="0049575B"/>
    <w:rsid w:val="0049769B"/>
    <w:rsid w:val="004A40E7"/>
    <w:rsid w:val="004A5C4C"/>
    <w:rsid w:val="004A6EA3"/>
    <w:rsid w:val="004B1552"/>
    <w:rsid w:val="004B1572"/>
    <w:rsid w:val="004B48F3"/>
    <w:rsid w:val="004B4DA6"/>
    <w:rsid w:val="004C4451"/>
    <w:rsid w:val="004C48F3"/>
    <w:rsid w:val="004C6A2D"/>
    <w:rsid w:val="004D20D8"/>
    <w:rsid w:val="004D2A02"/>
    <w:rsid w:val="004D3983"/>
    <w:rsid w:val="004D535C"/>
    <w:rsid w:val="004E48D3"/>
    <w:rsid w:val="004E731B"/>
    <w:rsid w:val="004E7CB0"/>
    <w:rsid w:val="004F020F"/>
    <w:rsid w:val="004F1C4E"/>
    <w:rsid w:val="004F2952"/>
    <w:rsid w:val="004F2A0D"/>
    <w:rsid w:val="004F6F62"/>
    <w:rsid w:val="0050525A"/>
    <w:rsid w:val="0050740D"/>
    <w:rsid w:val="00514478"/>
    <w:rsid w:val="0051653A"/>
    <w:rsid w:val="0052018A"/>
    <w:rsid w:val="00520BF2"/>
    <w:rsid w:val="005213BF"/>
    <w:rsid w:val="00522BE9"/>
    <w:rsid w:val="0052314A"/>
    <w:rsid w:val="005254DE"/>
    <w:rsid w:val="00526BC2"/>
    <w:rsid w:val="00527AE9"/>
    <w:rsid w:val="00531906"/>
    <w:rsid w:val="005341DD"/>
    <w:rsid w:val="00540A3B"/>
    <w:rsid w:val="00543C39"/>
    <w:rsid w:val="005447E2"/>
    <w:rsid w:val="00545504"/>
    <w:rsid w:val="0055136D"/>
    <w:rsid w:val="0055517E"/>
    <w:rsid w:val="00555661"/>
    <w:rsid w:val="005614F3"/>
    <w:rsid w:val="0056634F"/>
    <w:rsid w:val="005666B6"/>
    <w:rsid w:val="0056694A"/>
    <w:rsid w:val="005679D9"/>
    <w:rsid w:val="00572747"/>
    <w:rsid w:val="0057522A"/>
    <w:rsid w:val="0057544A"/>
    <w:rsid w:val="005807C9"/>
    <w:rsid w:val="00582D68"/>
    <w:rsid w:val="00585B12"/>
    <w:rsid w:val="00587715"/>
    <w:rsid w:val="005A03E2"/>
    <w:rsid w:val="005A0876"/>
    <w:rsid w:val="005A7EC5"/>
    <w:rsid w:val="005B0B6C"/>
    <w:rsid w:val="005C01B3"/>
    <w:rsid w:val="005C1C54"/>
    <w:rsid w:val="005C2510"/>
    <w:rsid w:val="005C279D"/>
    <w:rsid w:val="005C4FAB"/>
    <w:rsid w:val="005C76F3"/>
    <w:rsid w:val="005D1723"/>
    <w:rsid w:val="005D1C72"/>
    <w:rsid w:val="005D36C4"/>
    <w:rsid w:val="005D4FE9"/>
    <w:rsid w:val="005D60B2"/>
    <w:rsid w:val="005E212F"/>
    <w:rsid w:val="005E2E3F"/>
    <w:rsid w:val="005E3349"/>
    <w:rsid w:val="005E3D4C"/>
    <w:rsid w:val="005E7659"/>
    <w:rsid w:val="005F0AF3"/>
    <w:rsid w:val="005F2E70"/>
    <w:rsid w:val="005F4840"/>
    <w:rsid w:val="005F7EC5"/>
    <w:rsid w:val="0061130D"/>
    <w:rsid w:val="00615920"/>
    <w:rsid w:val="00617FD4"/>
    <w:rsid w:val="006200D3"/>
    <w:rsid w:val="006218DE"/>
    <w:rsid w:val="00625C2F"/>
    <w:rsid w:val="00630D21"/>
    <w:rsid w:val="0063381A"/>
    <w:rsid w:val="0063550C"/>
    <w:rsid w:val="00641D95"/>
    <w:rsid w:val="00643FCA"/>
    <w:rsid w:val="0064478A"/>
    <w:rsid w:val="00645CE4"/>
    <w:rsid w:val="00646B1B"/>
    <w:rsid w:val="00646DD9"/>
    <w:rsid w:val="00650944"/>
    <w:rsid w:val="00650B2A"/>
    <w:rsid w:val="00651548"/>
    <w:rsid w:val="006517EB"/>
    <w:rsid w:val="00652AA7"/>
    <w:rsid w:val="00657EAB"/>
    <w:rsid w:val="006605BF"/>
    <w:rsid w:val="00667C0C"/>
    <w:rsid w:val="006718AD"/>
    <w:rsid w:val="00677C6F"/>
    <w:rsid w:val="006814CF"/>
    <w:rsid w:val="00682C7A"/>
    <w:rsid w:val="006856F2"/>
    <w:rsid w:val="006863CE"/>
    <w:rsid w:val="00691363"/>
    <w:rsid w:val="00691630"/>
    <w:rsid w:val="00691650"/>
    <w:rsid w:val="00692716"/>
    <w:rsid w:val="00692CD9"/>
    <w:rsid w:val="00694521"/>
    <w:rsid w:val="00696C5D"/>
    <w:rsid w:val="006976FA"/>
    <w:rsid w:val="00697D88"/>
    <w:rsid w:val="006A0E33"/>
    <w:rsid w:val="006A54B7"/>
    <w:rsid w:val="006B0D19"/>
    <w:rsid w:val="006B3D0B"/>
    <w:rsid w:val="006B5FA8"/>
    <w:rsid w:val="006B6292"/>
    <w:rsid w:val="006C50C8"/>
    <w:rsid w:val="006C555D"/>
    <w:rsid w:val="006D0876"/>
    <w:rsid w:val="006D0895"/>
    <w:rsid w:val="006D1CB6"/>
    <w:rsid w:val="006D3475"/>
    <w:rsid w:val="006D3945"/>
    <w:rsid w:val="006D67D1"/>
    <w:rsid w:val="006D7726"/>
    <w:rsid w:val="006E03C8"/>
    <w:rsid w:val="006E5542"/>
    <w:rsid w:val="006E7950"/>
    <w:rsid w:val="006F0077"/>
    <w:rsid w:val="006F1D7E"/>
    <w:rsid w:val="006F3156"/>
    <w:rsid w:val="006F6CF9"/>
    <w:rsid w:val="006F7640"/>
    <w:rsid w:val="006F7A98"/>
    <w:rsid w:val="007025E3"/>
    <w:rsid w:val="00705651"/>
    <w:rsid w:val="00707554"/>
    <w:rsid w:val="00710341"/>
    <w:rsid w:val="0071112C"/>
    <w:rsid w:val="00712C9D"/>
    <w:rsid w:val="00714493"/>
    <w:rsid w:val="00716155"/>
    <w:rsid w:val="00717763"/>
    <w:rsid w:val="007179E0"/>
    <w:rsid w:val="00724E59"/>
    <w:rsid w:val="00727815"/>
    <w:rsid w:val="007307EE"/>
    <w:rsid w:val="00730E07"/>
    <w:rsid w:val="00731FC8"/>
    <w:rsid w:val="0073544C"/>
    <w:rsid w:val="0073635B"/>
    <w:rsid w:val="00736601"/>
    <w:rsid w:val="0074372A"/>
    <w:rsid w:val="00743C16"/>
    <w:rsid w:val="00744B95"/>
    <w:rsid w:val="007501D6"/>
    <w:rsid w:val="007511E2"/>
    <w:rsid w:val="0075355D"/>
    <w:rsid w:val="0075439C"/>
    <w:rsid w:val="0075582D"/>
    <w:rsid w:val="0075661D"/>
    <w:rsid w:val="007618EF"/>
    <w:rsid w:val="00764B34"/>
    <w:rsid w:val="00766852"/>
    <w:rsid w:val="007669DD"/>
    <w:rsid w:val="00770B05"/>
    <w:rsid w:val="007729B0"/>
    <w:rsid w:val="00775D16"/>
    <w:rsid w:val="00783E6E"/>
    <w:rsid w:val="00785198"/>
    <w:rsid w:val="007857B5"/>
    <w:rsid w:val="00790EC2"/>
    <w:rsid w:val="00791878"/>
    <w:rsid w:val="007926C3"/>
    <w:rsid w:val="00794A66"/>
    <w:rsid w:val="007950EE"/>
    <w:rsid w:val="00797D62"/>
    <w:rsid w:val="007A035B"/>
    <w:rsid w:val="007A0696"/>
    <w:rsid w:val="007A0A6E"/>
    <w:rsid w:val="007A3709"/>
    <w:rsid w:val="007A731F"/>
    <w:rsid w:val="007B117E"/>
    <w:rsid w:val="007B1F15"/>
    <w:rsid w:val="007B2032"/>
    <w:rsid w:val="007B2413"/>
    <w:rsid w:val="007B4551"/>
    <w:rsid w:val="007B538A"/>
    <w:rsid w:val="007C141E"/>
    <w:rsid w:val="007C1A62"/>
    <w:rsid w:val="007C3A5E"/>
    <w:rsid w:val="007D0C32"/>
    <w:rsid w:val="007D37D7"/>
    <w:rsid w:val="007D3AFF"/>
    <w:rsid w:val="007D4A53"/>
    <w:rsid w:val="007D7737"/>
    <w:rsid w:val="007E42F5"/>
    <w:rsid w:val="007E6526"/>
    <w:rsid w:val="007F1E09"/>
    <w:rsid w:val="007F31A2"/>
    <w:rsid w:val="007F41D1"/>
    <w:rsid w:val="007F6536"/>
    <w:rsid w:val="0080014D"/>
    <w:rsid w:val="00800893"/>
    <w:rsid w:val="00800A91"/>
    <w:rsid w:val="00801C71"/>
    <w:rsid w:val="00802195"/>
    <w:rsid w:val="0081047A"/>
    <w:rsid w:val="008136FF"/>
    <w:rsid w:val="00813D6E"/>
    <w:rsid w:val="00822B27"/>
    <w:rsid w:val="00830BC7"/>
    <w:rsid w:val="00832A7F"/>
    <w:rsid w:val="008360E3"/>
    <w:rsid w:val="00836C1A"/>
    <w:rsid w:val="00837803"/>
    <w:rsid w:val="00841212"/>
    <w:rsid w:val="00841E82"/>
    <w:rsid w:val="00842806"/>
    <w:rsid w:val="00853345"/>
    <w:rsid w:val="0085475D"/>
    <w:rsid w:val="00855BF3"/>
    <w:rsid w:val="008569D5"/>
    <w:rsid w:val="00857AA6"/>
    <w:rsid w:val="008610D3"/>
    <w:rsid w:val="00863192"/>
    <w:rsid w:val="00863E97"/>
    <w:rsid w:val="00864EFB"/>
    <w:rsid w:val="00867342"/>
    <w:rsid w:val="00867705"/>
    <w:rsid w:val="0087192D"/>
    <w:rsid w:val="00871EF5"/>
    <w:rsid w:val="00873177"/>
    <w:rsid w:val="00874E06"/>
    <w:rsid w:val="00886B7C"/>
    <w:rsid w:val="008876F9"/>
    <w:rsid w:val="008909F0"/>
    <w:rsid w:val="008922E2"/>
    <w:rsid w:val="00892975"/>
    <w:rsid w:val="00892ED1"/>
    <w:rsid w:val="008A0EA9"/>
    <w:rsid w:val="008A279E"/>
    <w:rsid w:val="008A2B9F"/>
    <w:rsid w:val="008A4004"/>
    <w:rsid w:val="008B1220"/>
    <w:rsid w:val="008B137B"/>
    <w:rsid w:val="008B458F"/>
    <w:rsid w:val="008B5182"/>
    <w:rsid w:val="008B663C"/>
    <w:rsid w:val="008C11E0"/>
    <w:rsid w:val="008C1E2F"/>
    <w:rsid w:val="008C4754"/>
    <w:rsid w:val="008C6FDC"/>
    <w:rsid w:val="008C795C"/>
    <w:rsid w:val="008D02E2"/>
    <w:rsid w:val="008D3553"/>
    <w:rsid w:val="008D3781"/>
    <w:rsid w:val="008D77FB"/>
    <w:rsid w:val="008E03F2"/>
    <w:rsid w:val="008E1FFB"/>
    <w:rsid w:val="008E2839"/>
    <w:rsid w:val="008E2A9B"/>
    <w:rsid w:val="008E3611"/>
    <w:rsid w:val="008E51C0"/>
    <w:rsid w:val="008E779B"/>
    <w:rsid w:val="008F0874"/>
    <w:rsid w:val="008F2F96"/>
    <w:rsid w:val="008F38B7"/>
    <w:rsid w:val="008F45DE"/>
    <w:rsid w:val="00903892"/>
    <w:rsid w:val="00904C15"/>
    <w:rsid w:val="0090520A"/>
    <w:rsid w:val="009117C1"/>
    <w:rsid w:val="0091186B"/>
    <w:rsid w:val="00912E6B"/>
    <w:rsid w:val="00913CC4"/>
    <w:rsid w:val="00917972"/>
    <w:rsid w:val="009211DD"/>
    <w:rsid w:val="009237B0"/>
    <w:rsid w:val="00925092"/>
    <w:rsid w:val="009263DC"/>
    <w:rsid w:val="0093175D"/>
    <w:rsid w:val="009367BA"/>
    <w:rsid w:val="00937CC1"/>
    <w:rsid w:val="00941A03"/>
    <w:rsid w:val="009430A0"/>
    <w:rsid w:val="00943E36"/>
    <w:rsid w:val="00944E41"/>
    <w:rsid w:val="00945B08"/>
    <w:rsid w:val="00950B95"/>
    <w:rsid w:val="00954CF2"/>
    <w:rsid w:val="00957970"/>
    <w:rsid w:val="00960571"/>
    <w:rsid w:val="00960888"/>
    <w:rsid w:val="00960EC9"/>
    <w:rsid w:val="00961F95"/>
    <w:rsid w:val="009620CF"/>
    <w:rsid w:val="009630C9"/>
    <w:rsid w:val="00964011"/>
    <w:rsid w:val="00964608"/>
    <w:rsid w:val="0097011D"/>
    <w:rsid w:val="009736F6"/>
    <w:rsid w:val="00973E0A"/>
    <w:rsid w:val="00975FE8"/>
    <w:rsid w:val="009778E2"/>
    <w:rsid w:val="00981230"/>
    <w:rsid w:val="00981A01"/>
    <w:rsid w:val="00984CE2"/>
    <w:rsid w:val="009851BE"/>
    <w:rsid w:val="0098746F"/>
    <w:rsid w:val="009910C1"/>
    <w:rsid w:val="00991B8F"/>
    <w:rsid w:val="00991D55"/>
    <w:rsid w:val="00994A55"/>
    <w:rsid w:val="00994CC7"/>
    <w:rsid w:val="00996396"/>
    <w:rsid w:val="00997A63"/>
    <w:rsid w:val="009A21A0"/>
    <w:rsid w:val="009A579E"/>
    <w:rsid w:val="009A5E7F"/>
    <w:rsid w:val="009A707A"/>
    <w:rsid w:val="009B25DE"/>
    <w:rsid w:val="009B4986"/>
    <w:rsid w:val="009B4E0B"/>
    <w:rsid w:val="009B6D57"/>
    <w:rsid w:val="009C157C"/>
    <w:rsid w:val="009C23B0"/>
    <w:rsid w:val="009C3A1D"/>
    <w:rsid w:val="009C50F9"/>
    <w:rsid w:val="009C598B"/>
    <w:rsid w:val="009C6AE3"/>
    <w:rsid w:val="009D019E"/>
    <w:rsid w:val="009D0789"/>
    <w:rsid w:val="009D10A1"/>
    <w:rsid w:val="009D3BEF"/>
    <w:rsid w:val="009E17AB"/>
    <w:rsid w:val="009E6706"/>
    <w:rsid w:val="009E6778"/>
    <w:rsid w:val="009E6B07"/>
    <w:rsid w:val="009F377B"/>
    <w:rsid w:val="009F7B0E"/>
    <w:rsid w:val="009F7ED2"/>
    <w:rsid w:val="00A03324"/>
    <w:rsid w:val="00A038CB"/>
    <w:rsid w:val="00A04C27"/>
    <w:rsid w:val="00A063B2"/>
    <w:rsid w:val="00A06438"/>
    <w:rsid w:val="00A06B5E"/>
    <w:rsid w:val="00A0740E"/>
    <w:rsid w:val="00A07D68"/>
    <w:rsid w:val="00A104C6"/>
    <w:rsid w:val="00A12B0C"/>
    <w:rsid w:val="00A1322C"/>
    <w:rsid w:val="00A1548F"/>
    <w:rsid w:val="00A2266A"/>
    <w:rsid w:val="00A231A7"/>
    <w:rsid w:val="00A2650E"/>
    <w:rsid w:val="00A35CAA"/>
    <w:rsid w:val="00A37B50"/>
    <w:rsid w:val="00A40A14"/>
    <w:rsid w:val="00A44B0F"/>
    <w:rsid w:val="00A4697B"/>
    <w:rsid w:val="00A619A7"/>
    <w:rsid w:val="00A63073"/>
    <w:rsid w:val="00A63885"/>
    <w:rsid w:val="00A64CF4"/>
    <w:rsid w:val="00A65DC5"/>
    <w:rsid w:val="00A74C41"/>
    <w:rsid w:val="00A8182E"/>
    <w:rsid w:val="00A84179"/>
    <w:rsid w:val="00A86347"/>
    <w:rsid w:val="00A92213"/>
    <w:rsid w:val="00A9233F"/>
    <w:rsid w:val="00A95F62"/>
    <w:rsid w:val="00A96A78"/>
    <w:rsid w:val="00AA102C"/>
    <w:rsid w:val="00AA536E"/>
    <w:rsid w:val="00AA60D6"/>
    <w:rsid w:val="00AA721F"/>
    <w:rsid w:val="00AB26E3"/>
    <w:rsid w:val="00AB3959"/>
    <w:rsid w:val="00AB55A2"/>
    <w:rsid w:val="00AB77C5"/>
    <w:rsid w:val="00AC068D"/>
    <w:rsid w:val="00AC3548"/>
    <w:rsid w:val="00AC4A34"/>
    <w:rsid w:val="00AC55EF"/>
    <w:rsid w:val="00AC5C43"/>
    <w:rsid w:val="00AD0247"/>
    <w:rsid w:val="00AD0251"/>
    <w:rsid w:val="00AD1C9B"/>
    <w:rsid w:val="00AF1942"/>
    <w:rsid w:val="00AF1D11"/>
    <w:rsid w:val="00AF3062"/>
    <w:rsid w:val="00AF4555"/>
    <w:rsid w:val="00AF4A93"/>
    <w:rsid w:val="00AF5873"/>
    <w:rsid w:val="00AF75A2"/>
    <w:rsid w:val="00B00F6F"/>
    <w:rsid w:val="00B01B51"/>
    <w:rsid w:val="00B036D7"/>
    <w:rsid w:val="00B10F92"/>
    <w:rsid w:val="00B152B6"/>
    <w:rsid w:val="00B22132"/>
    <w:rsid w:val="00B22350"/>
    <w:rsid w:val="00B23D8E"/>
    <w:rsid w:val="00B259C0"/>
    <w:rsid w:val="00B34FE1"/>
    <w:rsid w:val="00B42FB3"/>
    <w:rsid w:val="00B437FB"/>
    <w:rsid w:val="00B45E44"/>
    <w:rsid w:val="00B47912"/>
    <w:rsid w:val="00B512EA"/>
    <w:rsid w:val="00B52981"/>
    <w:rsid w:val="00B5324F"/>
    <w:rsid w:val="00B55CBC"/>
    <w:rsid w:val="00B57B2B"/>
    <w:rsid w:val="00B63977"/>
    <w:rsid w:val="00B64146"/>
    <w:rsid w:val="00B649BA"/>
    <w:rsid w:val="00B64FF2"/>
    <w:rsid w:val="00B653C5"/>
    <w:rsid w:val="00B6596F"/>
    <w:rsid w:val="00B65CAF"/>
    <w:rsid w:val="00B7580D"/>
    <w:rsid w:val="00B76198"/>
    <w:rsid w:val="00B773E8"/>
    <w:rsid w:val="00B77613"/>
    <w:rsid w:val="00B77FDE"/>
    <w:rsid w:val="00B822DA"/>
    <w:rsid w:val="00B85C1D"/>
    <w:rsid w:val="00B905B3"/>
    <w:rsid w:val="00B916C8"/>
    <w:rsid w:val="00B92138"/>
    <w:rsid w:val="00B92518"/>
    <w:rsid w:val="00B934AC"/>
    <w:rsid w:val="00B964B8"/>
    <w:rsid w:val="00BA3012"/>
    <w:rsid w:val="00BA3712"/>
    <w:rsid w:val="00BA3A30"/>
    <w:rsid w:val="00BA64CD"/>
    <w:rsid w:val="00BA6D35"/>
    <w:rsid w:val="00BB1120"/>
    <w:rsid w:val="00BB21D8"/>
    <w:rsid w:val="00BB254A"/>
    <w:rsid w:val="00BB535F"/>
    <w:rsid w:val="00BB648A"/>
    <w:rsid w:val="00BC4D2E"/>
    <w:rsid w:val="00BD02FA"/>
    <w:rsid w:val="00BD2955"/>
    <w:rsid w:val="00BD35BC"/>
    <w:rsid w:val="00BD5351"/>
    <w:rsid w:val="00BD5BE9"/>
    <w:rsid w:val="00BE09FA"/>
    <w:rsid w:val="00BE110B"/>
    <w:rsid w:val="00BE2171"/>
    <w:rsid w:val="00BE3F46"/>
    <w:rsid w:val="00BF0514"/>
    <w:rsid w:val="00BF09AB"/>
    <w:rsid w:val="00BF1377"/>
    <w:rsid w:val="00BF72A0"/>
    <w:rsid w:val="00C03574"/>
    <w:rsid w:val="00C118BF"/>
    <w:rsid w:val="00C1395F"/>
    <w:rsid w:val="00C13EFA"/>
    <w:rsid w:val="00C1544C"/>
    <w:rsid w:val="00C167DC"/>
    <w:rsid w:val="00C2359D"/>
    <w:rsid w:val="00C246AF"/>
    <w:rsid w:val="00C27815"/>
    <w:rsid w:val="00C30B72"/>
    <w:rsid w:val="00C31CD1"/>
    <w:rsid w:val="00C33546"/>
    <w:rsid w:val="00C35323"/>
    <w:rsid w:val="00C35576"/>
    <w:rsid w:val="00C36AF8"/>
    <w:rsid w:val="00C371E0"/>
    <w:rsid w:val="00C409F0"/>
    <w:rsid w:val="00C42870"/>
    <w:rsid w:val="00C44487"/>
    <w:rsid w:val="00C45178"/>
    <w:rsid w:val="00C464F9"/>
    <w:rsid w:val="00C47F67"/>
    <w:rsid w:val="00C51739"/>
    <w:rsid w:val="00C53B4C"/>
    <w:rsid w:val="00C5607B"/>
    <w:rsid w:val="00C560C5"/>
    <w:rsid w:val="00C5763D"/>
    <w:rsid w:val="00C6061C"/>
    <w:rsid w:val="00C62C1B"/>
    <w:rsid w:val="00C642F0"/>
    <w:rsid w:val="00C653BC"/>
    <w:rsid w:val="00C66BC6"/>
    <w:rsid w:val="00C673FC"/>
    <w:rsid w:val="00C81129"/>
    <w:rsid w:val="00C847A0"/>
    <w:rsid w:val="00C86E32"/>
    <w:rsid w:val="00C90B43"/>
    <w:rsid w:val="00C9464D"/>
    <w:rsid w:val="00CA26FE"/>
    <w:rsid w:val="00CA4849"/>
    <w:rsid w:val="00CA4A12"/>
    <w:rsid w:val="00CA50F1"/>
    <w:rsid w:val="00CB2856"/>
    <w:rsid w:val="00CB5E56"/>
    <w:rsid w:val="00CB6A0C"/>
    <w:rsid w:val="00CB6A9C"/>
    <w:rsid w:val="00CB7638"/>
    <w:rsid w:val="00CC278A"/>
    <w:rsid w:val="00CC2C68"/>
    <w:rsid w:val="00CC37EF"/>
    <w:rsid w:val="00CD1F69"/>
    <w:rsid w:val="00CD373F"/>
    <w:rsid w:val="00CD38B7"/>
    <w:rsid w:val="00CD6587"/>
    <w:rsid w:val="00CE113D"/>
    <w:rsid w:val="00CE11B2"/>
    <w:rsid w:val="00CE30A8"/>
    <w:rsid w:val="00CE440E"/>
    <w:rsid w:val="00CE4BAD"/>
    <w:rsid w:val="00CE6E38"/>
    <w:rsid w:val="00CE7787"/>
    <w:rsid w:val="00CF235C"/>
    <w:rsid w:val="00CF3285"/>
    <w:rsid w:val="00CF3EF2"/>
    <w:rsid w:val="00CF46D6"/>
    <w:rsid w:val="00CF4C69"/>
    <w:rsid w:val="00CF6E30"/>
    <w:rsid w:val="00D01A94"/>
    <w:rsid w:val="00D01B9E"/>
    <w:rsid w:val="00D023C2"/>
    <w:rsid w:val="00D025C5"/>
    <w:rsid w:val="00D02A0E"/>
    <w:rsid w:val="00D02CF2"/>
    <w:rsid w:val="00D03D05"/>
    <w:rsid w:val="00D0520E"/>
    <w:rsid w:val="00D10C2A"/>
    <w:rsid w:val="00D118D8"/>
    <w:rsid w:val="00D14726"/>
    <w:rsid w:val="00D1577E"/>
    <w:rsid w:val="00D1784D"/>
    <w:rsid w:val="00D23EDF"/>
    <w:rsid w:val="00D25C9E"/>
    <w:rsid w:val="00D33B99"/>
    <w:rsid w:val="00D42613"/>
    <w:rsid w:val="00D431B8"/>
    <w:rsid w:val="00D526D1"/>
    <w:rsid w:val="00D527FB"/>
    <w:rsid w:val="00D53204"/>
    <w:rsid w:val="00D538BC"/>
    <w:rsid w:val="00D53C18"/>
    <w:rsid w:val="00D564C6"/>
    <w:rsid w:val="00D57994"/>
    <w:rsid w:val="00D6022A"/>
    <w:rsid w:val="00D621E4"/>
    <w:rsid w:val="00D64104"/>
    <w:rsid w:val="00D66E06"/>
    <w:rsid w:val="00D7470B"/>
    <w:rsid w:val="00D74B19"/>
    <w:rsid w:val="00D77BB5"/>
    <w:rsid w:val="00D81B10"/>
    <w:rsid w:val="00D83A9E"/>
    <w:rsid w:val="00D84320"/>
    <w:rsid w:val="00D84A75"/>
    <w:rsid w:val="00D87676"/>
    <w:rsid w:val="00D91040"/>
    <w:rsid w:val="00DA05C3"/>
    <w:rsid w:val="00DA1497"/>
    <w:rsid w:val="00DA1975"/>
    <w:rsid w:val="00DA5538"/>
    <w:rsid w:val="00DA732E"/>
    <w:rsid w:val="00DB096B"/>
    <w:rsid w:val="00DB0D08"/>
    <w:rsid w:val="00DB1257"/>
    <w:rsid w:val="00DB711C"/>
    <w:rsid w:val="00DC10DF"/>
    <w:rsid w:val="00DC392D"/>
    <w:rsid w:val="00DD04FD"/>
    <w:rsid w:val="00DD1DE9"/>
    <w:rsid w:val="00DD75E0"/>
    <w:rsid w:val="00DE319B"/>
    <w:rsid w:val="00DE6160"/>
    <w:rsid w:val="00DF13BA"/>
    <w:rsid w:val="00DF3F73"/>
    <w:rsid w:val="00DF7BDE"/>
    <w:rsid w:val="00E025EB"/>
    <w:rsid w:val="00E04B82"/>
    <w:rsid w:val="00E13299"/>
    <w:rsid w:val="00E15609"/>
    <w:rsid w:val="00E2133E"/>
    <w:rsid w:val="00E21469"/>
    <w:rsid w:val="00E21BE7"/>
    <w:rsid w:val="00E23FC2"/>
    <w:rsid w:val="00E24119"/>
    <w:rsid w:val="00E242EF"/>
    <w:rsid w:val="00E25A41"/>
    <w:rsid w:val="00E30DC5"/>
    <w:rsid w:val="00E31238"/>
    <w:rsid w:val="00E32DEE"/>
    <w:rsid w:val="00E3351A"/>
    <w:rsid w:val="00E4004B"/>
    <w:rsid w:val="00E45AFD"/>
    <w:rsid w:val="00E4767B"/>
    <w:rsid w:val="00E510AD"/>
    <w:rsid w:val="00E53736"/>
    <w:rsid w:val="00E53D50"/>
    <w:rsid w:val="00E53FEE"/>
    <w:rsid w:val="00E54D28"/>
    <w:rsid w:val="00E5757C"/>
    <w:rsid w:val="00E57E86"/>
    <w:rsid w:val="00E611DB"/>
    <w:rsid w:val="00E62420"/>
    <w:rsid w:val="00E6337B"/>
    <w:rsid w:val="00E64655"/>
    <w:rsid w:val="00E64E2D"/>
    <w:rsid w:val="00E651F4"/>
    <w:rsid w:val="00E656D3"/>
    <w:rsid w:val="00E66080"/>
    <w:rsid w:val="00E67ECE"/>
    <w:rsid w:val="00E71BEB"/>
    <w:rsid w:val="00E8308E"/>
    <w:rsid w:val="00E85E29"/>
    <w:rsid w:val="00E8669B"/>
    <w:rsid w:val="00E87AAA"/>
    <w:rsid w:val="00E93360"/>
    <w:rsid w:val="00E93C7A"/>
    <w:rsid w:val="00E93E7F"/>
    <w:rsid w:val="00E95C64"/>
    <w:rsid w:val="00E96410"/>
    <w:rsid w:val="00E97D8C"/>
    <w:rsid w:val="00EA0670"/>
    <w:rsid w:val="00EA1539"/>
    <w:rsid w:val="00EA2776"/>
    <w:rsid w:val="00EA2C66"/>
    <w:rsid w:val="00EA4A11"/>
    <w:rsid w:val="00EA6BB3"/>
    <w:rsid w:val="00EB07BE"/>
    <w:rsid w:val="00EB3731"/>
    <w:rsid w:val="00EB6895"/>
    <w:rsid w:val="00EC0B71"/>
    <w:rsid w:val="00EC17DE"/>
    <w:rsid w:val="00EC2C63"/>
    <w:rsid w:val="00EC2CC2"/>
    <w:rsid w:val="00EC5601"/>
    <w:rsid w:val="00EC6CD9"/>
    <w:rsid w:val="00ED0FB9"/>
    <w:rsid w:val="00ED2FC2"/>
    <w:rsid w:val="00ED507C"/>
    <w:rsid w:val="00ED62C4"/>
    <w:rsid w:val="00ED7393"/>
    <w:rsid w:val="00ED7CE2"/>
    <w:rsid w:val="00EE0EC2"/>
    <w:rsid w:val="00EE177D"/>
    <w:rsid w:val="00EF0B55"/>
    <w:rsid w:val="00EF1FBA"/>
    <w:rsid w:val="00EF2AFC"/>
    <w:rsid w:val="00EF512D"/>
    <w:rsid w:val="00EF6C82"/>
    <w:rsid w:val="00F02534"/>
    <w:rsid w:val="00F17A0A"/>
    <w:rsid w:val="00F21E82"/>
    <w:rsid w:val="00F25565"/>
    <w:rsid w:val="00F2686C"/>
    <w:rsid w:val="00F27314"/>
    <w:rsid w:val="00F30B87"/>
    <w:rsid w:val="00F311F9"/>
    <w:rsid w:val="00F32099"/>
    <w:rsid w:val="00F33178"/>
    <w:rsid w:val="00F360C1"/>
    <w:rsid w:val="00F36704"/>
    <w:rsid w:val="00F37196"/>
    <w:rsid w:val="00F41A82"/>
    <w:rsid w:val="00F435A7"/>
    <w:rsid w:val="00F43815"/>
    <w:rsid w:val="00F43D47"/>
    <w:rsid w:val="00F50206"/>
    <w:rsid w:val="00F50ACF"/>
    <w:rsid w:val="00F51670"/>
    <w:rsid w:val="00F51964"/>
    <w:rsid w:val="00F52575"/>
    <w:rsid w:val="00F57912"/>
    <w:rsid w:val="00F6128A"/>
    <w:rsid w:val="00F61B98"/>
    <w:rsid w:val="00F63650"/>
    <w:rsid w:val="00F65B01"/>
    <w:rsid w:val="00F8059D"/>
    <w:rsid w:val="00F84527"/>
    <w:rsid w:val="00F848C9"/>
    <w:rsid w:val="00F8681D"/>
    <w:rsid w:val="00F87103"/>
    <w:rsid w:val="00F91772"/>
    <w:rsid w:val="00F93E57"/>
    <w:rsid w:val="00F957B3"/>
    <w:rsid w:val="00F974F7"/>
    <w:rsid w:val="00F97CE2"/>
    <w:rsid w:val="00FA0809"/>
    <w:rsid w:val="00FA5EAC"/>
    <w:rsid w:val="00FA7FEF"/>
    <w:rsid w:val="00FB18C1"/>
    <w:rsid w:val="00FB2A75"/>
    <w:rsid w:val="00FB485D"/>
    <w:rsid w:val="00FB5045"/>
    <w:rsid w:val="00FB76BB"/>
    <w:rsid w:val="00FC0DA9"/>
    <w:rsid w:val="00FC352F"/>
    <w:rsid w:val="00FC4331"/>
    <w:rsid w:val="00FC4716"/>
    <w:rsid w:val="00FC5AF5"/>
    <w:rsid w:val="00FD0339"/>
    <w:rsid w:val="00FD35E7"/>
    <w:rsid w:val="00FD42B1"/>
    <w:rsid w:val="00FE37AA"/>
    <w:rsid w:val="00FE5F9F"/>
    <w:rsid w:val="00FE6409"/>
    <w:rsid w:val="00FE6D29"/>
    <w:rsid w:val="00FF13B4"/>
    <w:rsid w:val="00FF236E"/>
    <w:rsid w:val="00FF385B"/>
    <w:rsid w:val="00FF3AF8"/>
    <w:rsid w:val="00FF3BF2"/>
    <w:rsid w:val="00FF5633"/>
    <w:rsid w:val="00FF5B2D"/>
    <w:rsid w:val="00F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025C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94E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439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CE11B2"/>
    <w:pPr>
      <w:keepNext/>
      <w:spacing w:before="240" w:after="60"/>
      <w:jc w:val="center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(Web)"/>
    <w:aliases w:val="Обычный (Web)"/>
    <w:basedOn w:val="a"/>
    <w:rsid w:val="00494E0D"/>
    <w:pPr>
      <w:spacing w:before="100" w:beforeAutospacing="1" w:after="100" w:afterAutospacing="1"/>
    </w:pPr>
  </w:style>
  <w:style w:type="paragraph" w:customStyle="1" w:styleId="ConsPlusTitle">
    <w:name w:val="ConsPlusTitle"/>
    <w:rsid w:val="00494E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94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494E0D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uiPriority w:val="99"/>
    <w:rsid w:val="00494E0D"/>
    <w:rPr>
      <w:color w:val="0000FF"/>
      <w:u w:val="single"/>
    </w:rPr>
  </w:style>
  <w:style w:type="paragraph" w:customStyle="1" w:styleId="ConsNormal">
    <w:name w:val="ConsNormal"/>
    <w:rsid w:val="00494E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footnote text"/>
    <w:aliases w:val="Текст сноски Знак,Текст сноски Знак Знак Знак Знак,Текст сноски Знак Знак1 Знак,Текст сноски Знак Знак Знак,Знак1"/>
    <w:basedOn w:val="a"/>
    <w:link w:val="10"/>
    <w:semiHidden/>
    <w:rsid w:val="00494E0D"/>
    <w:rPr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494E0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94E0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msonormalcxspmiddlecxspmiddlecxsplastcxspmiddle">
    <w:name w:val="msonormalcxspmiddlecxspmiddlecxsplastcxspmiddle"/>
    <w:basedOn w:val="a"/>
    <w:rsid w:val="00494E0D"/>
    <w:pPr>
      <w:spacing w:before="100" w:beforeAutospacing="1" w:after="100" w:afterAutospacing="1"/>
    </w:pPr>
  </w:style>
  <w:style w:type="character" w:styleId="a8">
    <w:name w:val="footnote reference"/>
    <w:semiHidden/>
    <w:rsid w:val="00494E0D"/>
    <w:rPr>
      <w:vertAlign w:val="superscript"/>
    </w:rPr>
  </w:style>
  <w:style w:type="table" w:styleId="a9">
    <w:name w:val="Table Grid"/>
    <w:basedOn w:val="a1"/>
    <w:rsid w:val="00494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94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/>
    </w:rPr>
  </w:style>
  <w:style w:type="paragraph" w:customStyle="1" w:styleId="Heading">
    <w:name w:val="Heading"/>
    <w:rsid w:val="00494E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94E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CE11B2"/>
    <w:rPr>
      <w:rFonts w:ascii="Arial" w:hAnsi="Arial" w:cs="Arial"/>
      <w:b/>
      <w:bCs/>
      <w:sz w:val="26"/>
      <w:szCs w:val="26"/>
    </w:rPr>
  </w:style>
  <w:style w:type="paragraph" w:customStyle="1" w:styleId="aa">
    <w:name w:val="Комментарий"/>
    <w:basedOn w:val="a"/>
    <w:next w:val="a"/>
    <w:rsid w:val="00697D8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Нормальный (таблица)"/>
    <w:basedOn w:val="a"/>
    <w:next w:val="a"/>
    <w:rsid w:val="00697D8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c">
    <w:name w:val="Цветовое выделение"/>
    <w:rsid w:val="00697D88"/>
    <w:rPr>
      <w:b/>
      <w:bCs/>
      <w:color w:val="000080"/>
    </w:rPr>
  </w:style>
  <w:style w:type="character" w:customStyle="1" w:styleId="ad">
    <w:name w:val="Гипертекстовая ссылка"/>
    <w:rsid w:val="00697D88"/>
    <w:rPr>
      <w:b/>
      <w:bCs/>
      <w:color w:val="008000"/>
    </w:rPr>
  </w:style>
  <w:style w:type="paragraph" w:customStyle="1" w:styleId="msonormalcxspmiddlecxspmiddlecxsplastcxspmiddlecxsplast">
    <w:name w:val="msonormalcxspmiddlecxspmiddlecxsplastcxspmiddlecxsplast"/>
    <w:basedOn w:val="a"/>
    <w:rsid w:val="005E3349"/>
    <w:pPr>
      <w:spacing w:before="100" w:beforeAutospacing="1" w:after="100" w:afterAutospacing="1"/>
    </w:pPr>
  </w:style>
  <w:style w:type="character" w:customStyle="1" w:styleId="10">
    <w:name w:val="Текст сноски Знак1"/>
    <w:aliases w:val="Текст сноски Знак Знак,Текст сноски Знак Знак Знак Знак Знак,Текст сноски Знак Знак1 Знак Знак,Текст сноски Знак Знак Знак Знак1,Знак1 Знак"/>
    <w:link w:val="a6"/>
    <w:locked/>
    <w:rsid w:val="00D02A0E"/>
    <w:rPr>
      <w:lang w:val="ru-RU" w:eastAsia="ru-RU" w:bidi="ar-SA"/>
    </w:rPr>
  </w:style>
  <w:style w:type="paragraph" w:customStyle="1" w:styleId="ConsNonformat">
    <w:name w:val="ConsNonformat"/>
    <w:rsid w:val="00D02A0E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2"/>
    </w:rPr>
  </w:style>
  <w:style w:type="paragraph" w:styleId="ae">
    <w:name w:val="List Paragraph"/>
    <w:basedOn w:val="a"/>
    <w:qFormat/>
    <w:rsid w:val="009B25DE"/>
    <w:pPr>
      <w:ind w:left="720"/>
      <w:contextualSpacing/>
    </w:pPr>
  </w:style>
  <w:style w:type="paragraph" w:customStyle="1" w:styleId="ListParagraph">
    <w:name w:val="List Paragraph"/>
    <w:basedOn w:val="a"/>
    <w:rsid w:val="00BA3012"/>
    <w:pPr>
      <w:spacing w:line="288" w:lineRule="auto"/>
      <w:ind w:left="720"/>
      <w:contextualSpacing/>
    </w:pPr>
    <w:rPr>
      <w:sz w:val="26"/>
      <w:szCs w:val="18"/>
    </w:rPr>
  </w:style>
  <w:style w:type="paragraph" w:styleId="af">
    <w:name w:val="footer"/>
    <w:basedOn w:val="a"/>
    <w:rsid w:val="001E544B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E544B"/>
  </w:style>
  <w:style w:type="paragraph" w:styleId="af1">
    <w:name w:val="header"/>
    <w:basedOn w:val="a"/>
    <w:link w:val="af2"/>
    <w:uiPriority w:val="99"/>
    <w:rsid w:val="005B0B6C"/>
    <w:pPr>
      <w:tabs>
        <w:tab w:val="center" w:pos="4677"/>
        <w:tab w:val="right" w:pos="9355"/>
      </w:tabs>
    </w:pPr>
    <w:rPr>
      <w:lang/>
    </w:rPr>
  </w:style>
  <w:style w:type="paragraph" w:styleId="af3">
    <w:name w:val="Balloon Text"/>
    <w:basedOn w:val="a"/>
    <w:semiHidden/>
    <w:rsid w:val="000E4870"/>
    <w:rPr>
      <w:rFonts w:ascii="Tahoma" w:hAnsi="Tahoma" w:cs="Tahoma"/>
      <w:sz w:val="16"/>
      <w:szCs w:val="16"/>
    </w:rPr>
  </w:style>
  <w:style w:type="paragraph" w:styleId="af4">
    <w:name w:val="annotation text"/>
    <w:basedOn w:val="a"/>
    <w:link w:val="af5"/>
    <w:rsid w:val="00716155"/>
    <w:rPr>
      <w:sz w:val="20"/>
      <w:szCs w:val="20"/>
    </w:rPr>
  </w:style>
  <w:style w:type="paragraph" w:styleId="af6">
    <w:name w:val="endnote text"/>
    <w:basedOn w:val="a"/>
    <w:link w:val="af7"/>
    <w:rsid w:val="00C53B4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C53B4C"/>
  </w:style>
  <w:style w:type="character" w:styleId="af8">
    <w:name w:val="endnote reference"/>
    <w:rsid w:val="00C53B4C"/>
    <w:rPr>
      <w:vertAlign w:val="superscript"/>
    </w:rPr>
  </w:style>
  <w:style w:type="paragraph" w:customStyle="1" w:styleId="af9">
    <w:name w:val="Основной стиль абзацев"/>
    <w:basedOn w:val="a"/>
    <w:link w:val="afa"/>
    <w:qFormat/>
    <w:rsid w:val="00D0520E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8"/>
      <w:lang/>
    </w:rPr>
  </w:style>
  <w:style w:type="paragraph" w:customStyle="1" w:styleId="afb">
    <w:name w:val="Основной"/>
    <w:basedOn w:val="af9"/>
    <w:link w:val="afc"/>
    <w:qFormat/>
    <w:rsid w:val="00C42870"/>
    <w:pPr>
      <w:tabs>
        <w:tab w:val="clear" w:pos="1080"/>
        <w:tab w:val="clear" w:pos="1260"/>
        <w:tab w:val="clear" w:pos="1440"/>
      </w:tabs>
    </w:pPr>
  </w:style>
  <w:style w:type="character" w:customStyle="1" w:styleId="afa">
    <w:name w:val="Основной стиль абзацев Знак"/>
    <w:link w:val="af9"/>
    <w:rsid w:val="00D0520E"/>
    <w:rPr>
      <w:sz w:val="28"/>
      <w:szCs w:val="28"/>
    </w:rPr>
  </w:style>
  <w:style w:type="character" w:styleId="afd">
    <w:name w:val="annotation reference"/>
    <w:rsid w:val="00E93C7A"/>
    <w:rPr>
      <w:sz w:val="16"/>
      <w:szCs w:val="16"/>
    </w:rPr>
  </w:style>
  <w:style w:type="character" w:customStyle="1" w:styleId="afc">
    <w:name w:val="Основной Знак"/>
    <w:basedOn w:val="afa"/>
    <w:link w:val="afb"/>
    <w:rsid w:val="00C42870"/>
  </w:style>
  <w:style w:type="paragraph" w:styleId="afe">
    <w:name w:val="annotation subject"/>
    <w:basedOn w:val="af4"/>
    <w:next w:val="af4"/>
    <w:link w:val="aff"/>
    <w:rsid w:val="00E93C7A"/>
    <w:rPr>
      <w:b/>
      <w:bCs/>
      <w:lang/>
    </w:rPr>
  </w:style>
  <w:style w:type="character" w:customStyle="1" w:styleId="af5">
    <w:name w:val="Текст примечания Знак"/>
    <w:basedOn w:val="a0"/>
    <w:link w:val="af4"/>
    <w:rsid w:val="00E93C7A"/>
  </w:style>
  <w:style w:type="character" w:customStyle="1" w:styleId="aff">
    <w:name w:val="Тема примечания Знак"/>
    <w:link w:val="afe"/>
    <w:rsid w:val="00E93C7A"/>
    <w:rPr>
      <w:b/>
      <w:bCs/>
    </w:rPr>
  </w:style>
  <w:style w:type="paragraph" w:styleId="aff0">
    <w:name w:val="Revision"/>
    <w:hidden/>
    <w:uiPriority w:val="99"/>
    <w:semiHidden/>
    <w:rsid w:val="00E93C7A"/>
    <w:rPr>
      <w:sz w:val="24"/>
      <w:szCs w:val="24"/>
    </w:rPr>
  </w:style>
  <w:style w:type="paragraph" w:styleId="aff1">
    <w:name w:val="Body Text"/>
    <w:basedOn w:val="a"/>
    <w:link w:val="aff2"/>
    <w:rsid w:val="00407838"/>
    <w:pPr>
      <w:spacing w:after="120"/>
    </w:pPr>
    <w:rPr>
      <w:rFonts w:ascii="Calibri" w:hAnsi="Calibri"/>
      <w:lang w:val="en-US" w:eastAsia="en-US" w:bidi="en-US"/>
    </w:rPr>
  </w:style>
  <w:style w:type="character" w:customStyle="1" w:styleId="aff2">
    <w:name w:val="Основной текст Знак"/>
    <w:link w:val="aff1"/>
    <w:rsid w:val="00407838"/>
    <w:rPr>
      <w:rFonts w:ascii="Calibri" w:hAnsi="Calibri"/>
      <w:sz w:val="24"/>
      <w:szCs w:val="24"/>
      <w:lang w:val="en-US" w:eastAsia="en-US" w:bidi="en-US"/>
    </w:rPr>
  </w:style>
  <w:style w:type="paragraph" w:styleId="aff3">
    <w:name w:val="Body Text Indent"/>
    <w:basedOn w:val="a"/>
    <w:link w:val="aff4"/>
    <w:rsid w:val="0075439C"/>
    <w:pPr>
      <w:spacing w:after="120"/>
      <w:ind w:left="283"/>
    </w:pPr>
    <w:rPr>
      <w:lang/>
    </w:rPr>
  </w:style>
  <w:style w:type="character" w:customStyle="1" w:styleId="aff4">
    <w:name w:val="Основной текст с отступом Знак"/>
    <w:link w:val="aff3"/>
    <w:rsid w:val="0075439C"/>
    <w:rPr>
      <w:sz w:val="24"/>
      <w:szCs w:val="24"/>
    </w:rPr>
  </w:style>
  <w:style w:type="character" w:customStyle="1" w:styleId="20">
    <w:name w:val="Заголовок 2 Знак"/>
    <w:link w:val="2"/>
    <w:rsid w:val="0075439C"/>
    <w:rPr>
      <w:rFonts w:ascii="Arial" w:hAnsi="Arial" w:cs="Arial"/>
      <w:b/>
      <w:bCs/>
      <w:i/>
      <w:iCs/>
      <w:sz w:val="28"/>
      <w:szCs w:val="28"/>
    </w:rPr>
  </w:style>
  <w:style w:type="paragraph" w:customStyle="1" w:styleId="ConsTitle">
    <w:name w:val="ConsTitle"/>
    <w:rsid w:val="0075439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5">
    <w:name w:val="TOC Heading"/>
    <w:basedOn w:val="1"/>
    <w:next w:val="a"/>
    <w:uiPriority w:val="39"/>
    <w:qFormat/>
    <w:rsid w:val="001A168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qFormat/>
    <w:rsid w:val="001A1684"/>
  </w:style>
  <w:style w:type="paragraph" w:styleId="31">
    <w:name w:val="toc 3"/>
    <w:basedOn w:val="a"/>
    <w:next w:val="a"/>
    <w:autoRedefine/>
    <w:uiPriority w:val="39"/>
    <w:qFormat/>
    <w:rsid w:val="001A1684"/>
    <w:pPr>
      <w:ind w:left="480"/>
    </w:pPr>
  </w:style>
  <w:style w:type="paragraph" w:styleId="21">
    <w:name w:val="toc 2"/>
    <w:basedOn w:val="a"/>
    <w:next w:val="a"/>
    <w:autoRedefine/>
    <w:uiPriority w:val="39"/>
    <w:qFormat/>
    <w:rsid w:val="001A1684"/>
    <w:pPr>
      <w:ind w:left="240"/>
    </w:pPr>
  </w:style>
  <w:style w:type="paragraph" w:styleId="4">
    <w:name w:val="toc 4"/>
    <w:basedOn w:val="a"/>
    <w:next w:val="a"/>
    <w:autoRedefine/>
    <w:uiPriority w:val="39"/>
    <w:unhideWhenUsed/>
    <w:rsid w:val="001A1684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1A168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1A168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A168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A168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A168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f6">
    <w:name w:val="FollowedHyperlink"/>
    <w:rsid w:val="00216126"/>
    <w:rPr>
      <w:color w:val="800080"/>
      <w:u w:val="single"/>
    </w:rPr>
  </w:style>
  <w:style w:type="character" w:customStyle="1" w:styleId="HTML0">
    <w:name w:val="Стандартный HTML Знак"/>
    <w:link w:val="HTML"/>
    <w:rsid w:val="009D3BEF"/>
    <w:rPr>
      <w:rFonts w:ascii="Arial Unicode MS" w:eastAsia="Arial Unicode MS" w:hAnsi="Arial Unicode MS" w:cs="Arial Unicode MS"/>
    </w:rPr>
  </w:style>
  <w:style w:type="character" w:customStyle="1" w:styleId="af2">
    <w:name w:val="Верхний колонтитул Знак"/>
    <w:link w:val="af1"/>
    <w:uiPriority w:val="99"/>
    <w:rsid w:val="005E2E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SPB;n=112921;fld=134;dst=1000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53;fld=134;dst=1000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9737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2907;fld=1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A598-E8BD-4D95-BAA3-6D8F13CF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6531</Words>
  <Characters>37231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ЛЕНИНГРАДСКОЙ ОБЛАСТИ</vt:lpstr>
    </vt:vector>
  </TitlesOfParts>
  <Company>Tycoon</Company>
  <LinksUpToDate>false</LinksUpToDate>
  <CharactersWithSpaces>43675</CharactersWithSpaces>
  <SharedDoc>false</SharedDoc>
  <HLinks>
    <vt:vector size="36" baseType="variant">
      <vt:variant>
        <vt:i4>4259876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_1._Межуровневые_коэффициенты_2</vt:lpwstr>
      </vt:variant>
      <vt:variant>
        <vt:i4>3015755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_Межуровневые_коэффициенты_для</vt:lpwstr>
      </vt:variant>
      <vt:variant>
        <vt:i4>4063345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consultantplus://offline/main?base=SPB;n=112921;fld=134;dst=100023</vt:lpwstr>
      </vt:variant>
      <vt:variant>
        <vt:lpwstr/>
      </vt:variant>
      <vt:variant>
        <vt:i4>3670126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consultantplus://offline/main?base=LAW;n=108653;fld=134;dst=100002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consultantplus://offline/main?base=LAW;n=97378;fld=134</vt:lpwstr>
      </vt:variant>
      <vt:variant>
        <vt:lpwstr/>
      </vt:variant>
      <vt:variant>
        <vt:i4>2752550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consultantplus://offline/main?base=LAW;n=92907;fld=134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ЛЕНИНГРАДСКОЙ ОБЛАСТИ</dc:title>
  <dc:creator>.</dc:creator>
  <cp:lastModifiedBy>Андрей</cp:lastModifiedBy>
  <cp:revision>2</cp:revision>
  <cp:lastPrinted>2014-01-10T12:53:00Z</cp:lastPrinted>
  <dcterms:created xsi:type="dcterms:W3CDTF">2014-01-17T12:15:00Z</dcterms:created>
  <dcterms:modified xsi:type="dcterms:W3CDTF">2014-01-17T12:15:00Z</dcterms:modified>
</cp:coreProperties>
</file>