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A3" w:rsidRDefault="00CE504F">
      <w:pPr>
        <w:shd w:val="clear" w:color="auto" w:fill="FFFFFF"/>
        <w:spacing w:before="408" w:line="278" w:lineRule="exact"/>
        <w:ind w:right="43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АДМИНИСТРАЦИЯ</w:t>
      </w:r>
    </w:p>
    <w:p w:rsidR="00E313A3" w:rsidRDefault="00CE504F">
      <w:pPr>
        <w:shd w:val="clear" w:color="auto" w:fill="FFFFFF"/>
        <w:spacing w:line="278" w:lineRule="exact"/>
        <w:ind w:right="48"/>
        <w:jc w:val="center"/>
      </w:pPr>
      <w:r>
        <w:rPr>
          <w:rFonts w:eastAsia="Times New Roman"/>
          <w:b/>
          <w:bCs/>
          <w:sz w:val="24"/>
          <w:szCs w:val="24"/>
        </w:rPr>
        <w:t>МО СОСНОВСКОЕ СЕЛЬСКОЕ ПОСЕЛЕНИЕ МО ПРИОЗЕРСКИЙ</w:t>
      </w:r>
    </w:p>
    <w:p w:rsidR="00E313A3" w:rsidRDefault="00CE504F">
      <w:pPr>
        <w:shd w:val="clear" w:color="auto" w:fill="FFFFFF"/>
        <w:spacing w:line="278" w:lineRule="exact"/>
        <w:ind w:right="43"/>
        <w:jc w:val="center"/>
      </w:pPr>
      <w:r>
        <w:rPr>
          <w:rFonts w:eastAsia="Times New Roman"/>
          <w:b/>
          <w:bCs/>
          <w:sz w:val="24"/>
          <w:szCs w:val="24"/>
        </w:rPr>
        <w:t>МУНИЦИПАЛЬНЫЙ РАЙОН ЛЕНИНГРАДСКОЙ ОБЛАСТИ</w:t>
      </w:r>
    </w:p>
    <w:p w:rsidR="00E313A3" w:rsidRDefault="00CE504F">
      <w:pPr>
        <w:shd w:val="clear" w:color="auto" w:fill="FFFFFF"/>
        <w:spacing w:before="288"/>
        <w:ind w:left="19"/>
        <w:jc w:val="center"/>
      </w:pPr>
      <w:r>
        <w:rPr>
          <w:rFonts w:eastAsia="Times New Roman"/>
          <w:b/>
          <w:bCs/>
          <w:spacing w:val="54"/>
          <w:sz w:val="24"/>
          <w:szCs w:val="24"/>
        </w:rPr>
        <w:t>ПОСТАНОВЛЕНИЕ</w:t>
      </w:r>
    </w:p>
    <w:p w:rsidR="00E313A3" w:rsidRDefault="00CE504F">
      <w:pPr>
        <w:shd w:val="clear" w:color="auto" w:fill="FFFFFF"/>
        <w:spacing w:before="274"/>
      </w:pPr>
      <w:r>
        <w:rPr>
          <w:rFonts w:eastAsia="Times New Roman"/>
          <w:spacing w:val="-2"/>
          <w:sz w:val="24"/>
          <w:szCs w:val="24"/>
        </w:rPr>
        <w:t>от 20 марта 2017 года № 131</w:t>
      </w:r>
    </w:p>
    <w:p w:rsidR="00E313A3" w:rsidRDefault="00CE504F">
      <w:pPr>
        <w:shd w:val="clear" w:color="auto" w:fill="FFFFFF"/>
        <w:tabs>
          <w:tab w:val="left" w:pos="1219"/>
          <w:tab w:val="left" w:pos="3197"/>
        </w:tabs>
        <w:spacing w:before="326" w:line="278" w:lineRule="exact"/>
        <w:ind w:left="5" w:right="5736"/>
        <w:jc w:val="both"/>
      </w:pPr>
      <w:r>
        <w:rPr>
          <w:rFonts w:eastAsia="Times New Roman"/>
          <w:spacing w:val="-1"/>
          <w:sz w:val="24"/>
          <w:szCs w:val="24"/>
        </w:rPr>
        <w:t>Об утверждении Порядка представления</w:t>
      </w:r>
      <w:r>
        <w:rPr>
          <w:rFonts w:eastAsia="Times New Roman"/>
          <w:spacing w:val="-1"/>
          <w:sz w:val="24"/>
          <w:szCs w:val="24"/>
        </w:rPr>
        <w:br/>
        <w:t>сведений о размещении информации в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информационно - телекоммуникационной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8"/>
          <w:sz w:val="24"/>
          <w:szCs w:val="24"/>
        </w:rPr>
        <w:t>сети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«Интернет»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гражданами,</w:t>
      </w:r>
    </w:p>
    <w:p w:rsidR="00E313A3" w:rsidRDefault="00CE504F">
      <w:pPr>
        <w:shd w:val="clear" w:color="auto" w:fill="FFFFFF"/>
        <w:tabs>
          <w:tab w:val="left" w:pos="2957"/>
        </w:tabs>
        <w:spacing w:line="278" w:lineRule="exact"/>
        <w:ind w:left="10" w:right="5726"/>
        <w:jc w:val="both"/>
      </w:pPr>
      <w:r>
        <w:rPr>
          <w:rFonts w:eastAsia="Times New Roman"/>
          <w:spacing w:val="-1"/>
          <w:sz w:val="24"/>
          <w:szCs w:val="24"/>
        </w:rPr>
        <w:t>претендующими на замещение должности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муниципальной службы, муниципальными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служащими администрац</w:t>
      </w:r>
      <w:proofErr w:type="gramStart"/>
      <w:r>
        <w:rPr>
          <w:rFonts w:eastAsia="Times New Roman"/>
          <w:sz w:val="24"/>
          <w:szCs w:val="24"/>
        </w:rPr>
        <w:t>ии и её</w:t>
      </w:r>
      <w:proofErr w:type="gramEnd"/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6"/>
          <w:sz w:val="24"/>
          <w:szCs w:val="24"/>
        </w:rPr>
        <w:t>структурных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подразделений</w:t>
      </w:r>
    </w:p>
    <w:p w:rsidR="00E313A3" w:rsidRDefault="00CE504F">
      <w:pPr>
        <w:shd w:val="clear" w:color="auto" w:fill="FFFFFF"/>
        <w:spacing w:before="5" w:line="278" w:lineRule="exact"/>
        <w:ind w:left="10" w:right="5726"/>
        <w:jc w:val="both"/>
      </w:pPr>
      <w:r>
        <w:rPr>
          <w:rFonts w:eastAsia="Times New Roman"/>
          <w:spacing w:val="-1"/>
          <w:sz w:val="24"/>
          <w:szCs w:val="24"/>
        </w:rPr>
        <w:t xml:space="preserve">муниципального образования Сосновское </w:t>
      </w:r>
      <w:r>
        <w:rPr>
          <w:rFonts w:eastAsia="Times New Roman"/>
          <w:sz w:val="24"/>
          <w:szCs w:val="24"/>
        </w:rPr>
        <w:t>сельское поселение МО Приозерский муниципальный район Ленинградской области.</w:t>
      </w:r>
    </w:p>
    <w:p w:rsidR="00E313A3" w:rsidRDefault="00CE504F">
      <w:pPr>
        <w:shd w:val="clear" w:color="auto" w:fill="FFFFFF"/>
        <w:spacing w:before="326" w:line="283" w:lineRule="exact"/>
        <w:ind w:left="19" w:right="10" w:firstLine="686"/>
        <w:jc w:val="both"/>
      </w:pPr>
      <w:proofErr w:type="gramStart"/>
      <w:r>
        <w:rPr>
          <w:rFonts w:eastAsia="Times New Roman"/>
          <w:sz w:val="24"/>
          <w:szCs w:val="24"/>
        </w:rPr>
        <w:t>В соответствии с Федеральным законом от 30.06.2016 N 224-ФЗ "О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Федерации", а также распоряжением Правительства Российской Федерации от 28 декабря 2016 года № 2867-р, администрация муниципального образования Сосновское сельское поселение МО Приозерский муниципальный район Ленинградской области ПОСТАНОВЛЯЕТ:</w:t>
      </w:r>
      <w:proofErr w:type="gramEnd"/>
    </w:p>
    <w:p w:rsidR="00E313A3" w:rsidRDefault="00CE504F" w:rsidP="00705D55">
      <w:pPr>
        <w:numPr>
          <w:ilvl w:val="0"/>
          <w:numId w:val="1"/>
        </w:numPr>
        <w:shd w:val="clear" w:color="auto" w:fill="FFFFFF"/>
        <w:tabs>
          <w:tab w:val="left" w:pos="1142"/>
        </w:tabs>
        <w:spacing w:line="283" w:lineRule="exact"/>
        <w:ind w:left="24" w:right="5" w:firstLine="706"/>
        <w:jc w:val="both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Утвердить Порядок представления сведений о размещении информации в информационно-телекоммуникационной сети «Интернет» муниципальными служащими </w:t>
      </w:r>
      <w:r>
        <w:rPr>
          <w:rFonts w:eastAsia="Times New Roman"/>
          <w:spacing w:val="-1"/>
          <w:sz w:val="24"/>
          <w:szCs w:val="24"/>
        </w:rPr>
        <w:t xml:space="preserve">администрации муниципального образования Сосновское сельское поселение МО Приозерский </w:t>
      </w:r>
      <w:r>
        <w:rPr>
          <w:rFonts w:eastAsia="Times New Roman"/>
          <w:sz w:val="24"/>
          <w:szCs w:val="24"/>
        </w:rPr>
        <w:t>муниципальный район Ленинградской области и её структурных подразделений, согласно приложению 1</w:t>
      </w:r>
    </w:p>
    <w:p w:rsidR="00E313A3" w:rsidRDefault="00CE504F" w:rsidP="00705D55">
      <w:pPr>
        <w:numPr>
          <w:ilvl w:val="0"/>
          <w:numId w:val="1"/>
        </w:numPr>
        <w:shd w:val="clear" w:color="auto" w:fill="FFFFFF"/>
        <w:tabs>
          <w:tab w:val="left" w:pos="1142"/>
        </w:tabs>
        <w:spacing w:line="283" w:lineRule="exact"/>
        <w:ind w:left="24" w:firstLine="706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Опубликовать данное постановление в средствах массовой информации и разместить в </w:t>
      </w:r>
      <w:r>
        <w:rPr>
          <w:rFonts w:eastAsia="Times New Roman"/>
          <w:sz w:val="24"/>
          <w:szCs w:val="24"/>
        </w:rPr>
        <w:t>информационно-телекоммуникационной сети Интернет на официальном сайте муниципального образования Сосновское сельское поселение МО Приозерский муниципальный район Ленинградской области.</w:t>
      </w:r>
    </w:p>
    <w:p w:rsidR="00E313A3" w:rsidRDefault="00CE504F" w:rsidP="00705D55">
      <w:pPr>
        <w:numPr>
          <w:ilvl w:val="0"/>
          <w:numId w:val="1"/>
        </w:numPr>
        <w:shd w:val="clear" w:color="auto" w:fill="FFFFFF"/>
        <w:tabs>
          <w:tab w:val="left" w:pos="1142"/>
        </w:tabs>
        <w:spacing w:line="283" w:lineRule="exact"/>
        <w:ind w:left="730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Постановление вступает в силу </w:t>
      </w:r>
      <w:proofErr w:type="gramStart"/>
      <w:r>
        <w:rPr>
          <w:rFonts w:eastAsia="Times New Roman"/>
          <w:spacing w:val="-1"/>
          <w:sz w:val="24"/>
          <w:szCs w:val="24"/>
        </w:rPr>
        <w:t>с даты опубликования</w:t>
      </w:r>
      <w:proofErr w:type="gramEnd"/>
      <w:r>
        <w:rPr>
          <w:rFonts w:eastAsia="Times New Roman"/>
          <w:spacing w:val="-1"/>
          <w:sz w:val="24"/>
          <w:szCs w:val="24"/>
        </w:rPr>
        <w:t>.</w:t>
      </w:r>
    </w:p>
    <w:p w:rsidR="00E313A3" w:rsidRDefault="00CE504F" w:rsidP="00705D55">
      <w:pPr>
        <w:numPr>
          <w:ilvl w:val="0"/>
          <w:numId w:val="1"/>
        </w:numPr>
        <w:shd w:val="clear" w:color="auto" w:fill="FFFFFF"/>
        <w:tabs>
          <w:tab w:val="left" w:pos="1142"/>
        </w:tabs>
        <w:spacing w:line="283" w:lineRule="exact"/>
        <w:ind w:left="730"/>
        <w:rPr>
          <w:spacing w:val="-13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313A3" w:rsidRDefault="00CE504F">
      <w:pPr>
        <w:shd w:val="clear" w:color="auto" w:fill="FFFFFF"/>
        <w:tabs>
          <w:tab w:val="left" w:pos="8453"/>
        </w:tabs>
        <w:spacing w:before="854"/>
        <w:ind w:left="38"/>
      </w:pPr>
      <w:r>
        <w:rPr>
          <w:rFonts w:eastAsia="Times New Roman"/>
          <w:spacing w:val="-4"/>
          <w:sz w:val="24"/>
          <w:szCs w:val="24"/>
        </w:rPr>
        <w:t>Глава администрации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СМ</w:t>
      </w:r>
      <w:proofErr w:type="gramEnd"/>
      <w:r>
        <w:rPr>
          <w:rFonts w:eastAsia="Times New Roman"/>
          <w:sz w:val="24"/>
          <w:szCs w:val="24"/>
        </w:rPr>
        <w:t>. Минин</w:t>
      </w:r>
    </w:p>
    <w:p w:rsidR="00CE504F" w:rsidRDefault="00CE504F">
      <w:pPr>
        <w:shd w:val="clear" w:color="auto" w:fill="FFFFFF"/>
        <w:spacing w:before="240"/>
        <w:ind w:left="48"/>
        <w:rPr>
          <w:rFonts w:eastAsia="Times New Roman"/>
          <w:spacing w:val="-1"/>
        </w:rPr>
      </w:pPr>
    </w:p>
    <w:p w:rsidR="00213102" w:rsidRDefault="00213102">
      <w:pPr>
        <w:shd w:val="clear" w:color="auto" w:fill="FFFFFF"/>
        <w:spacing w:before="240"/>
        <w:ind w:left="48"/>
        <w:rPr>
          <w:rFonts w:eastAsia="Times New Roman"/>
          <w:spacing w:val="-1"/>
        </w:rPr>
      </w:pPr>
    </w:p>
    <w:p w:rsidR="00213102" w:rsidRDefault="00213102">
      <w:pPr>
        <w:shd w:val="clear" w:color="auto" w:fill="FFFFFF"/>
        <w:spacing w:before="240"/>
        <w:ind w:left="48"/>
        <w:rPr>
          <w:rFonts w:eastAsia="Times New Roman"/>
          <w:spacing w:val="-1"/>
        </w:rPr>
      </w:pPr>
    </w:p>
    <w:p w:rsidR="00213102" w:rsidRDefault="00213102">
      <w:pPr>
        <w:shd w:val="clear" w:color="auto" w:fill="FFFFFF"/>
        <w:spacing w:before="240"/>
        <w:ind w:left="48"/>
        <w:rPr>
          <w:rFonts w:eastAsia="Times New Roman"/>
          <w:spacing w:val="-1"/>
        </w:rPr>
      </w:pPr>
    </w:p>
    <w:p w:rsidR="00213102" w:rsidRDefault="00213102">
      <w:pPr>
        <w:shd w:val="clear" w:color="auto" w:fill="FFFFFF"/>
        <w:spacing w:before="240"/>
        <w:ind w:left="48"/>
        <w:rPr>
          <w:rFonts w:eastAsia="Times New Roman"/>
          <w:spacing w:val="-1"/>
        </w:rPr>
      </w:pPr>
    </w:p>
    <w:p w:rsidR="00213102" w:rsidRDefault="00213102">
      <w:pPr>
        <w:shd w:val="clear" w:color="auto" w:fill="FFFFFF"/>
        <w:spacing w:before="240"/>
        <w:ind w:left="48"/>
        <w:rPr>
          <w:rFonts w:eastAsia="Times New Roman"/>
          <w:spacing w:val="-1"/>
        </w:rPr>
      </w:pPr>
    </w:p>
    <w:p w:rsidR="00213102" w:rsidRDefault="00213102">
      <w:pPr>
        <w:shd w:val="clear" w:color="auto" w:fill="FFFFFF"/>
        <w:spacing w:before="240"/>
        <w:ind w:left="48"/>
        <w:rPr>
          <w:rFonts w:eastAsia="Times New Roman"/>
          <w:spacing w:val="-1"/>
        </w:rPr>
      </w:pPr>
    </w:p>
    <w:p w:rsidR="00CE504F" w:rsidRDefault="00CE504F" w:rsidP="00CE504F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E504F" w:rsidRDefault="00CE504F" w:rsidP="00CE504F">
      <w:pPr>
        <w:shd w:val="clear" w:color="auto" w:fill="FFFFFF"/>
        <w:ind w:left="662"/>
        <w:jc w:val="center"/>
      </w:pPr>
      <w:r>
        <w:rPr>
          <w:rFonts w:eastAsia="Times New Roman"/>
          <w:spacing w:val="-2"/>
          <w:sz w:val="24"/>
          <w:szCs w:val="24"/>
        </w:rPr>
        <w:t>ПОРЯДОК</w:t>
      </w:r>
    </w:p>
    <w:p w:rsidR="00CE504F" w:rsidRDefault="00CE504F" w:rsidP="00CE504F">
      <w:pPr>
        <w:shd w:val="clear" w:color="auto" w:fill="FFFFFF"/>
        <w:spacing w:line="278" w:lineRule="exact"/>
        <w:ind w:left="662"/>
        <w:jc w:val="center"/>
      </w:pPr>
      <w:r>
        <w:rPr>
          <w:rFonts w:eastAsia="Times New Roman"/>
          <w:sz w:val="24"/>
          <w:szCs w:val="24"/>
        </w:rPr>
        <w:t>представления сведений о размещении информации</w:t>
      </w:r>
    </w:p>
    <w:p w:rsidR="00CE504F" w:rsidRDefault="00CE504F" w:rsidP="00CE504F">
      <w:pPr>
        <w:shd w:val="clear" w:color="auto" w:fill="FFFFFF"/>
        <w:spacing w:line="278" w:lineRule="exact"/>
        <w:ind w:left="725"/>
        <w:jc w:val="center"/>
      </w:pPr>
      <w:r>
        <w:rPr>
          <w:rFonts w:eastAsia="Times New Roman"/>
          <w:spacing w:val="-1"/>
          <w:sz w:val="24"/>
          <w:szCs w:val="24"/>
        </w:rPr>
        <w:t>в информационно-телекоммуникационной сети «Интернет»</w:t>
      </w:r>
    </w:p>
    <w:p w:rsidR="00CE504F" w:rsidRDefault="00CE504F" w:rsidP="00CE504F">
      <w:pPr>
        <w:shd w:val="clear" w:color="auto" w:fill="FFFFFF"/>
        <w:spacing w:line="278" w:lineRule="exact"/>
        <w:ind w:left="648"/>
        <w:jc w:val="center"/>
      </w:pPr>
      <w:r>
        <w:rPr>
          <w:rFonts w:eastAsia="Times New Roman"/>
          <w:sz w:val="24"/>
          <w:szCs w:val="24"/>
        </w:rPr>
        <w:t>муниципальными служащими администрации муниципального образования</w:t>
      </w:r>
    </w:p>
    <w:p w:rsidR="00CE504F" w:rsidRDefault="00CE504F" w:rsidP="00CE504F">
      <w:pPr>
        <w:shd w:val="clear" w:color="auto" w:fill="FFFFFF"/>
        <w:spacing w:line="278" w:lineRule="exact"/>
        <w:ind w:left="662"/>
        <w:jc w:val="center"/>
      </w:pPr>
      <w:r>
        <w:rPr>
          <w:rFonts w:eastAsia="Times New Roman"/>
          <w:spacing w:val="-1"/>
          <w:sz w:val="24"/>
          <w:szCs w:val="24"/>
        </w:rPr>
        <w:t xml:space="preserve">Сосновское сельское поселение МО Приозерский муниципальный район </w:t>
      </w:r>
      <w:proofErr w:type="gramStart"/>
      <w:r>
        <w:rPr>
          <w:rFonts w:eastAsia="Times New Roman"/>
          <w:spacing w:val="-1"/>
          <w:sz w:val="24"/>
          <w:szCs w:val="24"/>
        </w:rPr>
        <w:t>Ленинградской</w:t>
      </w:r>
      <w:proofErr w:type="gramEnd"/>
    </w:p>
    <w:p w:rsidR="00CE504F" w:rsidRDefault="00CE504F" w:rsidP="00CE504F">
      <w:pPr>
        <w:shd w:val="clear" w:color="auto" w:fill="FFFFFF"/>
        <w:spacing w:line="278" w:lineRule="exact"/>
        <w:ind w:right="53"/>
        <w:jc w:val="center"/>
      </w:pPr>
      <w:r>
        <w:rPr>
          <w:rFonts w:eastAsia="Times New Roman"/>
          <w:spacing w:val="-4"/>
          <w:sz w:val="24"/>
          <w:szCs w:val="24"/>
        </w:rPr>
        <w:t>области.</w:t>
      </w:r>
    </w:p>
    <w:p w:rsidR="00CE504F" w:rsidRDefault="00CE504F" w:rsidP="00CE504F">
      <w:pPr>
        <w:shd w:val="clear" w:color="auto" w:fill="FFFFFF"/>
        <w:tabs>
          <w:tab w:val="left" w:pos="941"/>
        </w:tabs>
        <w:spacing w:before="562" w:line="283" w:lineRule="exact"/>
        <w:ind w:right="281" w:firstLine="720"/>
        <w:jc w:val="both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Настоящим Порядком определяется представление сведений о размещении информации</w:t>
      </w:r>
      <w:r>
        <w:rPr>
          <w:rFonts w:eastAsia="Times New Roman"/>
          <w:sz w:val="24"/>
          <w:szCs w:val="24"/>
        </w:rPr>
        <w:br/>
        <w:t>в информационно-телекоммуникационной сети «Интернет» муниципальными служащими</w:t>
      </w:r>
      <w:r>
        <w:rPr>
          <w:rFonts w:eastAsia="Times New Roman"/>
          <w:sz w:val="24"/>
          <w:szCs w:val="24"/>
        </w:rPr>
        <w:br/>
        <w:t>администрации муниципального образования Сосновское сельское поселение муниципального</w:t>
      </w:r>
      <w:r>
        <w:rPr>
          <w:rFonts w:eastAsia="Times New Roman"/>
          <w:sz w:val="24"/>
          <w:szCs w:val="24"/>
        </w:rPr>
        <w:br/>
        <w:t>образования Приозерский муниципальный район Ленинградской области и её структурных</w:t>
      </w:r>
      <w:r>
        <w:rPr>
          <w:rFonts w:eastAsia="Times New Roman"/>
          <w:sz w:val="24"/>
          <w:szCs w:val="24"/>
        </w:rPr>
        <w:br/>
        <w:t>подразделений.</w:t>
      </w:r>
    </w:p>
    <w:p w:rsidR="00CE504F" w:rsidRDefault="00CE504F" w:rsidP="00CE504F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283" w:lineRule="exact"/>
        <w:ind w:right="10" w:firstLine="701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Обязанность представления сведений об адресах сайтов и (или) страниц сайтов в информационно-телекоммуникационной сети "Интернет" (далее - сведения) возлагается на граждан, претендующих на замещение должности муниципальной службы, муниципальных служащих администрац</w:t>
      </w:r>
      <w:proofErr w:type="gramStart"/>
      <w:r>
        <w:rPr>
          <w:rFonts w:eastAsia="Times New Roman"/>
          <w:sz w:val="24"/>
          <w:szCs w:val="24"/>
        </w:rPr>
        <w:t>ии и её</w:t>
      </w:r>
      <w:proofErr w:type="gramEnd"/>
      <w:r>
        <w:rPr>
          <w:rFonts w:eastAsia="Times New Roman"/>
          <w:sz w:val="24"/>
          <w:szCs w:val="24"/>
        </w:rPr>
        <w:t xml:space="preserve"> структурных подразделений.</w:t>
      </w:r>
    </w:p>
    <w:p w:rsidR="00CE504F" w:rsidRDefault="00CE504F" w:rsidP="00CE504F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283" w:lineRule="exact"/>
        <w:ind w:right="14" w:firstLine="701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Сведения предоставляются специалисту по кадровым вопросам, который является должностным лицом, ответственным за проверку достоверности и полноты </w:t>
      </w:r>
      <w:proofErr w:type="gramStart"/>
      <w:r>
        <w:rPr>
          <w:rFonts w:eastAsia="Times New Roman"/>
          <w:sz w:val="24"/>
          <w:szCs w:val="24"/>
        </w:rPr>
        <w:t>сведений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предоставляемых гражданами, претендующими на замещение должности муниципальной службы, </w:t>
      </w:r>
      <w:r>
        <w:rPr>
          <w:rFonts w:eastAsia="Times New Roman"/>
          <w:sz w:val="24"/>
          <w:szCs w:val="24"/>
        </w:rPr>
        <w:t>и муниципальными служащими в информационно-телекоммуникационной сети «Интернет» по форме, установленной распоряжением Правительства Российской Федерации от 28 декабря 2016 года № 2867-р:</w:t>
      </w:r>
    </w:p>
    <w:p w:rsidR="00CE504F" w:rsidRDefault="00CE504F" w:rsidP="00CE504F">
      <w:pPr>
        <w:rPr>
          <w:sz w:val="2"/>
          <w:szCs w:val="2"/>
        </w:rPr>
      </w:pPr>
    </w:p>
    <w:p w:rsidR="00CE504F" w:rsidRDefault="00CE504F" w:rsidP="00CE504F">
      <w:pPr>
        <w:numPr>
          <w:ilvl w:val="0"/>
          <w:numId w:val="3"/>
        </w:numPr>
        <w:shd w:val="clear" w:color="auto" w:fill="FFFFFF"/>
        <w:tabs>
          <w:tab w:val="left" w:pos="1128"/>
        </w:tabs>
        <w:spacing w:line="283" w:lineRule="exact"/>
        <w:ind w:left="5" w:firstLine="706"/>
        <w:jc w:val="both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t>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CE504F" w:rsidRDefault="00CE504F" w:rsidP="00CE504F">
      <w:pPr>
        <w:numPr>
          <w:ilvl w:val="0"/>
          <w:numId w:val="3"/>
        </w:numPr>
        <w:shd w:val="clear" w:color="auto" w:fill="FFFFFF"/>
        <w:tabs>
          <w:tab w:val="left" w:pos="1128"/>
        </w:tabs>
        <w:spacing w:line="283" w:lineRule="exact"/>
        <w:ind w:left="5" w:right="5" w:firstLine="706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 не позднее 1 апреля года, следующего </w:t>
      </w:r>
      <w:proofErr w:type="gramStart"/>
      <w:r>
        <w:rPr>
          <w:rFonts w:eastAsia="Times New Roman"/>
          <w:sz w:val="24"/>
          <w:szCs w:val="24"/>
        </w:rPr>
        <w:t>за</w:t>
      </w:r>
      <w:proofErr w:type="gramEnd"/>
      <w:r>
        <w:rPr>
          <w:rFonts w:eastAsia="Times New Roman"/>
          <w:sz w:val="24"/>
          <w:szCs w:val="24"/>
        </w:rPr>
        <w:t xml:space="preserve"> отчетным.</w:t>
      </w:r>
    </w:p>
    <w:p w:rsidR="00CE504F" w:rsidRDefault="00CE504F" w:rsidP="00CE504F">
      <w:pPr>
        <w:rPr>
          <w:sz w:val="2"/>
          <w:szCs w:val="2"/>
        </w:rPr>
      </w:pPr>
    </w:p>
    <w:p w:rsidR="00CE504F" w:rsidRDefault="00CE504F" w:rsidP="00CE504F">
      <w:pPr>
        <w:numPr>
          <w:ilvl w:val="0"/>
          <w:numId w:val="4"/>
        </w:numPr>
        <w:shd w:val="clear" w:color="auto" w:fill="FFFFFF"/>
        <w:tabs>
          <w:tab w:val="left" w:pos="998"/>
        </w:tabs>
        <w:spacing w:line="283" w:lineRule="exact"/>
        <w:ind w:right="10" w:firstLine="701"/>
        <w:jc w:val="both"/>
        <w:rPr>
          <w:spacing w:val="-13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предоставлением сведений осуществляется специалистом по кадровым вопросам.</w:t>
      </w:r>
    </w:p>
    <w:p w:rsidR="00CE504F" w:rsidRDefault="00CE504F" w:rsidP="00CE504F">
      <w:pPr>
        <w:numPr>
          <w:ilvl w:val="0"/>
          <w:numId w:val="4"/>
        </w:numPr>
        <w:shd w:val="clear" w:color="auto" w:fill="FFFFFF"/>
        <w:tabs>
          <w:tab w:val="left" w:pos="998"/>
        </w:tabs>
        <w:spacing w:line="283" w:lineRule="exact"/>
        <w:ind w:right="5" w:firstLine="701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Сведения, представляемые муниципальными служащими, приобщаются в личное дело муниципального служащего.</w:t>
      </w:r>
    </w:p>
    <w:p w:rsidR="00CE504F" w:rsidRDefault="00CE504F">
      <w:pPr>
        <w:shd w:val="clear" w:color="auto" w:fill="FFFFFF"/>
        <w:spacing w:before="240"/>
        <w:ind w:left="48"/>
      </w:pPr>
    </w:p>
    <w:sectPr w:rsidR="00CE504F" w:rsidSect="00E313A3">
      <w:type w:val="continuous"/>
      <w:pgSz w:w="11909" w:h="16834"/>
      <w:pgMar w:top="946" w:right="919" w:bottom="360" w:left="7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5843"/>
    <w:multiLevelType w:val="singleLevel"/>
    <w:tmpl w:val="BB5A17E4"/>
    <w:lvl w:ilvl="0">
      <w:start w:val="1"/>
      <w:numFmt w:val="decimal"/>
      <w:lvlText w:val="3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>
    <w:nsid w:val="4F885AEC"/>
    <w:multiLevelType w:val="singleLevel"/>
    <w:tmpl w:val="D4C6275A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679A59A1"/>
    <w:multiLevelType w:val="singleLevel"/>
    <w:tmpl w:val="91CE0DC0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7AD3554B"/>
    <w:multiLevelType w:val="singleLevel"/>
    <w:tmpl w:val="A9BC11FC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733F"/>
    <w:rsid w:val="00213102"/>
    <w:rsid w:val="0050733F"/>
    <w:rsid w:val="00705D55"/>
    <w:rsid w:val="00CE504F"/>
    <w:rsid w:val="00E3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3177</Characters>
  <Application>Microsoft Office Word</Application>
  <DocSecurity>0</DocSecurity>
  <Lines>26</Lines>
  <Paragraphs>7</Paragraphs>
  <ScaleCrop>false</ScaleCrop>
  <Company>Krokoz™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Пользватель</cp:lastModifiedBy>
  <cp:revision>3</cp:revision>
  <dcterms:created xsi:type="dcterms:W3CDTF">2017-04-11T12:37:00Z</dcterms:created>
  <dcterms:modified xsi:type="dcterms:W3CDTF">2017-04-11T12:00:00Z</dcterms:modified>
</cp:coreProperties>
</file>