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5" w:rsidRPr="0047128D" w:rsidRDefault="00704785" w:rsidP="00704785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312" r:id="rId6"/>
        </w:object>
      </w:r>
      <w:r w:rsidRPr="001B132D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704785" w:rsidRDefault="00704785" w:rsidP="00704785">
                  <w:pPr>
                    <w:jc w:val="right"/>
                  </w:pPr>
                </w:p>
              </w:txbxContent>
            </v:textbox>
          </v:shape>
        </w:pict>
      </w:r>
    </w:p>
    <w:p w:rsidR="00704785" w:rsidRPr="0047128D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704785" w:rsidRPr="0047128D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704785" w:rsidRPr="0047128D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704785" w:rsidRPr="0047128D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704785" w:rsidRPr="0047128D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704785" w:rsidRPr="0047128D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704785" w:rsidRPr="0047128D" w:rsidRDefault="00704785" w:rsidP="00704785">
      <w:pPr>
        <w:rPr>
          <w:sz w:val="28"/>
          <w:szCs w:val="28"/>
        </w:rPr>
      </w:pPr>
    </w:p>
    <w:p w:rsidR="00704785" w:rsidRDefault="00704785" w:rsidP="0070478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704785" w:rsidRPr="0047128D" w:rsidRDefault="00704785" w:rsidP="00704785">
      <w:pPr>
        <w:jc w:val="center"/>
        <w:rPr>
          <w:sz w:val="28"/>
          <w:szCs w:val="28"/>
        </w:rPr>
      </w:pPr>
    </w:p>
    <w:p w:rsidR="00704785" w:rsidRPr="0047128D" w:rsidRDefault="00704785" w:rsidP="00704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11.04.2016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66</w:t>
      </w:r>
    </w:p>
    <w:p w:rsidR="00704785" w:rsidRDefault="00704785" w:rsidP="00704785">
      <w:pPr>
        <w:jc w:val="both"/>
        <w:rPr>
          <w:sz w:val="28"/>
          <w:szCs w:val="28"/>
        </w:rPr>
      </w:pPr>
    </w:p>
    <w:p w:rsidR="00704785" w:rsidRPr="00596EA4" w:rsidRDefault="00704785" w:rsidP="007047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Pr="008B430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8B430F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455613">
        <w:rPr>
          <w:b/>
          <w:bCs/>
          <w:sz w:val="28"/>
          <w:szCs w:val="28"/>
        </w:rPr>
        <w:t>«</w:t>
      </w:r>
      <w:r w:rsidRPr="00596EA4">
        <w:rPr>
          <w:b/>
          <w:sz w:val="28"/>
          <w:szCs w:val="28"/>
        </w:rPr>
        <w:t xml:space="preserve">Прием в эксплуатацию после переустройства </w:t>
      </w:r>
    </w:p>
    <w:p w:rsidR="00704785" w:rsidRPr="00B56EB2" w:rsidRDefault="00704785" w:rsidP="007047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596EA4">
        <w:rPr>
          <w:b/>
          <w:sz w:val="28"/>
          <w:szCs w:val="28"/>
        </w:rPr>
        <w:t>и (или) перепланировки жилого помещения</w:t>
      </w:r>
      <w:r w:rsidRPr="00455613">
        <w:rPr>
          <w:b/>
          <w:bCs/>
          <w:sz w:val="28"/>
          <w:szCs w:val="28"/>
        </w:rPr>
        <w:t>»</w:t>
      </w:r>
    </w:p>
    <w:p w:rsidR="00704785" w:rsidRPr="008B430F" w:rsidRDefault="00704785" w:rsidP="00704785">
      <w:pPr>
        <w:jc w:val="center"/>
        <w:rPr>
          <w:b/>
          <w:sz w:val="28"/>
          <w:szCs w:val="28"/>
        </w:rPr>
      </w:pPr>
    </w:p>
    <w:p w:rsidR="00704785" w:rsidRPr="00806E21" w:rsidRDefault="00704785" w:rsidP="00704785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704785" w:rsidRPr="00B56EB2" w:rsidRDefault="00704785" w:rsidP="00704785">
      <w:pPr>
        <w:spacing w:line="22" w:lineRule="atLeast"/>
        <w:ind w:firstLine="708"/>
        <w:jc w:val="both"/>
        <w:rPr>
          <w:sz w:val="28"/>
          <w:szCs w:val="28"/>
        </w:rPr>
      </w:pPr>
    </w:p>
    <w:p w:rsidR="00704785" w:rsidRPr="00B56EB2" w:rsidRDefault="00704785" w:rsidP="00704785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704785" w:rsidRPr="00B56EB2" w:rsidRDefault="00704785" w:rsidP="00704785">
      <w:pPr>
        <w:spacing w:line="22" w:lineRule="atLeast"/>
        <w:jc w:val="center"/>
        <w:rPr>
          <w:b/>
          <w:sz w:val="28"/>
          <w:szCs w:val="28"/>
        </w:rPr>
      </w:pPr>
    </w:p>
    <w:p w:rsidR="00704785" w:rsidRPr="00594246" w:rsidRDefault="00704785" w:rsidP="00704785">
      <w:pPr>
        <w:pStyle w:val="a4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46">
        <w:rPr>
          <w:rFonts w:ascii="Times New Roman" w:hAnsi="Times New Roman"/>
          <w:sz w:val="28"/>
          <w:szCs w:val="28"/>
        </w:rPr>
        <w:t xml:space="preserve">Утвердить </w:t>
      </w:r>
      <w:r w:rsidRPr="00594246">
        <w:rPr>
          <w:rFonts w:ascii="Times New Roman" w:hAnsi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94246">
        <w:rPr>
          <w:rFonts w:ascii="Times New Roman" w:hAnsi="Times New Roman"/>
          <w:sz w:val="28"/>
          <w:szCs w:val="28"/>
        </w:rPr>
        <w:t>«</w:t>
      </w:r>
      <w:r w:rsidRPr="00FC7CFF">
        <w:rPr>
          <w:rFonts w:ascii="Times New Roman" w:hAnsi="Times New Roman"/>
          <w:sz w:val="28"/>
          <w:szCs w:val="28"/>
        </w:rPr>
        <w:t>Прием в эксплуатацию после переустройства и (или) перепланировки жилого помещения</w:t>
      </w:r>
      <w:r w:rsidRPr="00594246">
        <w:rPr>
          <w:rFonts w:ascii="Times New Roman" w:hAnsi="Times New Roman"/>
          <w:sz w:val="28"/>
          <w:szCs w:val="28"/>
        </w:rPr>
        <w:t>»</w:t>
      </w:r>
      <w:r w:rsidRPr="00594246">
        <w:rPr>
          <w:rFonts w:ascii="Times New Roman" w:hAnsi="Times New Roman"/>
          <w:bCs/>
          <w:sz w:val="28"/>
          <w:szCs w:val="28"/>
        </w:rPr>
        <w:t>, в соответствии с приложением.</w:t>
      </w:r>
    </w:p>
    <w:p w:rsidR="00704785" w:rsidRPr="00AB6EFD" w:rsidRDefault="00704785" w:rsidP="00704785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704785" w:rsidRDefault="00704785" w:rsidP="00704785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B56EB2">
        <w:rPr>
          <w:sz w:val="28"/>
          <w:szCs w:val="28"/>
        </w:rPr>
        <w:lastRenderedPageBreak/>
        <w:t>Контроль за</w:t>
      </w:r>
      <w:proofErr w:type="gramEnd"/>
      <w:r w:rsidRPr="00B56E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4785" w:rsidRPr="00B56EB2" w:rsidRDefault="00704785" w:rsidP="00704785">
      <w:pPr>
        <w:spacing w:line="276" w:lineRule="auto"/>
        <w:jc w:val="both"/>
        <w:rPr>
          <w:sz w:val="28"/>
          <w:szCs w:val="28"/>
        </w:rPr>
      </w:pPr>
    </w:p>
    <w:p w:rsidR="00704785" w:rsidRPr="00B56EB2" w:rsidRDefault="00704785" w:rsidP="00704785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6EB2">
        <w:rPr>
          <w:sz w:val="28"/>
          <w:szCs w:val="28"/>
        </w:rPr>
        <w:t xml:space="preserve"> местной администрации </w:t>
      </w:r>
    </w:p>
    <w:p w:rsidR="005B671E" w:rsidRDefault="00704785" w:rsidP="00704785"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9580EC48"/>
    <w:lvl w:ilvl="0" w:tplc="0FEAD4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04785"/>
    <w:rsid w:val="005B671E"/>
    <w:rsid w:val="00704785"/>
    <w:rsid w:val="00A2520C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785"/>
    <w:pPr>
      <w:spacing w:after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2016-04-25T13:18:00Z</dcterms:created>
  <dcterms:modified xsi:type="dcterms:W3CDTF">2016-04-25T13:18:00Z</dcterms:modified>
</cp:coreProperties>
</file>