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2D" w:rsidRDefault="007D342D" w:rsidP="006F1828">
      <w:pPr>
        <w:jc w:val="center"/>
        <w:rPr>
          <w:b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Default="006F1828" w:rsidP="006F1828">
      <w:pPr>
        <w:jc w:val="center"/>
        <w:rPr>
          <w:b/>
          <w:sz w:val="28"/>
          <w:szCs w:val="28"/>
        </w:rPr>
      </w:pPr>
    </w:p>
    <w:p w:rsidR="00BC718D" w:rsidRPr="00BC718D" w:rsidRDefault="00BC718D" w:rsidP="006F1828">
      <w:pPr>
        <w:jc w:val="center"/>
        <w:rPr>
          <w:b/>
          <w:sz w:val="12"/>
          <w:szCs w:val="12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Default="00273195" w:rsidP="006F1828">
      <w:r w:rsidRPr="00273195">
        <w:t>о</w:t>
      </w:r>
      <w:r w:rsidR="006F1828" w:rsidRPr="00273195">
        <w:t xml:space="preserve">т </w:t>
      </w:r>
      <w:r w:rsidR="003D7C23">
        <w:t>2</w:t>
      </w:r>
      <w:r w:rsidR="00E24DC7">
        <w:t>5</w:t>
      </w:r>
      <w:r w:rsidR="003D7C23">
        <w:t xml:space="preserve"> янва</w:t>
      </w:r>
      <w:r w:rsidRPr="00273195">
        <w:t>ря 201</w:t>
      </w:r>
      <w:r w:rsidR="006B2913">
        <w:t>6</w:t>
      </w:r>
      <w:r w:rsidR="006F1828" w:rsidRPr="00273195">
        <w:t xml:space="preserve"> года                           № </w:t>
      </w:r>
      <w:r w:rsidR="00CD5A9C">
        <w:t xml:space="preserve"> </w:t>
      </w:r>
      <w:r w:rsidR="00E24DC7">
        <w:t>21</w:t>
      </w:r>
    </w:p>
    <w:p w:rsidR="0061034D" w:rsidRPr="00273195" w:rsidRDefault="0061034D" w:rsidP="006F1828"/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31EA" w:rsidRPr="003620FA" w:rsidRDefault="007A31EA" w:rsidP="00942A47">
      <w:pPr>
        <w:ind w:left="-426"/>
        <w:jc w:val="both"/>
      </w:pPr>
      <w:r w:rsidRPr="003620FA">
        <w:t>О внесении изменений в Положение</w:t>
      </w:r>
    </w:p>
    <w:p w:rsidR="007A31EA" w:rsidRPr="003620FA" w:rsidRDefault="007A31EA" w:rsidP="00942A47">
      <w:pPr>
        <w:ind w:left="-426"/>
        <w:jc w:val="both"/>
      </w:pPr>
      <w:r w:rsidRPr="003620FA">
        <w:t xml:space="preserve">о системах оплаты труда </w:t>
      </w:r>
      <w:proofErr w:type="gramStart"/>
      <w:r w:rsidRPr="003620FA">
        <w:t>в</w:t>
      </w:r>
      <w:proofErr w:type="gramEnd"/>
      <w:r w:rsidRPr="003620FA">
        <w:t xml:space="preserve"> муниципальных</w:t>
      </w:r>
    </w:p>
    <w:p w:rsidR="007A31EA" w:rsidRPr="003620FA" w:rsidRDefault="007A31EA" w:rsidP="00942A47">
      <w:pPr>
        <w:ind w:left="-426"/>
        <w:jc w:val="both"/>
      </w:pPr>
      <w:r w:rsidRPr="003620FA">
        <w:t xml:space="preserve">бюджетных и казённых </w:t>
      </w:r>
      <w:proofErr w:type="gramStart"/>
      <w:r w:rsidRPr="003620FA">
        <w:t>учреждениях</w:t>
      </w:r>
      <w:proofErr w:type="gramEnd"/>
    </w:p>
    <w:p w:rsidR="007A31EA" w:rsidRPr="003620FA" w:rsidRDefault="007A31EA" w:rsidP="00942A47">
      <w:pPr>
        <w:ind w:left="-426"/>
        <w:jc w:val="both"/>
      </w:pPr>
      <w:r w:rsidRPr="003620FA">
        <w:t>муниципального образования Громовское</w:t>
      </w:r>
    </w:p>
    <w:p w:rsidR="007A31EA" w:rsidRPr="003620FA" w:rsidRDefault="007A31EA" w:rsidP="00942A47">
      <w:pPr>
        <w:ind w:left="-426"/>
        <w:jc w:val="both"/>
      </w:pPr>
      <w:r w:rsidRPr="003620FA">
        <w:t>сельское поселение муниципального образования</w:t>
      </w:r>
    </w:p>
    <w:p w:rsidR="0061034D" w:rsidRPr="003620FA" w:rsidRDefault="007A31EA" w:rsidP="00942A47">
      <w:pPr>
        <w:ind w:left="-426"/>
        <w:jc w:val="both"/>
      </w:pPr>
      <w:r w:rsidRPr="003620FA">
        <w:t xml:space="preserve">Приозерский муниципальный район </w:t>
      </w:r>
      <w:proofErr w:type="gramStart"/>
      <w:r w:rsidRPr="003620FA">
        <w:t>Ленинградской</w:t>
      </w:r>
      <w:proofErr w:type="gramEnd"/>
    </w:p>
    <w:p w:rsidR="0061034D" w:rsidRPr="003620FA" w:rsidRDefault="0061034D" w:rsidP="00942A47">
      <w:pPr>
        <w:ind w:left="-426"/>
        <w:jc w:val="both"/>
      </w:pPr>
      <w:r w:rsidRPr="003620FA">
        <w:t xml:space="preserve">области </w:t>
      </w:r>
      <w:r w:rsidR="007A31EA" w:rsidRPr="003620FA">
        <w:t>по видам экономической деятельности,</w:t>
      </w:r>
    </w:p>
    <w:p w:rsidR="0061034D" w:rsidRPr="003620FA" w:rsidRDefault="0061034D" w:rsidP="00942A47">
      <w:pPr>
        <w:ind w:left="-426"/>
        <w:jc w:val="both"/>
      </w:pPr>
      <w:proofErr w:type="gramStart"/>
      <w:r w:rsidRPr="003620FA">
        <w:t>утвержденное</w:t>
      </w:r>
      <w:proofErr w:type="gramEnd"/>
      <w:r w:rsidRPr="003620FA">
        <w:t xml:space="preserve"> </w:t>
      </w:r>
      <w:r w:rsidR="007A31EA" w:rsidRPr="003620FA">
        <w:t>постановлением администрации</w:t>
      </w:r>
    </w:p>
    <w:p w:rsidR="0061034D" w:rsidRPr="003620FA" w:rsidRDefault="0061034D" w:rsidP="00942A47">
      <w:pPr>
        <w:ind w:left="-426"/>
        <w:jc w:val="both"/>
      </w:pPr>
      <w:r w:rsidRPr="003620FA">
        <w:t xml:space="preserve">муниципального </w:t>
      </w:r>
      <w:r w:rsidR="007A31EA" w:rsidRPr="003620FA">
        <w:t xml:space="preserve">образования </w:t>
      </w:r>
      <w:r w:rsidRPr="003620FA">
        <w:t xml:space="preserve">Громовское </w:t>
      </w:r>
      <w:proofErr w:type="gramStart"/>
      <w:r w:rsidRPr="003620FA">
        <w:t>сельское</w:t>
      </w:r>
      <w:proofErr w:type="gramEnd"/>
    </w:p>
    <w:p w:rsidR="007A31EA" w:rsidRPr="003620FA" w:rsidRDefault="0061034D" w:rsidP="00942A47">
      <w:pPr>
        <w:ind w:left="-426"/>
        <w:jc w:val="both"/>
      </w:pPr>
      <w:r w:rsidRPr="003620FA">
        <w:t xml:space="preserve">поселение </w:t>
      </w:r>
      <w:r w:rsidR="007A31EA" w:rsidRPr="003620FA">
        <w:t xml:space="preserve">от </w:t>
      </w:r>
      <w:r w:rsidRPr="003620FA">
        <w:t>19апреля</w:t>
      </w:r>
      <w:r w:rsidR="007A31EA" w:rsidRPr="003620FA">
        <w:t xml:space="preserve"> 201</w:t>
      </w:r>
      <w:r w:rsidRPr="003620FA">
        <w:t>6</w:t>
      </w:r>
      <w:r w:rsidR="007A31EA" w:rsidRPr="003620FA">
        <w:t xml:space="preserve"> года № </w:t>
      </w:r>
      <w:r w:rsidRPr="003620FA">
        <w:t>190</w:t>
      </w:r>
    </w:p>
    <w:p w:rsidR="007A31EA" w:rsidRDefault="007A31EA" w:rsidP="007A31EA"/>
    <w:p w:rsidR="002765EB" w:rsidRPr="003620FA" w:rsidRDefault="0061034D" w:rsidP="009F751F">
      <w:pPr>
        <w:ind w:left="-426"/>
      </w:pPr>
      <w:r w:rsidRPr="003620FA">
        <w:t xml:space="preserve">          </w:t>
      </w:r>
      <w:r w:rsidR="002765EB" w:rsidRPr="003620FA">
        <w:t xml:space="preserve">  </w:t>
      </w:r>
      <w:proofErr w:type="gramStart"/>
      <w:r w:rsidR="007A31EA" w:rsidRPr="003620FA">
        <w:t xml:space="preserve">В соответствии с постановлением Правительства Ленинградской области от 21 декабря 2016 </w:t>
      </w:r>
      <w:r w:rsidRPr="003620FA">
        <w:t xml:space="preserve">года № 498 </w:t>
      </w:r>
      <w:r w:rsidR="007A31EA" w:rsidRPr="003620FA">
        <w:t xml:space="preserve">« О внесении изменений в постановление Правительства Ленинградской области от 15 июня 2011 года № 173 « Об утверждении положения о системах оплаты труда в государственных бюджетных учреждениях Ленинградской области и государственных казенных  учреждениях Ленинградской области по видам экономической деятельности», </w:t>
      </w:r>
      <w:r w:rsidR="0083134B" w:rsidRPr="003620FA">
        <w:t>в целях совершенствования системы оплаты труда работников муниципальных казенных учреждений</w:t>
      </w:r>
      <w:proofErr w:type="gramEnd"/>
      <w:r w:rsidR="0083134B" w:rsidRPr="003620FA">
        <w:t xml:space="preserve">, </w:t>
      </w:r>
      <w:proofErr w:type="gramStart"/>
      <w:r w:rsidR="0083134B" w:rsidRPr="003620FA">
        <w:t>финансируемых</w:t>
      </w:r>
      <w:proofErr w:type="gramEnd"/>
      <w:r w:rsidR="0083134B" w:rsidRPr="003620FA">
        <w:t xml:space="preserve"> из бюджета муниципального образования Громовское сельское поселение муниципального образования Приозерский муницип</w:t>
      </w:r>
      <w:r w:rsidR="002765EB" w:rsidRPr="003620FA">
        <w:t xml:space="preserve">альный район Ленинградской области, </w:t>
      </w:r>
      <w:r w:rsidR="007A31EA" w:rsidRPr="003620FA">
        <w:t xml:space="preserve">администрация муниципального образования </w:t>
      </w:r>
      <w:r w:rsidR="002765EB" w:rsidRPr="003620FA">
        <w:t xml:space="preserve">Громовское сельское поселение </w:t>
      </w:r>
    </w:p>
    <w:p w:rsidR="002765EB" w:rsidRDefault="002765EB" w:rsidP="002765E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EA" w:rsidRPr="002765EB" w:rsidRDefault="002765EB" w:rsidP="002765E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5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31EA" w:rsidRPr="00926786" w:rsidRDefault="007A31EA" w:rsidP="007A31EA">
      <w:pPr>
        <w:jc w:val="both"/>
        <w:rPr>
          <w:sz w:val="22"/>
          <w:szCs w:val="22"/>
        </w:rPr>
      </w:pPr>
    </w:p>
    <w:p w:rsidR="009F751F" w:rsidRDefault="007A31EA" w:rsidP="009F751F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0F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2765EB" w:rsidRPr="003620FA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9F751F">
        <w:rPr>
          <w:rFonts w:ascii="Times New Roman" w:hAnsi="Times New Roman" w:cs="Times New Roman"/>
          <w:sz w:val="24"/>
          <w:szCs w:val="24"/>
        </w:rPr>
        <w:t xml:space="preserve">пального образования Громовское </w:t>
      </w:r>
      <w:r w:rsidR="002765EB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2765EB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апреля 2016 года № 190 </w:t>
      </w:r>
      <w:r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системах оплаты труда в муниципальных бюджетных и казенных учреждениях муниципального образования </w:t>
      </w:r>
      <w:r w:rsidR="002765EB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экономической деятельности» изменения</w:t>
      </w:r>
      <w:r w:rsidR="003620FA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751F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  <w:proofErr w:type="gramEnd"/>
    </w:p>
    <w:p w:rsidR="009F751F" w:rsidRPr="00E42D07" w:rsidRDefault="009F751F" w:rsidP="00E42D07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2D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опубликования, за исключением пункта 1.1 приложения к настоящему постановлению, который вступает в силу с 1 января 2017 года и распространяется на правоотношения, с 1 января по 31 декабря 2017 года.</w:t>
      </w:r>
    </w:p>
    <w:p w:rsidR="009F751F" w:rsidRDefault="009F751F" w:rsidP="00E42D07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2D07">
        <w:rPr>
          <w:rFonts w:ascii="Times New Roman" w:hAnsi="Times New Roman" w:cs="Times New Roman"/>
          <w:sz w:val="24"/>
          <w:szCs w:val="24"/>
        </w:rPr>
        <w:t xml:space="preserve">Пункты 1.2 – </w:t>
      </w:r>
      <w:r w:rsidR="00E42D07">
        <w:rPr>
          <w:rFonts w:ascii="Times New Roman" w:hAnsi="Times New Roman" w:cs="Times New Roman"/>
          <w:sz w:val="24"/>
          <w:szCs w:val="24"/>
        </w:rPr>
        <w:t xml:space="preserve">1.4 </w:t>
      </w:r>
      <w:r w:rsidRPr="00E42D07">
        <w:rPr>
          <w:rFonts w:ascii="Times New Roman" w:hAnsi="Times New Roman" w:cs="Times New Roman"/>
          <w:sz w:val="24"/>
          <w:szCs w:val="24"/>
        </w:rPr>
        <w:t xml:space="preserve"> приложения к настоящему постановлению распространяются на правоотношения, возникающие с 1 января 2017 года.</w:t>
      </w:r>
    </w:p>
    <w:p w:rsidR="009F751F" w:rsidRPr="000E549F" w:rsidRDefault="00E42D07" w:rsidP="000E549F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9F751F" w:rsidRPr="00E42D07" w:rsidRDefault="009F751F" w:rsidP="00E42D07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42D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D0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E549F" w:rsidRDefault="000E549F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jc w:val="both"/>
        <w:rPr>
          <w:sz w:val="16"/>
          <w:szCs w:val="16"/>
        </w:rPr>
      </w:pPr>
    </w:p>
    <w:p w:rsidR="00942A47" w:rsidRDefault="00942A47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                                           </w:t>
      </w:r>
      <w:proofErr w:type="spellStart"/>
      <w:r>
        <w:rPr>
          <w:b w:val="0"/>
          <w:sz w:val="28"/>
          <w:szCs w:val="28"/>
        </w:rPr>
        <w:t>А.П.Кутузов</w:t>
      </w:r>
      <w:proofErr w:type="spellEnd"/>
    </w:p>
    <w:p w:rsidR="000E549F" w:rsidRDefault="000E549F" w:rsidP="000E549F">
      <w:pPr>
        <w:pStyle w:val="ConsPlusTitle"/>
        <w:jc w:val="both"/>
        <w:rPr>
          <w:b w:val="0"/>
          <w:sz w:val="28"/>
          <w:szCs w:val="28"/>
        </w:rPr>
      </w:pPr>
    </w:p>
    <w:p w:rsidR="000E549F" w:rsidRDefault="000E549F" w:rsidP="000E549F">
      <w:pPr>
        <w:ind w:left="-284"/>
        <w:rPr>
          <w:sz w:val="20"/>
        </w:rPr>
      </w:pPr>
    </w:p>
    <w:p w:rsidR="000E549F" w:rsidRDefault="000E549F" w:rsidP="000E549F">
      <w:pPr>
        <w:ind w:left="-284"/>
        <w:rPr>
          <w:sz w:val="20"/>
        </w:rPr>
      </w:pPr>
      <w:r>
        <w:rPr>
          <w:sz w:val="20"/>
        </w:rPr>
        <w:t xml:space="preserve">      Исп. Меньшикова М.Г.</w:t>
      </w:r>
    </w:p>
    <w:p w:rsidR="000E549F" w:rsidRPr="0044305D" w:rsidRDefault="000E549F" w:rsidP="000E549F">
      <w:pPr>
        <w:pStyle w:val="ConsPlusTitle"/>
        <w:jc w:val="both"/>
        <w:rPr>
          <w:b w:val="0"/>
          <w:sz w:val="28"/>
          <w:szCs w:val="28"/>
        </w:rPr>
      </w:pPr>
      <w:r w:rsidRPr="00013DDF">
        <w:rPr>
          <w:sz w:val="16"/>
          <w:szCs w:val="16"/>
        </w:rPr>
        <w:t xml:space="preserve">РАЗОСЛАНО: </w:t>
      </w:r>
      <w:r>
        <w:rPr>
          <w:b w:val="0"/>
          <w:sz w:val="20"/>
          <w:szCs w:val="20"/>
        </w:rPr>
        <w:t>дело-2, Прокуратура-1, Комитет финансов-1, МУККСК «Громово»-1</w:t>
      </w:r>
    </w:p>
    <w:p w:rsidR="000E549F" w:rsidRDefault="000E549F" w:rsidP="000E549F">
      <w:pPr>
        <w:jc w:val="both"/>
        <w:rPr>
          <w:sz w:val="16"/>
          <w:szCs w:val="16"/>
        </w:rPr>
      </w:pPr>
    </w:p>
    <w:p w:rsidR="006861C1" w:rsidRPr="003620FA" w:rsidRDefault="006861C1" w:rsidP="003620FA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8D" w:rsidRDefault="00BC718D" w:rsidP="007A31EA">
      <w:pPr>
        <w:jc w:val="right"/>
        <w:rPr>
          <w:sz w:val="22"/>
          <w:szCs w:val="22"/>
        </w:rPr>
      </w:pPr>
      <w:bookmarkStart w:id="0" w:name="_GoBack"/>
      <w:bookmarkEnd w:id="0"/>
    </w:p>
    <w:p w:rsidR="007A31EA" w:rsidRPr="00926786" w:rsidRDefault="007A31EA" w:rsidP="007A31EA">
      <w:pPr>
        <w:jc w:val="right"/>
        <w:rPr>
          <w:sz w:val="22"/>
          <w:szCs w:val="22"/>
        </w:rPr>
      </w:pPr>
      <w:r w:rsidRPr="00926786">
        <w:rPr>
          <w:sz w:val="22"/>
          <w:szCs w:val="22"/>
        </w:rPr>
        <w:t xml:space="preserve">Приложение </w:t>
      </w:r>
    </w:p>
    <w:p w:rsidR="007A31EA" w:rsidRPr="00926786" w:rsidRDefault="007A31EA" w:rsidP="007A31EA">
      <w:pPr>
        <w:jc w:val="right"/>
        <w:rPr>
          <w:sz w:val="22"/>
          <w:szCs w:val="22"/>
        </w:rPr>
      </w:pPr>
      <w:r w:rsidRPr="00926786">
        <w:rPr>
          <w:sz w:val="22"/>
          <w:szCs w:val="22"/>
        </w:rPr>
        <w:t>к постановлению администрации</w:t>
      </w:r>
    </w:p>
    <w:p w:rsidR="007A31EA" w:rsidRDefault="000E549F" w:rsidP="007A31EA">
      <w:pPr>
        <w:jc w:val="right"/>
        <w:rPr>
          <w:sz w:val="22"/>
          <w:szCs w:val="22"/>
        </w:rPr>
      </w:pPr>
      <w:r>
        <w:rPr>
          <w:sz w:val="22"/>
          <w:szCs w:val="22"/>
        </w:rPr>
        <w:t>МО Громовское сельское поселение</w:t>
      </w:r>
    </w:p>
    <w:p w:rsidR="000E549F" w:rsidRPr="00926786" w:rsidRDefault="000E549F" w:rsidP="007A31E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 января 2016года № 21</w:t>
      </w:r>
    </w:p>
    <w:p w:rsidR="007A31EA" w:rsidRPr="00926786" w:rsidRDefault="007A31EA" w:rsidP="007A31EA">
      <w:pPr>
        <w:jc w:val="right"/>
        <w:rPr>
          <w:sz w:val="22"/>
          <w:szCs w:val="22"/>
        </w:rPr>
      </w:pP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E549F" w:rsidRDefault="007A31EA" w:rsidP="007A31EA">
      <w:pPr>
        <w:autoSpaceDE w:val="0"/>
        <w:autoSpaceDN w:val="0"/>
        <w:adjustRightInd w:val="0"/>
        <w:jc w:val="center"/>
      </w:pPr>
      <w:bookmarkStart w:id="1" w:name="Par38"/>
      <w:bookmarkEnd w:id="1"/>
      <w:r w:rsidRPr="00926786">
        <w:rPr>
          <w:rFonts w:eastAsiaTheme="minorHAnsi"/>
          <w:bCs/>
          <w:sz w:val="22"/>
          <w:szCs w:val="22"/>
          <w:lang w:eastAsia="en-US"/>
        </w:rPr>
        <w:t>ИЗМЕНЕНИЯ,</w:t>
      </w:r>
      <w:r w:rsidR="000E549F" w:rsidRPr="000E549F">
        <w:t xml:space="preserve"> </w:t>
      </w:r>
    </w:p>
    <w:p w:rsidR="007A31EA" w:rsidRPr="007E1C66" w:rsidRDefault="000E549F" w:rsidP="007E1C6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E1C66">
        <w:t xml:space="preserve"> </w:t>
      </w:r>
      <w:proofErr w:type="gramStart"/>
      <w:r w:rsidRPr="007E1C66">
        <w:rPr>
          <w:rFonts w:eastAsiaTheme="minorHAnsi"/>
          <w:bCs/>
          <w:lang w:eastAsia="en-US"/>
        </w:rPr>
        <w:t xml:space="preserve">которые вносятся в постановление  </w:t>
      </w:r>
      <w:r w:rsidRPr="007E1C66">
        <w:t>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7E1C66">
        <w:rPr>
          <w:rFonts w:eastAsiaTheme="minorHAnsi"/>
          <w:bCs/>
          <w:lang w:eastAsia="en-US"/>
        </w:rPr>
        <w:t xml:space="preserve"> </w:t>
      </w:r>
      <w:r w:rsidR="007A31EA" w:rsidRPr="007E1C66">
        <w:t>от 1</w:t>
      </w:r>
      <w:r w:rsidRPr="007E1C66">
        <w:t>9</w:t>
      </w:r>
      <w:r w:rsidR="007A31EA" w:rsidRPr="007E1C66">
        <w:t xml:space="preserve"> </w:t>
      </w:r>
      <w:r w:rsidRPr="007E1C66">
        <w:t>апреля</w:t>
      </w:r>
      <w:r w:rsidR="007A31EA" w:rsidRPr="007E1C66">
        <w:t xml:space="preserve"> 201</w:t>
      </w:r>
      <w:r w:rsidRPr="007E1C66">
        <w:t>6 года № 190</w:t>
      </w:r>
      <w:r w:rsidR="007A31EA" w:rsidRPr="007E1C66">
        <w:t xml:space="preserve"> «Об утверждении Положения о системах оплаты труда в муниципальных бюджетных и казенных учреждениях </w:t>
      </w:r>
      <w:r w:rsidR="007E1C66" w:rsidRPr="007E1C66"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7A31EA" w:rsidRPr="007E1C66">
        <w:t>по видам экономической деятельности»</w:t>
      </w:r>
      <w:proofErr w:type="gramEnd"/>
    </w:p>
    <w:p w:rsidR="007A31EA" w:rsidRPr="007E1C6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31EA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49"/>
      <w:bookmarkEnd w:id="2"/>
      <w:r w:rsidRPr="007E1C66">
        <w:rPr>
          <w:rFonts w:eastAsiaTheme="minorHAnsi"/>
          <w:lang w:eastAsia="en-US"/>
        </w:rPr>
        <w:t xml:space="preserve">1.1  </w:t>
      </w:r>
      <w:r w:rsidR="007E1C66">
        <w:rPr>
          <w:rFonts w:eastAsiaTheme="minorHAnsi"/>
          <w:lang w:eastAsia="en-US"/>
        </w:rPr>
        <w:t xml:space="preserve">Пункт 2. </w:t>
      </w:r>
      <w:r w:rsidRPr="007E1C66">
        <w:rPr>
          <w:rFonts w:eastAsiaTheme="minorHAnsi"/>
          <w:lang w:eastAsia="en-US"/>
        </w:rPr>
        <w:t xml:space="preserve"> изложить в следующей редакции:</w:t>
      </w:r>
    </w:p>
    <w:p w:rsidR="007E1C66" w:rsidRPr="007E1C66" w:rsidRDefault="007E1C66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7E1C66" w:rsidRDefault="007E1C66" w:rsidP="007E1C66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66">
        <w:rPr>
          <w:rFonts w:ascii="Times New Roman" w:hAnsi="Times New Roman" w:cs="Times New Roman"/>
          <w:sz w:val="24"/>
          <w:szCs w:val="24"/>
        </w:rPr>
        <w:t xml:space="preserve"> "2</w:t>
      </w:r>
      <w:r w:rsidR="007A31EA" w:rsidRPr="007E1C66">
        <w:rPr>
          <w:rFonts w:ascii="Times New Roman" w:hAnsi="Times New Roman" w:cs="Times New Roman"/>
          <w:sz w:val="24"/>
          <w:szCs w:val="24"/>
        </w:rPr>
        <w:t>.</w:t>
      </w:r>
      <w:bookmarkStart w:id="3" w:name="Par56"/>
      <w:bookmarkStart w:id="4" w:name="Par61"/>
      <w:bookmarkEnd w:id="3"/>
      <w:bookmarkEnd w:id="4"/>
      <w:r w:rsidRPr="007E1C66">
        <w:rPr>
          <w:rFonts w:ascii="Times New Roman" w:hAnsi="Times New Roman" w:cs="Times New Roman"/>
          <w:sz w:val="24"/>
          <w:szCs w:val="24"/>
        </w:rPr>
        <w:t xml:space="preserve">  Установить, что оплата труда работников муниципальных казенных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 с учетом всех выплат должна составлять с 1 января 2017 года не менее 10 850 рублей».</w:t>
      </w:r>
    </w:p>
    <w:p w:rsidR="007E1C66" w:rsidRPr="007E1C66" w:rsidRDefault="007E1C66" w:rsidP="007E1C66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A31EA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1C66">
        <w:rPr>
          <w:rFonts w:eastAsiaTheme="minorHAnsi"/>
          <w:lang w:eastAsia="en-US"/>
        </w:rPr>
        <w:t>1.2</w:t>
      </w:r>
      <w:proofErr w:type="gramStart"/>
      <w:r w:rsidRPr="007E1C66">
        <w:rPr>
          <w:rFonts w:eastAsiaTheme="minorHAnsi"/>
          <w:lang w:eastAsia="en-US"/>
        </w:rPr>
        <w:t xml:space="preserve">  </w:t>
      </w:r>
      <w:hyperlink r:id="rId7" w:history="1">
        <w:r w:rsidRPr="007E1C66">
          <w:rPr>
            <w:rFonts w:eastAsiaTheme="minorHAnsi"/>
            <w:lang w:eastAsia="en-US"/>
          </w:rPr>
          <w:t>Д</w:t>
        </w:r>
        <w:proofErr w:type="gramEnd"/>
        <w:r w:rsidRPr="007E1C66">
          <w:rPr>
            <w:rFonts w:eastAsiaTheme="minorHAnsi"/>
            <w:lang w:eastAsia="en-US"/>
          </w:rPr>
          <w:t>ополнить</w:t>
        </w:r>
      </w:hyperlink>
      <w:r w:rsidR="00803F06" w:rsidRPr="007E1C66">
        <w:rPr>
          <w:rFonts w:eastAsiaTheme="minorHAnsi"/>
          <w:lang w:eastAsia="en-US"/>
        </w:rPr>
        <w:t xml:space="preserve"> пунктом </w:t>
      </w:r>
      <w:r w:rsidR="007E1C66" w:rsidRPr="007E1C66">
        <w:rPr>
          <w:rFonts w:eastAsiaTheme="minorHAnsi"/>
          <w:lang w:eastAsia="en-US"/>
        </w:rPr>
        <w:t xml:space="preserve">2.1 </w:t>
      </w:r>
      <w:r w:rsidRPr="007E1C66">
        <w:rPr>
          <w:rFonts w:eastAsiaTheme="minorHAnsi"/>
          <w:lang w:eastAsia="en-US"/>
        </w:rPr>
        <w:t>следующего содержания:</w:t>
      </w:r>
    </w:p>
    <w:p w:rsidR="007E1C66" w:rsidRPr="007E1C66" w:rsidRDefault="007E1C66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7E1C66" w:rsidRPr="007E1C66" w:rsidRDefault="007A31EA" w:rsidP="007E1C66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C66">
        <w:rPr>
          <w:rFonts w:ascii="Times New Roman" w:hAnsi="Times New Roman" w:cs="Times New Roman"/>
          <w:sz w:val="24"/>
          <w:szCs w:val="24"/>
        </w:rPr>
        <w:t>"</w:t>
      </w:r>
      <w:r w:rsidR="007E1C66" w:rsidRPr="007E1C66">
        <w:rPr>
          <w:rFonts w:ascii="Times New Roman" w:hAnsi="Times New Roman" w:cs="Times New Roman"/>
          <w:sz w:val="24"/>
          <w:szCs w:val="24"/>
        </w:rPr>
        <w:t>2.1</w:t>
      </w:r>
      <w:r w:rsidR="007E1C66">
        <w:rPr>
          <w:rFonts w:ascii="Times New Roman" w:hAnsi="Times New Roman" w:cs="Times New Roman"/>
          <w:sz w:val="24"/>
          <w:szCs w:val="24"/>
        </w:rPr>
        <w:t xml:space="preserve">  </w:t>
      </w:r>
      <w:r w:rsidR="007E1C66" w:rsidRPr="007E1C66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бюджетных и казенных учреждений муниципального образования утверждается нормативным документом уполномоченного органа, осуществляющего функции и полномочия учредителя соответствующих учреждений, в кратности от 1 до 3.»</w:t>
      </w:r>
      <w:proofErr w:type="gramEnd"/>
    </w:p>
    <w:p w:rsidR="007E1C66" w:rsidRDefault="007E1C66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BC718D" w:rsidRDefault="00BC718D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BC718D" w:rsidRDefault="00BC718D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BC718D" w:rsidRDefault="00BC718D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BC718D" w:rsidRDefault="00BC718D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BC718D" w:rsidRDefault="00BC718D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BC718D" w:rsidRDefault="00BC718D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BC718D" w:rsidRDefault="00BC718D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BC718D" w:rsidRDefault="00BC718D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BC718D" w:rsidRDefault="00BC718D" w:rsidP="00BC718D">
      <w:pPr>
        <w:jc w:val="both"/>
      </w:pPr>
      <w:r w:rsidRPr="003E28B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b/>
        </w:rPr>
        <w:t xml:space="preserve">С  полной версией документа </w:t>
      </w:r>
      <w:r>
        <w:rPr>
          <w:b/>
          <w:color w:val="000000"/>
          <w:shd w:val="clear" w:color="auto" w:fill="FFFFFF"/>
        </w:rPr>
        <w:t>можно ознакомиться</w:t>
      </w:r>
      <w:r>
        <w:rPr>
          <w:b/>
        </w:rPr>
        <w:t xml:space="preserve"> на официальном сайте </w:t>
      </w:r>
      <w:r>
        <w:rPr>
          <w:b/>
          <w:color w:val="000000"/>
          <w:shd w:val="clear" w:color="auto" w:fill="FFFFFF"/>
        </w:rPr>
        <w:t>муниципального образования</w:t>
      </w:r>
      <w:r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>Громовское сельское поселение</w:t>
      </w:r>
      <w:r>
        <w:rPr>
          <w:b/>
        </w:rPr>
        <w:t xml:space="preserve"> муниципального образования Приозерский муниципальный район Ленинградской области </w:t>
      </w:r>
      <w:hyperlink r:id="rId8" w:history="1">
        <w:r>
          <w:rPr>
            <w:rStyle w:val="aa"/>
            <w:b/>
          </w:rPr>
          <w:t>www.admingromovo.ru</w:t>
        </w:r>
      </w:hyperlink>
    </w:p>
    <w:p w:rsidR="00BC718D" w:rsidRPr="00AB57B9" w:rsidRDefault="00BC718D" w:rsidP="00BC718D">
      <w:pPr>
        <w:jc w:val="both"/>
      </w:pPr>
      <w:r w:rsidRPr="00AB57B9">
        <w:t>http:/</w:t>
      </w:r>
      <w:r>
        <w:t>/www.admingromovo.ru/normativno-</w:t>
      </w:r>
      <w:r w:rsidRPr="00AB57B9">
        <w:t>pravovie_akti/administracia/postanovlenie2010.php</w:t>
      </w:r>
    </w:p>
    <w:p w:rsidR="00BC718D" w:rsidRPr="007E1C66" w:rsidRDefault="00BC718D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sectPr w:rsidR="00BC718D" w:rsidRPr="007E1C66" w:rsidSect="00BC718D">
      <w:pgSz w:w="11905" w:h="16838" w:code="9"/>
      <w:pgMar w:top="0" w:right="850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EED"/>
    <w:multiLevelType w:val="hybridMultilevel"/>
    <w:tmpl w:val="E44E2AE6"/>
    <w:lvl w:ilvl="0" w:tplc="534CDDD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F007E3"/>
    <w:multiLevelType w:val="hybridMultilevel"/>
    <w:tmpl w:val="6A26C210"/>
    <w:lvl w:ilvl="0" w:tplc="9C1C6B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49F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507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5EB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0FA"/>
    <w:rsid w:val="0036234F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D7C23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0CF1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34D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641"/>
    <w:rsid w:val="00684A28"/>
    <w:rsid w:val="00684AF5"/>
    <w:rsid w:val="00684D46"/>
    <w:rsid w:val="006850E9"/>
    <w:rsid w:val="006861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1EA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42D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1C66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3F06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134B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2A47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9F751F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C718D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4DC7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D07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20FA"/>
    <w:pPr>
      <w:ind w:left="720"/>
      <w:contextualSpacing/>
    </w:pPr>
  </w:style>
  <w:style w:type="character" w:customStyle="1" w:styleId="a9">
    <w:name w:val="Основной текст_"/>
    <w:link w:val="16"/>
    <w:rsid w:val="003620FA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9"/>
    <w:rsid w:val="003620FA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rsid w:val="00BC7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D7C767FBF3DB85E4E9654BFB5AEEA23C31FFDBCF596E075E3FAA889D9E9609997E74858E8520DV4F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A2D5-BCF4-4507-A6B5-1D84D8F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2017-01-27T09:02:00Z</cp:lastPrinted>
  <dcterms:created xsi:type="dcterms:W3CDTF">2017-01-30T09:24:00Z</dcterms:created>
  <dcterms:modified xsi:type="dcterms:W3CDTF">2017-01-30T09:24:00Z</dcterms:modified>
</cp:coreProperties>
</file>