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35" w:rsidRDefault="00460835" w:rsidP="005D6F79">
      <w:pPr>
        <w:tabs>
          <w:tab w:val="left" w:pos="5430"/>
        </w:tabs>
        <w:spacing w:after="0" w:line="240" w:lineRule="auto"/>
        <w:jc w:val="center"/>
        <w:rPr>
          <w:b/>
          <w:sz w:val="28"/>
          <w:szCs w:val="28"/>
        </w:rPr>
      </w:pPr>
      <w:r w:rsidRPr="00D9247E">
        <w:rPr>
          <w:noProof/>
          <w:lang w:eastAsia="ru-RU"/>
        </w:rPr>
        <w:drawing>
          <wp:inline distT="0" distB="0" distL="0" distR="0" wp14:anchorId="5B65FB02" wp14:editId="725B541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835" w:rsidRPr="00460835" w:rsidRDefault="00460835" w:rsidP="005D6F79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3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60835" w:rsidRPr="00460835" w:rsidRDefault="00460835" w:rsidP="005D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</w:p>
    <w:p w:rsidR="00460835" w:rsidRPr="00460835" w:rsidRDefault="00460835" w:rsidP="005D6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835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:rsidR="00262DF0" w:rsidRPr="00262DF0" w:rsidRDefault="00262DF0" w:rsidP="005D6F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DF0" w:rsidRPr="00460835" w:rsidRDefault="00262DF0" w:rsidP="005D6F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08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                                                                                                </w:t>
      </w:r>
    </w:p>
    <w:p w:rsidR="00262DF0" w:rsidRPr="00460835" w:rsidRDefault="00262DF0" w:rsidP="005D6F7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62DF0" w:rsidRPr="00460835" w:rsidRDefault="00460835" w:rsidP="005D6F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 ноября</w:t>
      </w:r>
      <w:r w:rsidR="00F13A7D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3978B1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2DF0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</w:t>
      </w:r>
      <w:r w:rsidR="003978B1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4D2BC8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3978B1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62DF0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F13A7D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262DF0" w:rsidRPr="00460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</w:p>
    <w:p w:rsidR="00262DF0" w:rsidRPr="00460835" w:rsidRDefault="00262DF0" w:rsidP="005D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F06" w:rsidRPr="00460835" w:rsidRDefault="00FE46D9" w:rsidP="005D6F79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460835">
        <w:rPr>
          <w:rFonts w:ascii="Times New Roman" w:hAnsi="Times New Roman" w:cs="Times New Roman"/>
          <w:sz w:val="28"/>
          <w:szCs w:val="28"/>
        </w:rPr>
        <w:t>Об установлении на территории</w:t>
      </w:r>
      <w:r w:rsidR="000622FC" w:rsidRPr="00460835">
        <w:rPr>
          <w:rFonts w:ascii="Times New Roman" w:hAnsi="Times New Roman" w:cs="Times New Roman"/>
          <w:sz w:val="28"/>
          <w:szCs w:val="28"/>
        </w:rPr>
        <w:t xml:space="preserve"> </w:t>
      </w:r>
      <w:r w:rsidR="00460835" w:rsidRP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46083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460835" w:rsidRPr="00460835">
        <w:rPr>
          <w:rFonts w:ascii="Times New Roman" w:hAnsi="Times New Roman" w:cs="Times New Roman"/>
          <w:sz w:val="28"/>
          <w:szCs w:val="28"/>
        </w:rPr>
        <w:t>ого</w:t>
      </w:r>
      <w:r w:rsidRPr="004608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60835" w:rsidRPr="00460835">
        <w:rPr>
          <w:rFonts w:ascii="Times New Roman" w:hAnsi="Times New Roman" w:cs="Times New Roman"/>
          <w:sz w:val="28"/>
          <w:szCs w:val="28"/>
        </w:rPr>
        <w:t>ого</w:t>
      </w:r>
      <w:r w:rsidRPr="004608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0835" w:rsidRPr="00460835">
        <w:rPr>
          <w:rFonts w:ascii="Times New Roman" w:hAnsi="Times New Roman" w:cs="Times New Roman"/>
          <w:sz w:val="28"/>
          <w:szCs w:val="28"/>
        </w:rPr>
        <w:t>а</w:t>
      </w:r>
      <w:r w:rsidR="000622FC" w:rsidRPr="00460835">
        <w:rPr>
          <w:rFonts w:ascii="Times New Roman" w:hAnsi="Times New Roman" w:cs="Times New Roman"/>
          <w:sz w:val="28"/>
          <w:szCs w:val="28"/>
        </w:rPr>
        <w:t xml:space="preserve"> </w:t>
      </w:r>
      <w:r w:rsidRPr="0046083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460835">
        <w:rPr>
          <w:rFonts w:ascii="Times New Roman" w:hAnsi="Times New Roman" w:cs="Times New Roman"/>
          <w:b/>
          <w:sz w:val="28"/>
          <w:szCs w:val="28"/>
        </w:rPr>
        <w:t>налога на имущество</w:t>
      </w:r>
      <w:r w:rsidR="00262DF0" w:rsidRPr="0046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835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CB5E31" w:rsidRPr="0046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E31" w:rsidRPr="00460835">
        <w:rPr>
          <w:rFonts w:ascii="Times New Roman" w:hAnsi="Times New Roman" w:cs="Times New Roman"/>
          <w:sz w:val="28"/>
          <w:szCs w:val="28"/>
        </w:rPr>
        <w:t>с 01</w:t>
      </w:r>
      <w:r w:rsidR="00C30825" w:rsidRPr="0046083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B5E31" w:rsidRPr="00460835">
        <w:rPr>
          <w:rFonts w:ascii="Times New Roman" w:hAnsi="Times New Roman" w:cs="Times New Roman"/>
          <w:sz w:val="28"/>
          <w:szCs w:val="28"/>
        </w:rPr>
        <w:t>202</w:t>
      </w:r>
      <w:r w:rsidR="00F13A7D" w:rsidRPr="00460835">
        <w:rPr>
          <w:rFonts w:ascii="Times New Roman" w:hAnsi="Times New Roman" w:cs="Times New Roman"/>
          <w:sz w:val="28"/>
          <w:szCs w:val="28"/>
        </w:rPr>
        <w:t>5</w:t>
      </w:r>
      <w:r w:rsidR="00CB5E31" w:rsidRPr="004608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0825" w:rsidRPr="00460835" w:rsidRDefault="00C30825" w:rsidP="0046083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653F06" w:rsidRPr="00460835" w:rsidRDefault="00653F06" w:rsidP="00460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8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608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0835">
        <w:rPr>
          <w:rFonts w:ascii="Times New Roman" w:hAnsi="Times New Roman" w:cs="Times New Roman"/>
          <w:sz w:val="28"/>
          <w:szCs w:val="28"/>
        </w:rPr>
        <w:t xml:space="preserve"> от </w:t>
      </w:r>
      <w:r w:rsidR="00F13A7D" w:rsidRPr="00460835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460835">
        <w:rPr>
          <w:rFonts w:ascii="Times New Roman" w:hAnsi="Times New Roman" w:cs="Times New Roman"/>
          <w:sz w:val="28"/>
          <w:szCs w:val="28"/>
        </w:rPr>
        <w:t>2003</w:t>
      </w:r>
      <w:r w:rsidR="00F13A7D" w:rsidRPr="00460835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4608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F13A7D" w:rsidRPr="00460835">
        <w:rPr>
          <w:rFonts w:ascii="Times New Roman" w:hAnsi="Times New Roman" w:cs="Times New Roman"/>
          <w:sz w:val="28"/>
          <w:szCs w:val="28"/>
        </w:rPr>
        <w:t>ской Федерации»</w:t>
      </w:r>
      <w:r w:rsidRPr="00460835">
        <w:rPr>
          <w:rFonts w:ascii="Times New Roman" w:hAnsi="Times New Roman" w:cs="Times New Roman"/>
          <w:sz w:val="28"/>
          <w:szCs w:val="28"/>
        </w:rPr>
        <w:t xml:space="preserve">, </w:t>
      </w:r>
      <w:r w:rsidR="00AE7716" w:rsidRPr="00460835">
        <w:rPr>
          <w:rFonts w:ascii="Times New Roman" w:hAnsi="Times New Roman" w:cs="Times New Roman"/>
          <w:sz w:val="28"/>
          <w:szCs w:val="28"/>
        </w:rPr>
        <w:t>главой 32 части второй Налогового</w:t>
      </w:r>
      <w:r w:rsidRPr="004608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E7716" w:rsidRPr="00460835">
        <w:rPr>
          <w:rFonts w:ascii="Times New Roman" w:hAnsi="Times New Roman" w:cs="Times New Roman"/>
          <w:sz w:val="28"/>
          <w:szCs w:val="28"/>
        </w:rPr>
        <w:t xml:space="preserve">а </w:t>
      </w:r>
      <w:r w:rsidRPr="0046083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13A7D" w:rsidRPr="00460835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AE7716" w:rsidRPr="00460835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460835">
        <w:rPr>
          <w:rFonts w:ascii="Times New Roman" w:hAnsi="Times New Roman" w:cs="Times New Roman"/>
          <w:sz w:val="28"/>
          <w:szCs w:val="28"/>
        </w:rPr>
        <w:t>от 29</w:t>
      </w:r>
      <w:r w:rsidR="00AE7716" w:rsidRPr="0046083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60835">
        <w:rPr>
          <w:rFonts w:ascii="Times New Roman" w:hAnsi="Times New Roman" w:cs="Times New Roman"/>
          <w:sz w:val="28"/>
          <w:szCs w:val="28"/>
        </w:rPr>
        <w:t>2015</w:t>
      </w:r>
      <w:r w:rsidR="00AE7716" w:rsidRPr="0046083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60835">
        <w:rPr>
          <w:rFonts w:ascii="Times New Roman" w:hAnsi="Times New Roman" w:cs="Times New Roman"/>
          <w:sz w:val="28"/>
          <w:szCs w:val="28"/>
        </w:rPr>
        <w:t xml:space="preserve"> 102-</w:t>
      </w:r>
      <w:r w:rsidR="00554875" w:rsidRPr="00460835">
        <w:rPr>
          <w:rFonts w:ascii="Times New Roman" w:hAnsi="Times New Roman" w:cs="Times New Roman"/>
          <w:sz w:val="28"/>
          <w:szCs w:val="28"/>
        </w:rPr>
        <w:t>ОЗ</w:t>
      </w:r>
      <w:r w:rsidR="00AE7716" w:rsidRPr="00460835">
        <w:rPr>
          <w:rFonts w:ascii="Times New Roman" w:hAnsi="Times New Roman" w:cs="Times New Roman"/>
          <w:sz w:val="28"/>
          <w:szCs w:val="28"/>
        </w:rPr>
        <w:t xml:space="preserve"> «</w:t>
      </w:r>
      <w:r w:rsidRPr="00460835">
        <w:rPr>
          <w:rFonts w:ascii="Times New Roman" w:hAnsi="Times New Roman" w:cs="Times New Roman"/>
          <w:sz w:val="28"/>
          <w:szCs w:val="28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</w:t>
      </w:r>
      <w:proofErr w:type="gramEnd"/>
      <w:r w:rsidRPr="00460835">
        <w:rPr>
          <w:rFonts w:ascii="Times New Roman" w:hAnsi="Times New Roman" w:cs="Times New Roman"/>
          <w:sz w:val="28"/>
          <w:szCs w:val="28"/>
        </w:rPr>
        <w:t xml:space="preserve"> сто</w:t>
      </w:r>
      <w:r w:rsidR="00AE7716" w:rsidRPr="00460835">
        <w:rPr>
          <w:rFonts w:ascii="Times New Roman" w:hAnsi="Times New Roman" w:cs="Times New Roman"/>
          <w:sz w:val="28"/>
          <w:szCs w:val="28"/>
        </w:rPr>
        <w:t>имости объектов налогообложения»</w:t>
      </w:r>
      <w:r w:rsidRPr="00460835">
        <w:rPr>
          <w:rFonts w:ascii="Times New Roman" w:hAnsi="Times New Roman" w:cs="Times New Roman"/>
          <w:sz w:val="28"/>
          <w:szCs w:val="28"/>
        </w:rPr>
        <w:t>,</w:t>
      </w:r>
      <w:r w:rsidR="00AE7716" w:rsidRPr="00460835">
        <w:rPr>
          <w:rFonts w:ascii="Times New Roman" w:hAnsi="Times New Roman" w:cs="Times New Roman"/>
          <w:sz w:val="28"/>
          <w:szCs w:val="28"/>
        </w:rPr>
        <w:t xml:space="preserve"> </w:t>
      </w:r>
      <w:r w:rsidRPr="0046083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="00123EAF" w:rsidRPr="00460835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460835">
        <w:rPr>
          <w:rFonts w:ascii="Times New Roman" w:hAnsi="Times New Roman" w:cs="Times New Roman"/>
          <w:sz w:val="28"/>
          <w:szCs w:val="28"/>
        </w:rPr>
        <w:t>ого</w:t>
      </w:r>
      <w:r w:rsidR="00123EAF" w:rsidRPr="004608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60835">
        <w:rPr>
          <w:rFonts w:ascii="Times New Roman" w:hAnsi="Times New Roman" w:cs="Times New Roman"/>
          <w:sz w:val="28"/>
          <w:szCs w:val="28"/>
        </w:rPr>
        <w:t>ого</w:t>
      </w:r>
      <w:r w:rsidR="00123EAF" w:rsidRPr="004608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0835">
        <w:rPr>
          <w:rFonts w:ascii="Times New Roman" w:hAnsi="Times New Roman" w:cs="Times New Roman"/>
          <w:sz w:val="28"/>
          <w:szCs w:val="28"/>
        </w:rPr>
        <w:t>а</w:t>
      </w:r>
      <w:r w:rsidR="00123EAF" w:rsidRPr="0046083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460835">
        <w:rPr>
          <w:rFonts w:ascii="Times New Roman" w:hAnsi="Times New Roman" w:cs="Times New Roman"/>
          <w:sz w:val="28"/>
          <w:szCs w:val="28"/>
        </w:rPr>
        <w:t>, совет депутатов</w:t>
      </w:r>
      <w:r w:rsidR="00460835" w:rsidRPr="00460835">
        <w:rPr>
          <w:rFonts w:ascii="Times New Roman" w:hAnsi="Times New Roman" w:cs="Times New Roman"/>
          <w:sz w:val="28"/>
          <w:szCs w:val="28"/>
        </w:rPr>
        <w:t xml:space="preserve"> </w:t>
      </w:r>
      <w:r w:rsid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460835">
        <w:rPr>
          <w:rFonts w:ascii="Times New Roman" w:hAnsi="Times New Roman" w:cs="Times New Roman"/>
          <w:sz w:val="28"/>
          <w:szCs w:val="28"/>
        </w:rPr>
        <w:t xml:space="preserve"> </w:t>
      </w:r>
      <w:r w:rsidR="00B5618A" w:rsidRPr="00460835">
        <w:rPr>
          <w:rFonts w:ascii="Times New Roman" w:hAnsi="Times New Roman" w:cs="Times New Roman"/>
          <w:b/>
          <w:sz w:val="28"/>
          <w:szCs w:val="28"/>
        </w:rPr>
        <w:t>РЕШИЛ</w:t>
      </w:r>
      <w:r w:rsidRPr="00460835">
        <w:rPr>
          <w:rFonts w:ascii="Times New Roman" w:hAnsi="Times New Roman" w:cs="Times New Roman"/>
          <w:sz w:val="28"/>
          <w:szCs w:val="28"/>
        </w:rPr>
        <w:t>:</w:t>
      </w:r>
    </w:p>
    <w:p w:rsidR="00653F06" w:rsidRPr="00460835" w:rsidRDefault="00653F06" w:rsidP="0046083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653F06" w:rsidRPr="00460835" w:rsidRDefault="00653F06" w:rsidP="00460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35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460835" w:rsidRP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60835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653F06" w:rsidRPr="00460835" w:rsidRDefault="00C02E09" w:rsidP="00460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35">
        <w:rPr>
          <w:rFonts w:ascii="Times New Roman" w:hAnsi="Times New Roman" w:cs="Times New Roman"/>
          <w:sz w:val="28"/>
          <w:szCs w:val="28"/>
        </w:rPr>
        <w:t>2</w:t>
      </w:r>
      <w:r w:rsidR="00653F06" w:rsidRPr="00460835">
        <w:rPr>
          <w:rFonts w:ascii="Times New Roman" w:hAnsi="Times New Roman" w:cs="Times New Roman"/>
          <w:sz w:val="28"/>
          <w:szCs w:val="28"/>
        </w:rPr>
        <w:t xml:space="preserve">. Установить на территории </w:t>
      </w:r>
      <w:r w:rsidR="00460835" w:rsidRP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="00123EAF" w:rsidRPr="00460835">
        <w:rPr>
          <w:rFonts w:ascii="Times New Roman" w:hAnsi="Times New Roman" w:cs="Times New Roman"/>
          <w:sz w:val="28"/>
          <w:szCs w:val="28"/>
        </w:rPr>
        <w:t xml:space="preserve"> </w:t>
      </w:r>
      <w:r w:rsidR="00653F06" w:rsidRPr="00460835">
        <w:rPr>
          <w:rFonts w:ascii="Times New Roman" w:hAnsi="Times New Roman" w:cs="Times New Roman"/>
          <w:sz w:val="28"/>
          <w:szCs w:val="28"/>
        </w:rPr>
        <w:t xml:space="preserve">следующие ставки </w:t>
      </w:r>
      <w:r w:rsidR="000F2CEB" w:rsidRPr="00460835">
        <w:rPr>
          <w:rFonts w:ascii="Times New Roman" w:hAnsi="Times New Roman" w:cs="Times New Roman"/>
          <w:sz w:val="28"/>
          <w:szCs w:val="28"/>
        </w:rPr>
        <w:t>налога</w:t>
      </w:r>
      <w:r w:rsidR="00653F06" w:rsidRPr="00460835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объекта налогообложения:</w:t>
      </w:r>
    </w:p>
    <w:p w:rsidR="00653F06" w:rsidRPr="00460835" w:rsidRDefault="00653F06" w:rsidP="0046083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515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3"/>
        <w:gridCol w:w="1225"/>
      </w:tblGrid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592" w:type="pct"/>
            <w:vAlign w:val="center"/>
          </w:tcPr>
          <w:p w:rsidR="00460835" w:rsidRPr="00460835" w:rsidRDefault="00460835" w:rsidP="005D6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592" w:type="pct"/>
            <w:vAlign w:val="center"/>
          </w:tcPr>
          <w:p w:rsidR="00460835" w:rsidRPr="00460835" w:rsidRDefault="00460835" w:rsidP="005D6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592" w:type="pct"/>
            <w:vAlign w:val="center"/>
          </w:tcPr>
          <w:p w:rsidR="00460835" w:rsidRPr="00460835" w:rsidRDefault="00460835" w:rsidP="005D6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незавершенного строительства в случае, если проектируемым назначением </w:t>
            </w:r>
            <w:proofErr w:type="gramStart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является жилой дом</w:t>
            </w:r>
          </w:p>
        </w:tc>
        <w:tc>
          <w:tcPr>
            <w:tcW w:w="592" w:type="pct"/>
            <w:vAlign w:val="center"/>
          </w:tcPr>
          <w:p w:rsidR="00460835" w:rsidRPr="00460835" w:rsidRDefault="00460835" w:rsidP="005D6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4E01" w:rsidRPr="00460835" w:rsidTr="00944E01">
        <w:trPr>
          <w:trHeight w:val="232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592" w:type="pct"/>
            <w:vAlign w:val="center"/>
          </w:tcPr>
          <w:p w:rsidR="00460835" w:rsidRPr="00460835" w:rsidRDefault="00460835" w:rsidP="005D6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 – места, в том числе расположенных в объектах налогообложения, указанных в подпункте 2  пункта 2 статьи 406 Налогового кодекса Российской Федерации</w:t>
            </w:r>
            <w:proofErr w:type="gramEnd"/>
          </w:p>
        </w:tc>
        <w:tc>
          <w:tcPr>
            <w:tcW w:w="592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</w:t>
            </w:r>
            <w:r w:rsidRPr="0046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подсобного хозяйства, огородничества, садоводства или индивидуального жилищного строительства</w:t>
            </w:r>
            <w:proofErr w:type="gramEnd"/>
          </w:p>
        </w:tc>
        <w:tc>
          <w:tcPr>
            <w:tcW w:w="592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46083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отношении объектов налогообложения, </w:t>
            </w:r>
            <w:proofErr w:type="gramStart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6083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46083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</w:t>
            </w:r>
          </w:p>
        </w:tc>
        <w:tc>
          <w:tcPr>
            <w:tcW w:w="592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592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44E01" w:rsidRPr="00460835" w:rsidTr="00944E01">
        <w:trPr>
          <w:trHeight w:val="20"/>
        </w:trPr>
        <w:tc>
          <w:tcPr>
            <w:tcW w:w="4408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592" w:type="pct"/>
          </w:tcPr>
          <w:p w:rsidR="00460835" w:rsidRPr="00460835" w:rsidRDefault="00460835" w:rsidP="0094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8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53F06" w:rsidRPr="00460835" w:rsidRDefault="00653F06" w:rsidP="0046083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8E70D4" w:rsidRDefault="00693441" w:rsidP="008E70D4">
      <w:pPr>
        <w:pStyle w:val="a6"/>
        <w:ind w:right="-1" w:firstLine="708"/>
        <w:jc w:val="both"/>
        <w:rPr>
          <w:sz w:val="28"/>
          <w:szCs w:val="28"/>
        </w:rPr>
      </w:pPr>
      <w:r w:rsidRPr="00460835">
        <w:rPr>
          <w:sz w:val="28"/>
          <w:szCs w:val="28"/>
        </w:rPr>
        <w:t>3</w:t>
      </w:r>
      <w:r w:rsidR="00123EAF" w:rsidRPr="00460835">
        <w:rPr>
          <w:sz w:val="28"/>
          <w:szCs w:val="28"/>
        </w:rPr>
        <w:t xml:space="preserve">. </w:t>
      </w:r>
      <w:r w:rsidR="004D2BC8" w:rsidRPr="00460835">
        <w:rPr>
          <w:sz w:val="28"/>
          <w:szCs w:val="28"/>
        </w:rPr>
        <w:t>Считать утратившим силу с 01 января 2025 года</w:t>
      </w:r>
      <w:r w:rsidR="008E70D4">
        <w:rPr>
          <w:sz w:val="28"/>
          <w:szCs w:val="28"/>
        </w:rPr>
        <w:t>:</w:t>
      </w:r>
    </w:p>
    <w:p w:rsidR="008E70D4" w:rsidRDefault="008E70D4" w:rsidP="008E70D4">
      <w:pPr>
        <w:pStyle w:val="a6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BC8" w:rsidRPr="00460835">
        <w:rPr>
          <w:sz w:val="28"/>
          <w:szCs w:val="28"/>
        </w:rPr>
        <w:t xml:space="preserve"> Решение </w:t>
      </w:r>
      <w:r w:rsidRPr="00460835">
        <w:rPr>
          <w:sz w:val="28"/>
          <w:szCs w:val="28"/>
        </w:rPr>
        <w:t xml:space="preserve">Раздольевского сельского поселения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 ноября 2019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533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533D6">
        <w:rPr>
          <w:sz w:val="28"/>
          <w:szCs w:val="28"/>
        </w:rPr>
        <w:t>Об установлении на территории МО Раздольевское сельское поселение                            МО Приозерский муниципальный район Ленинградской области налога на имущество физических лиц с 01.01.2020 года</w:t>
      </w:r>
      <w:r>
        <w:rPr>
          <w:sz w:val="28"/>
          <w:szCs w:val="28"/>
        </w:rPr>
        <w:t xml:space="preserve">», </w:t>
      </w:r>
    </w:p>
    <w:p w:rsidR="008E70D4" w:rsidRPr="006533D6" w:rsidRDefault="008E70D4" w:rsidP="008E70D4">
      <w:pPr>
        <w:pStyle w:val="a6"/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60835">
        <w:rPr>
          <w:sz w:val="28"/>
          <w:szCs w:val="28"/>
        </w:rPr>
        <w:t xml:space="preserve">Решение Раздольевского сельского поселения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20.12.2020 года № 183 «</w:t>
      </w:r>
      <w:r w:rsidRPr="006533D6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6533D6">
        <w:rPr>
          <w:bCs/>
          <w:sz w:val="28"/>
          <w:szCs w:val="28"/>
        </w:rPr>
        <w:t>Раздольевское</w:t>
      </w:r>
      <w:r w:rsidRPr="006533D6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</w:t>
      </w:r>
      <w:r>
        <w:rPr>
          <w:sz w:val="28"/>
          <w:szCs w:val="28"/>
        </w:rPr>
        <w:t>й области от 13 ноября 2019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533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533D6">
        <w:rPr>
          <w:sz w:val="28"/>
          <w:szCs w:val="28"/>
        </w:rPr>
        <w:t>Об установлении на территории МО</w:t>
      </w:r>
      <w:bookmarkStart w:id="0" w:name="_GoBack"/>
      <w:bookmarkEnd w:id="0"/>
      <w:r w:rsidRPr="006533D6">
        <w:rPr>
          <w:sz w:val="28"/>
          <w:szCs w:val="28"/>
        </w:rPr>
        <w:t xml:space="preserve"> Раздольевское сельское поселение                            МО Приозерский муниципальный район Ленинградской области налога на имущество физических лиц с 01.01.2020 года</w:t>
      </w:r>
      <w:r>
        <w:rPr>
          <w:sz w:val="28"/>
          <w:szCs w:val="28"/>
        </w:rPr>
        <w:t xml:space="preserve">» </w:t>
      </w:r>
      <w:proofErr w:type="gramEnd"/>
    </w:p>
    <w:p w:rsidR="004D2BC8" w:rsidRPr="00460835" w:rsidRDefault="00B5618A" w:rsidP="0046083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2BC8"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официальному опубликованию в средствах массовой информации и размещению на официальном сайте </w:t>
      </w:r>
      <w:r w:rsidR="008E70D4" w:rsidRPr="00460835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="008E7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0D4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="004D2BC8"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BC8" w:rsidRPr="00460835" w:rsidRDefault="00B5618A" w:rsidP="0046083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2BC8"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4D2BC8" w:rsidRPr="00460835" w:rsidRDefault="00B5618A" w:rsidP="0046083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2BC8" w:rsidRPr="004608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исполнением решения возложить на постоянную комиссию по экономике, бюджету, налогам, муниципальной собственности.</w:t>
      </w:r>
    </w:p>
    <w:p w:rsidR="0088033C" w:rsidRDefault="0088033C" w:rsidP="0046083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D4" w:rsidRPr="00460835" w:rsidRDefault="008E70D4" w:rsidP="0046083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D4" w:rsidRPr="00864F56" w:rsidRDefault="008E70D4" w:rsidP="008E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                                            </w:t>
      </w:r>
      <w:r w:rsidRPr="00864F56">
        <w:rPr>
          <w:rFonts w:ascii="Times New Roman" w:hAnsi="Times New Roman" w:cs="Times New Roman"/>
          <w:sz w:val="28"/>
          <w:szCs w:val="28"/>
        </w:rPr>
        <w:t xml:space="preserve">Долгов А.В.               </w:t>
      </w: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Default="008E70D4" w:rsidP="008E70D4">
      <w:pPr>
        <w:pStyle w:val="a6"/>
        <w:rPr>
          <w:sz w:val="20"/>
          <w:szCs w:val="20"/>
        </w:rPr>
      </w:pPr>
    </w:p>
    <w:p w:rsidR="008E70D4" w:rsidRPr="008E70D4" w:rsidRDefault="008E70D4" w:rsidP="008E70D4">
      <w:pPr>
        <w:pStyle w:val="a6"/>
        <w:rPr>
          <w:sz w:val="18"/>
          <w:szCs w:val="18"/>
        </w:rPr>
      </w:pPr>
      <w:r w:rsidRPr="008E70D4">
        <w:rPr>
          <w:sz w:val="18"/>
          <w:szCs w:val="18"/>
        </w:rPr>
        <w:t>Исполнитель: Н. Н. Иванова тел.66-649</w:t>
      </w:r>
    </w:p>
    <w:p w:rsidR="00FE46D9" w:rsidRDefault="008E70D4" w:rsidP="008E7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0D4">
        <w:rPr>
          <w:rFonts w:ascii="Times New Roman" w:hAnsi="Times New Roman" w:cs="Times New Roman"/>
          <w:sz w:val="18"/>
          <w:szCs w:val="18"/>
        </w:rPr>
        <w:t>Разослано: дело-3, прокуратура-1; ИФНС по Приозерскому району-1; комитет финансов-1</w:t>
      </w:r>
    </w:p>
    <w:sectPr w:rsidR="00FE46D9" w:rsidSect="00944E01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6"/>
    <w:rsid w:val="000622FC"/>
    <w:rsid w:val="000D01F7"/>
    <w:rsid w:val="000E75A9"/>
    <w:rsid w:val="000F2CEB"/>
    <w:rsid w:val="00101173"/>
    <w:rsid w:val="00123EAF"/>
    <w:rsid w:val="001669E5"/>
    <w:rsid w:val="001A738C"/>
    <w:rsid w:val="00202FB1"/>
    <w:rsid w:val="00262DF0"/>
    <w:rsid w:val="0033280D"/>
    <w:rsid w:val="003978B1"/>
    <w:rsid w:val="003B5B4F"/>
    <w:rsid w:val="00460835"/>
    <w:rsid w:val="00475F29"/>
    <w:rsid w:val="0047664C"/>
    <w:rsid w:val="004906B6"/>
    <w:rsid w:val="004D2BC8"/>
    <w:rsid w:val="00554875"/>
    <w:rsid w:val="005D6F79"/>
    <w:rsid w:val="00620B2F"/>
    <w:rsid w:val="00653F06"/>
    <w:rsid w:val="00693441"/>
    <w:rsid w:val="006F1CEB"/>
    <w:rsid w:val="00700949"/>
    <w:rsid w:val="00720D61"/>
    <w:rsid w:val="007962D8"/>
    <w:rsid w:val="007F227F"/>
    <w:rsid w:val="00874008"/>
    <w:rsid w:val="0088033C"/>
    <w:rsid w:val="008E70D4"/>
    <w:rsid w:val="0090480E"/>
    <w:rsid w:val="00944E01"/>
    <w:rsid w:val="009807A8"/>
    <w:rsid w:val="00983D72"/>
    <w:rsid w:val="009A0F0B"/>
    <w:rsid w:val="009B35FB"/>
    <w:rsid w:val="00A0281D"/>
    <w:rsid w:val="00A218E3"/>
    <w:rsid w:val="00AD4EA8"/>
    <w:rsid w:val="00AE7716"/>
    <w:rsid w:val="00B5618A"/>
    <w:rsid w:val="00BC2983"/>
    <w:rsid w:val="00C02E09"/>
    <w:rsid w:val="00C30825"/>
    <w:rsid w:val="00CB5E31"/>
    <w:rsid w:val="00CC4885"/>
    <w:rsid w:val="00D25368"/>
    <w:rsid w:val="00E5422D"/>
    <w:rsid w:val="00E73F19"/>
    <w:rsid w:val="00E97559"/>
    <w:rsid w:val="00EB51E8"/>
    <w:rsid w:val="00EE43AA"/>
    <w:rsid w:val="00EF0578"/>
    <w:rsid w:val="00F13A7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  <w:style w:type="paragraph" w:styleId="a6">
    <w:name w:val="No Spacing"/>
    <w:qFormat/>
    <w:rsid w:val="008E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  <w:style w:type="paragraph" w:styleId="a6">
    <w:name w:val="No Spacing"/>
    <w:qFormat/>
    <w:rsid w:val="008E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2</cp:revision>
  <cp:lastPrinted>2024-11-29T09:51:00Z</cp:lastPrinted>
  <dcterms:created xsi:type="dcterms:W3CDTF">2024-11-29T09:52:00Z</dcterms:created>
  <dcterms:modified xsi:type="dcterms:W3CDTF">2024-11-29T09:52:00Z</dcterms:modified>
</cp:coreProperties>
</file>