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29" w:rsidRPr="000B2D29" w:rsidRDefault="000B2D29" w:rsidP="000B2D29">
      <w:pPr>
        <w:rPr>
          <w:rFonts w:eastAsia="Times New Roman"/>
          <w:sz w:val="20"/>
          <w:szCs w:val="20"/>
        </w:rPr>
      </w:pPr>
    </w:p>
    <w:p w:rsidR="000B2D29" w:rsidRPr="000B2D29" w:rsidRDefault="000B2D29" w:rsidP="00EC1AF7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0B2D29">
        <w:rPr>
          <w:rFonts w:eastAsia="Times New Roman"/>
          <w:b/>
          <w:sz w:val="28"/>
          <w:szCs w:val="28"/>
        </w:rPr>
        <w:t>Совет  депутатов</w:t>
      </w:r>
    </w:p>
    <w:p w:rsidR="000B2D29" w:rsidRPr="000B2D29" w:rsidRDefault="000B2D29" w:rsidP="00EC1AF7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0B2D29">
        <w:rPr>
          <w:rFonts w:eastAsia="Times New Roman"/>
          <w:b/>
          <w:sz w:val="28"/>
          <w:szCs w:val="28"/>
        </w:rPr>
        <w:t>муниципального образования  Плодовское сельское поселение</w:t>
      </w:r>
    </w:p>
    <w:p w:rsidR="000B2D29" w:rsidRPr="000B2D29" w:rsidRDefault="000B2D29" w:rsidP="00EC1AF7">
      <w:pPr>
        <w:jc w:val="center"/>
        <w:rPr>
          <w:rFonts w:eastAsia="Times New Roman"/>
          <w:b/>
          <w:sz w:val="28"/>
          <w:szCs w:val="28"/>
        </w:rPr>
      </w:pPr>
      <w:r w:rsidRPr="000B2D29">
        <w:rPr>
          <w:rFonts w:eastAsia="Times New Roman"/>
          <w:b/>
          <w:sz w:val="28"/>
          <w:szCs w:val="28"/>
        </w:rPr>
        <w:t>муниципального образования Приозерский</w:t>
      </w:r>
    </w:p>
    <w:p w:rsidR="000B2D29" w:rsidRPr="000B2D29" w:rsidRDefault="000B2D29" w:rsidP="00EC1AF7">
      <w:pPr>
        <w:jc w:val="center"/>
        <w:rPr>
          <w:rFonts w:eastAsia="Times New Roman"/>
          <w:b/>
          <w:sz w:val="28"/>
          <w:szCs w:val="28"/>
        </w:rPr>
      </w:pPr>
      <w:r w:rsidRPr="000B2D29">
        <w:rPr>
          <w:rFonts w:eastAsia="Times New Roman"/>
          <w:b/>
          <w:sz w:val="28"/>
          <w:szCs w:val="28"/>
        </w:rPr>
        <w:t>муниципальный район Ленинградской области</w:t>
      </w:r>
    </w:p>
    <w:p w:rsidR="000B2D29" w:rsidRPr="000B2D29" w:rsidRDefault="000B2D29" w:rsidP="000B2D29">
      <w:pPr>
        <w:jc w:val="both"/>
        <w:rPr>
          <w:rFonts w:eastAsia="Times New Roman"/>
          <w:sz w:val="20"/>
          <w:szCs w:val="20"/>
        </w:rPr>
      </w:pPr>
      <w:r w:rsidRPr="000B2D29">
        <w:rPr>
          <w:rFonts w:eastAsia="Times New Roman"/>
          <w:sz w:val="20"/>
          <w:szCs w:val="20"/>
        </w:rPr>
        <w:t xml:space="preserve"> </w:t>
      </w:r>
    </w:p>
    <w:p w:rsidR="000B2D29" w:rsidRPr="000B2D29" w:rsidRDefault="000B2D29" w:rsidP="000B2D29">
      <w:pPr>
        <w:jc w:val="both"/>
        <w:rPr>
          <w:rFonts w:eastAsia="Times New Roman"/>
          <w:sz w:val="20"/>
          <w:szCs w:val="20"/>
        </w:rPr>
      </w:pPr>
    </w:p>
    <w:p w:rsidR="000B2D29" w:rsidRPr="000B2D29" w:rsidRDefault="000B2D29" w:rsidP="000B2D29">
      <w:pPr>
        <w:jc w:val="both"/>
        <w:rPr>
          <w:rFonts w:eastAsia="Times New Roman"/>
          <w:sz w:val="20"/>
          <w:szCs w:val="20"/>
        </w:rPr>
      </w:pPr>
    </w:p>
    <w:p w:rsidR="000B2D29" w:rsidRPr="000B2D29" w:rsidRDefault="000B2D29" w:rsidP="00EC1AF7">
      <w:pPr>
        <w:keepNext/>
        <w:jc w:val="center"/>
        <w:outlineLvl w:val="1"/>
        <w:rPr>
          <w:rFonts w:eastAsia="Times New Roman"/>
          <w:sz w:val="20"/>
          <w:szCs w:val="20"/>
        </w:rPr>
      </w:pPr>
      <w:r w:rsidRPr="000B2D29">
        <w:rPr>
          <w:rFonts w:eastAsia="Times New Roman"/>
          <w:sz w:val="28"/>
          <w:szCs w:val="20"/>
        </w:rPr>
        <w:t>РЕШЕНИЕ</w:t>
      </w:r>
    </w:p>
    <w:p w:rsidR="000B2D29" w:rsidRPr="000B2D29" w:rsidRDefault="000B2D29" w:rsidP="000B2D29">
      <w:pPr>
        <w:rPr>
          <w:rFonts w:eastAsia="Times New Roman"/>
          <w:sz w:val="20"/>
          <w:szCs w:val="20"/>
        </w:rPr>
      </w:pPr>
    </w:p>
    <w:p w:rsidR="000B2D29" w:rsidRPr="000B2D29" w:rsidRDefault="00EC1AF7" w:rsidP="000B2D29">
      <w:pPr>
        <w:keepNext/>
        <w:jc w:val="both"/>
        <w:outlineLvl w:val="2"/>
        <w:rPr>
          <w:rFonts w:eastAsia="Times New Roman"/>
          <w:szCs w:val="20"/>
        </w:rPr>
      </w:pPr>
      <w:r>
        <w:rPr>
          <w:rFonts w:eastAsia="Times New Roman"/>
          <w:szCs w:val="20"/>
        </w:rPr>
        <w:t>о</w:t>
      </w:r>
      <w:r w:rsidR="000B2D29" w:rsidRPr="000B2D29">
        <w:rPr>
          <w:rFonts w:eastAsia="Times New Roman"/>
          <w:szCs w:val="20"/>
        </w:rPr>
        <w:t xml:space="preserve">т 20 декабря 2016  </w:t>
      </w:r>
      <w:r w:rsidR="00EF627E">
        <w:rPr>
          <w:rFonts w:eastAsia="Times New Roman"/>
          <w:szCs w:val="20"/>
        </w:rPr>
        <w:t>года</w:t>
      </w:r>
      <w:r w:rsidR="000B2D29" w:rsidRPr="000B2D29">
        <w:rPr>
          <w:rFonts w:eastAsia="Times New Roman"/>
          <w:szCs w:val="20"/>
        </w:rPr>
        <w:t xml:space="preserve">            </w:t>
      </w:r>
      <w:r w:rsidR="00EF627E">
        <w:rPr>
          <w:rFonts w:eastAsia="Times New Roman"/>
          <w:szCs w:val="20"/>
        </w:rPr>
        <w:t xml:space="preserve">       </w:t>
      </w:r>
      <w:bookmarkStart w:id="0" w:name="_GoBack"/>
      <w:bookmarkEnd w:id="0"/>
      <w:r w:rsidR="000B2D29" w:rsidRPr="000B2D29">
        <w:rPr>
          <w:rFonts w:eastAsia="Times New Roman"/>
          <w:szCs w:val="20"/>
        </w:rPr>
        <w:t xml:space="preserve">        № 93</w:t>
      </w:r>
    </w:p>
    <w:p w:rsidR="000B2D29" w:rsidRPr="000B2D29" w:rsidRDefault="000B2D29" w:rsidP="000B2D29">
      <w:pPr>
        <w:rPr>
          <w:rFonts w:eastAsia="Times New Roman"/>
          <w:sz w:val="20"/>
          <w:szCs w:val="20"/>
        </w:rPr>
      </w:pPr>
    </w:p>
    <w:p w:rsidR="000B2D29" w:rsidRPr="000B2D29" w:rsidRDefault="000B2D29" w:rsidP="000B2D29">
      <w:pPr>
        <w:keepNext/>
        <w:jc w:val="both"/>
        <w:outlineLvl w:val="3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>О   внесении   изменений   и  дополнений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>в       решение         совета           депутатов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>от    21.12.2015    года № 55   «О  бюджете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>МО    Плодовское    сельское     поселение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МО Приозерский  муниципальный район 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Ленинградской области на 2016 год»           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                                                                            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                                                            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      Совет депутатов МО Плодовское сельское поселение МО Приозерский муниципальный  район Ленинградской области Р</w:t>
      </w:r>
      <w:r w:rsidR="00EC1AF7">
        <w:rPr>
          <w:rFonts w:eastAsia="Times New Roman"/>
          <w:szCs w:val="20"/>
        </w:rPr>
        <w:t>ЕШИЛ</w:t>
      </w:r>
      <w:r w:rsidRPr="000B2D29">
        <w:rPr>
          <w:rFonts w:eastAsia="Times New Roman"/>
          <w:szCs w:val="20"/>
        </w:rPr>
        <w:t>: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  <w:r w:rsidRPr="000B2D29">
        <w:rPr>
          <w:rFonts w:eastAsia="Times New Roman"/>
          <w:szCs w:val="20"/>
        </w:rPr>
        <w:t xml:space="preserve">Внести в решение Совета депутатов № 55 от 21.12.2015 года «О бюджете МО Плодовское сельское поселение МО Приозерский муниципальный район Ленинградской области на 2016 год» следующие изменения и дополнения:        </w:t>
      </w:r>
    </w:p>
    <w:p w:rsidR="000B2D29" w:rsidRPr="000B2D29" w:rsidRDefault="000B2D29" w:rsidP="000B2D29">
      <w:pPr>
        <w:numPr>
          <w:ilvl w:val="0"/>
          <w:numId w:val="2"/>
        </w:numPr>
        <w:jc w:val="both"/>
        <w:rPr>
          <w:rFonts w:eastAsia="Times New Roman"/>
        </w:rPr>
      </w:pPr>
      <w:r w:rsidRPr="000B2D29">
        <w:rPr>
          <w:rFonts w:eastAsia="Times New Roman"/>
          <w:szCs w:val="20"/>
          <w:u w:val="single"/>
        </w:rPr>
        <w:t>Статья 1</w:t>
      </w:r>
      <w:r w:rsidRPr="000B2D29">
        <w:rPr>
          <w:rFonts w:eastAsia="Times New Roman"/>
          <w:szCs w:val="20"/>
        </w:rPr>
        <w:t>. В п.1 число «93687,3» по доходам заменить числом «89040,0», число «127822,2» по расходам заменить числом «125687,3», число «34134,9» дефицит бюджета заменить числом «36647,3».</w:t>
      </w:r>
    </w:p>
    <w:p w:rsidR="000B2D29" w:rsidRPr="000B2D29" w:rsidRDefault="000B2D29" w:rsidP="000B2D29">
      <w:pPr>
        <w:ind w:left="786"/>
        <w:jc w:val="both"/>
        <w:rPr>
          <w:rFonts w:eastAsia="Times New Roman"/>
        </w:rPr>
      </w:pPr>
      <w:r w:rsidRPr="000B2D29">
        <w:rPr>
          <w:rFonts w:eastAsia="Times New Roman"/>
          <w:szCs w:val="20"/>
        </w:rPr>
        <w:t>В п</w:t>
      </w:r>
      <w:r w:rsidRPr="000B2D29">
        <w:rPr>
          <w:rFonts w:eastAsia="Times New Roman"/>
        </w:rPr>
        <w:t xml:space="preserve">. 2 Утвердить источники внутреннего финансирования дефицита бюджета </w:t>
      </w:r>
    </w:p>
    <w:p w:rsidR="000B2D29" w:rsidRPr="000B2D29" w:rsidRDefault="000B2D29" w:rsidP="00EC1AF7">
      <w:pPr>
        <w:jc w:val="both"/>
        <w:rPr>
          <w:rFonts w:eastAsia="Times New Roman"/>
        </w:rPr>
      </w:pPr>
      <w:r w:rsidRPr="000B2D29">
        <w:rPr>
          <w:rFonts w:eastAsia="Times New Roman"/>
        </w:rPr>
        <w:t>муниципального образования Плодовское сельское поселение муниципального образования Приозерский муниципальный район Ленинградской  области на 2016 год согласно Приложению 1 в новой редакции.</w:t>
      </w:r>
      <w:r w:rsidR="00EC1AF7" w:rsidRPr="000B2D29">
        <w:rPr>
          <w:rFonts w:eastAsia="Times New Roman"/>
        </w:rPr>
        <w:t xml:space="preserve"> </w:t>
      </w:r>
    </w:p>
    <w:p w:rsidR="000B2D29" w:rsidRPr="000B2D29" w:rsidRDefault="000B2D29" w:rsidP="000B2D29">
      <w:pPr>
        <w:numPr>
          <w:ilvl w:val="0"/>
          <w:numId w:val="2"/>
        </w:numPr>
        <w:jc w:val="both"/>
        <w:rPr>
          <w:rFonts w:eastAsia="Times New Roman"/>
          <w:bCs/>
        </w:rPr>
      </w:pPr>
      <w:r w:rsidRPr="000B2D29">
        <w:rPr>
          <w:rFonts w:eastAsia="Times New Roman"/>
          <w:szCs w:val="20"/>
          <w:u w:val="single"/>
        </w:rPr>
        <w:t>Статья 2</w:t>
      </w:r>
      <w:r w:rsidRPr="000B2D29">
        <w:rPr>
          <w:rFonts w:eastAsia="Times New Roman"/>
          <w:szCs w:val="20"/>
        </w:rPr>
        <w:t>. В п.1 утвердить в пределах общего объема доходов бюджета муниципального</w:t>
      </w:r>
    </w:p>
    <w:p w:rsidR="000B2D29" w:rsidRPr="000B2D29" w:rsidRDefault="000B2D29" w:rsidP="000B2D29">
      <w:pPr>
        <w:jc w:val="both"/>
        <w:rPr>
          <w:rFonts w:eastAsia="Times New Roman"/>
          <w:bCs/>
        </w:rPr>
      </w:pPr>
      <w:r w:rsidRPr="000B2D29">
        <w:rPr>
          <w:rFonts w:eastAsia="Times New Roman"/>
          <w:szCs w:val="20"/>
        </w:rPr>
        <w:t>образования МО Плодовское сельское поселение МО Приозерский  муниципальный район Ленинградской области поступление доходов на 2016 год согласно Приложению 2 в новой редакции.</w:t>
      </w:r>
      <w:r w:rsidRPr="000B2D29">
        <w:rPr>
          <w:rFonts w:eastAsia="Times New Roman"/>
          <w:bCs/>
        </w:rPr>
        <w:t xml:space="preserve">      </w:t>
      </w:r>
    </w:p>
    <w:p w:rsidR="000B2D29" w:rsidRPr="000B2D29" w:rsidRDefault="000B2D29" w:rsidP="000B2D29">
      <w:pPr>
        <w:jc w:val="both"/>
        <w:rPr>
          <w:rFonts w:eastAsia="Times New Roman"/>
          <w:bCs/>
        </w:rPr>
      </w:pPr>
      <w:r w:rsidRPr="000B2D29">
        <w:rPr>
          <w:rFonts w:eastAsia="Times New Roman"/>
          <w:szCs w:val="20"/>
        </w:rPr>
        <w:t xml:space="preserve">           В п</w:t>
      </w:r>
      <w:r w:rsidRPr="000B2D29">
        <w:rPr>
          <w:rFonts w:eastAsia="Times New Roman"/>
          <w:bCs/>
        </w:rPr>
        <w:t>.2 число «69753,3» заменить числом «65106,0».</w:t>
      </w:r>
    </w:p>
    <w:p w:rsidR="000B2D29" w:rsidRPr="000B2D29" w:rsidRDefault="000B2D29" w:rsidP="000B2D29">
      <w:pPr>
        <w:numPr>
          <w:ilvl w:val="0"/>
          <w:numId w:val="2"/>
        </w:numPr>
        <w:jc w:val="both"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Times New Roman"/>
          <w:bCs/>
        </w:rPr>
        <w:t xml:space="preserve"> </w:t>
      </w:r>
      <w:r w:rsidRPr="000B2D29">
        <w:rPr>
          <w:rFonts w:eastAsia="Times New Roman"/>
          <w:szCs w:val="20"/>
          <w:u w:val="single"/>
        </w:rPr>
        <w:t xml:space="preserve">Статья </w:t>
      </w:r>
      <w:r w:rsidRPr="000B2D29">
        <w:rPr>
          <w:rFonts w:eastAsia="Times New Roman"/>
          <w:u w:val="single"/>
        </w:rPr>
        <w:t>4</w:t>
      </w:r>
      <w:r w:rsidRPr="000B2D29">
        <w:rPr>
          <w:rFonts w:eastAsia="Times New Roman"/>
        </w:rPr>
        <w:t xml:space="preserve">. В п.1 </w:t>
      </w:r>
      <w:r w:rsidRPr="000B2D29">
        <w:rPr>
          <w:rFonts w:eastAsia="Lucida Sans Unicode" w:cs="Mangal"/>
          <w:kern w:val="1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0B2D29" w:rsidRPr="000B2D29" w:rsidRDefault="000B2D29" w:rsidP="000B2D29">
      <w:pPr>
        <w:widowControl w:val="0"/>
        <w:numPr>
          <w:ilvl w:val="0"/>
          <w:numId w:val="3"/>
        </w:numPr>
        <w:suppressAutoHyphens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 xml:space="preserve">распределение бюджетных ассигнований по целевым статьям (муниципальным </w:t>
      </w:r>
    </w:p>
    <w:p w:rsidR="000B2D29" w:rsidRPr="000B2D29" w:rsidRDefault="000B2D29" w:rsidP="000B2D29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>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2016 год – согласно Приложению 5 в новой редакции.</w:t>
      </w:r>
    </w:p>
    <w:p w:rsidR="000B2D29" w:rsidRPr="000B2D29" w:rsidRDefault="000B2D29" w:rsidP="000B2D29">
      <w:pPr>
        <w:widowControl w:val="0"/>
        <w:numPr>
          <w:ilvl w:val="0"/>
          <w:numId w:val="3"/>
        </w:numPr>
        <w:suppressAutoHyphens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 xml:space="preserve">распределение бюджетных ассигнований по разделам, подразделам, целевым статьям </w:t>
      </w:r>
    </w:p>
    <w:p w:rsidR="000B2D29" w:rsidRPr="000B2D29" w:rsidRDefault="000B2D29" w:rsidP="000B2D29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>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2016 год – согласно Приложению 6 в новой редакции.</w:t>
      </w:r>
    </w:p>
    <w:p w:rsidR="000B2D29" w:rsidRPr="000B2D29" w:rsidRDefault="000B2D29" w:rsidP="000B2D29">
      <w:pPr>
        <w:widowControl w:val="0"/>
        <w:numPr>
          <w:ilvl w:val="0"/>
          <w:numId w:val="3"/>
        </w:numPr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>ведомственную структуру расходов бюджета муниципального образования Плодовское</w:t>
      </w:r>
    </w:p>
    <w:p w:rsidR="000B2D29" w:rsidRPr="000B2D29" w:rsidRDefault="000B2D29" w:rsidP="00EC1AF7">
      <w:pPr>
        <w:widowControl w:val="0"/>
        <w:suppressAutoHyphens/>
        <w:jc w:val="both"/>
        <w:rPr>
          <w:rFonts w:eastAsia="Lucida Sans Unicode" w:cs="Mangal"/>
          <w:kern w:val="1"/>
          <w:lang w:eastAsia="hi-IN" w:bidi="hi-IN"/>
        </w:rPr>
      </w:pPr>
      <w:r w:rsidRPr="000B2D29">
        <w:rPr>
          <w:rFonts w:eastAsia="Lucida Sans Unicode" w:cs="Mangal"/>
          <w:kern w:val="1"/>
          <w:lang w:eastAsia="hi-IN" w:bidi="hi-IN"/>
        </w:rPr>
        <w:t xml:space="preserve"> сельское поселение муниципального образования Приозерский муниципальный район Ленинградской области на 2016 год – согласно Приложению 7 в новой редакции.       </w:t>
      </w:r>
    </w:p>
    <w:p w:rsidR="000B2D29" w:rsidRPr="00EC1AF7" w:rsidRDefault="000B2D29" w:rsidP="000B2D29">
      <w:pPr>
        <w:numPr>
          <w:ilvl w:val="0"/>
          <w:numId w:val="2"/>
        </w:numPr>
        <w:ind w:left="426"/>
        <w:jc w:val="both"/>
        <w:rPr>
          <w:rFonts w:eastAsia="Times New Roman"/>
        </w:rPr>
      </w:pPr>
      <w:r w:rsidRPr="00EC1AF7">
        <w:rPr>
          <w:rFonts w:eastAsia="Times New Roman"/>
          <w:u w:val="single"/>
        </w:rPr>
        <w:t xml:space="preserve"> Статья 5.</w:t>
      </w:r>
      <w:r w:rsidRPr="00EC1AF7">
        <w:rPr>
          <w:rFonts w:eastAsia="Times New Roman"/>
        </w:rPr>
        <w:t xml:space="preserve"> В п.1 число «6333,0» заменить числом «7035,0». </w:t>
      </w:r>
    </w:p>
    <w:p w:rsidR="000B2D29" w:rsidRPr="00EC1AF7" w:rsidRDefault="000B2D29" w:rsidP="000B2D29">
      <w:pPr>
        <w:numPr>
          <w:ilvl w:val="0"/>
          <w:numId w:val="2"/>
        </w:numPr>
        <w:jc w:val="both"/>
        <w:rPr>
          <w:rFonts w:eastAsia="Times New Roman"/>
        </w:rPr>
      </w:pPr>
      <w:r w:rsidRPr="00EC1AF7">
        <w:rPr>
          <w:rFonts w:eastAsia="Times New Roman"/>
          <w:u w:val="single"/>
        </w:rPr>
        <w:t xml:space="preserve"> Статья 7.</w:t>
      </w:r>
      <w:r w:rsidRPr="00EC1AF7">
        <w:rPr>
          <w:rFonts w:eastAsia="Times New Roman"/>
        </w:rPr>
        <w:t xml:space="preserve"> Число «6172,2» заменить числом «6672,2».</w:t>
      </w:r>
    </w:p>
    <w:p w:rsidR="000B2D29" w:rsidRPr="00EC1AF7" w:rsidRDefault="000B2D29" w:rsidP="000B2D29">
      <w:pPr>
        <w:widowControl w:val="0"/>
        <w:numPr>
          <w:ilvl w:val="0"/>
          <w:numId w:val="2"/>
        </w:numPr>
        <w:tabs>
          <w:tab w:val="left" w:pos="284"/>
        </w:tabs>
        <w:jc w:val="both"/>
        <w:outlineLvl w:val="1"/>
        <w:rPr>
          <w:rFonts w:eastAsia="Times New Roman"/>
        </w:rPr>
      </w:pPr>
      <w:r w:rsidRPr="00EC1AF7">
        <w:rPr>
          <w:rFonts w:eastAsia="Times New Roman"/>
        </w:rPr>
        <w:t xml:space="preserve">Настоящее решение вступает в силу с </w:t>
      </w:r>
      <w:r w:rsidRPr="00EC1AF7">
        <w:rPr>
          <w:rFonts w:eastAsia="Times New Roman"/>
          <w:snapToGrid w:val="0"/>
        </w:rPr>
        <w:t>момента опубликования</w:t>
      </w:r>
      <w:r w:rsidRPr="00EC1AF7">
        <w:rPr>
          <w:rFonts w:eastAsia="Times New Roman"/>
        </w:rPr>
        <w:t xml:space="preserve">. </w:t>
      </w:r>
    </w:p>
    <w:p w:rsidR="000B2D29" w:rsidRPr="000B2D29" w:rsidRDefault="000B2D29" w:rsidP="000B2D29">
      <w:pPr>
        <w:widowControl w:val="0"/>
        <w:tabs>
          <w:tab w:val="left" w:pos="284"/>
        </w:tabs>
        <w:jc w:val="both"/>
        <w:outlineLvl w:val="1"/>
        <w:rPr>
          <w:rFonts w:eastAsia="Times New Roman"/>
        </w:rPr>
      </w:pPr>
      <w:r w:rsidRPr="000B2D29">
        <w:rPr>
          <w:rFonts w:eastAsia="Times New Roman"/>
        </w:rPr>
        <w:t xml:space="preserve">       9. Настоящее решение подлежит опубликованию в средствах массовой информации и на официальном сайте </w:t>
      </w:r>
      <w:r w:rsidR="00EC1AF7">
        <w:rPr>
          <w:rFonts w:eastAsia="Times New Roman"/>
        </w:rPr>
        <w:t>а</w:t>
      </w:r>
      <w:r w:rsidRPr="000B2D29">
        <w:rPr>
          <w:rFonts w:eastAsia="Times New Roman"/>
        </w:rPr>
        <w:t xml:space="preserve">дминистрации муниципального образования Плодовское сельское </w:t>
      </w:r>
      <w:r w:rsidRPr="000B2D29">
        <w:rPr>
          <w:rFonts w:eastAsia="Times New Roman"/>
        </w:rPr>
        <w:lastRenderedPageBreak/>
        <w:t>поселение муниципального образования Приозерский муниципальный район Ленинградской области</w:t>
      </w:r>
      <w:r w:rsidRPr="000B2D29">
        <w:rPr>
          <w:rFonts w:eastAsia="Times New Roman"/>
          <w:snapToGrid w:val="0"/>
        </w:rPr>
        <w:t>.</w:t>
      </w:r>
      <w:r w:rsidRPr="000B2D29">
        <w:rPr>
          <w:rFonts w:eastAsia="Times New Roman"/>
        </w:rPr>
        <w:t xml:space="preserve">     </w:t>
      </w:r>
    </w:p>
    <w:p w:rsidR="000B2D29" w:rsidRPr="000B2D29" w:rsidRDefault="000B2D29" w:rsidP="000B2D29">
      <w:pPr>
        <w:widowControl w:val="0"/>
        <w:tabs>
          <w:tab w:val="left" w:pos="284"/>
        </w:tabs>
        <w:jc w:val="both"/>
        <w:outlineLvl w:val="1"/>
        <w:rPr>
          <w:rFonts w:eastAsia="Times New Roman"/>
        </w:rPr>
      </w:pPr>
      <w:r w:rsidRPr="000B2D29">
        <w:rPr>
          <w:rFonts w:eastAsia="Times New Roman"/>
        </w:rPr>
        <w:t xml:space="preserve">       10. Контроль за исполнением настоящего решения возложить на постоянную комиссию по экономике, бюджету, налогам, муниципальной собственности (председатель Ефремов А.Н.).</w:t>
      </w:r>
    </w:p>
    <w:p w:rsidR="000B2D29" w:rsidRPr="000B2D29" w:rsidRDefault="000B2D29" w:rsidP="000B2D29">
      <w:pPr>
        <w:ind w:left="567" w:hanging="567"/>
        <w:jc w:val="both"/>
        <w:rPr>
          <w:rFonts w:eastAsia="Times New Roman"/>
        </w:rPr>
      </w:pPr>
    </w:p>
    <w:p w:rsidR="000B2D29" w:rsidRPr="000B2D29" w:rsidRDefault="000B2D29" w:rsidP="000B2D29">
      <w:pPr>
        <w:ind w:left="567" w:hanging="567"/>
        <w:jc w:val="both"/>
        <w:rPr>
          <w:rFonts w:eastAsia="Times New Roman"/>
        </w:rPr>
      </w:pPr>
    </w:p>
    <w:p w:rsidR="000B2D29" w:rsidRPr="000B2D29" w:rsidRDefault="000B2D29" w:rsidP="000B2D29">
      <w:pPr>
        <w:ind w:left="567" w:hanging="567"/>
        <w:jc w:val="both"/>
        <w:rPr>
          <w:rFonts w:eastAsia="Times New Roman"/>
        </w:rPr>
      </w:pPr>
    </w:p>
    <w:p w:rsidR="000B2D29" w:rsidRPr="000B2D29" w:rsidRDefault="000B2D29" w:rsidP="000B2D29">
      <w:pPr>
        <w:ind w:left="567" w:hanging="567"/>
        <w:jc w:val="both"/>
        <w:rPr>
          <w:rFonts w:eastAsia="Times New Roman"/>
        </w:rPr>
      </w:pPr>
    </w:p>
    <w:p w:rsidR="000B2D29" w:rsidRPr="000B2D29" w:rsidRDefault="000B2D29" w:rsidP="00EC1AF7">
      <w:pPr>
        <w:tabs>
          <w:tab w:val="left" w:pos="6990"/>
        </w:tabs>
        <w:jc w:val="both"/>
        <w:rPr>
          <w:rFonts w:eastAsia="Times New Roman"/>
        </w:rPr>
      </w:pPr>
      <w:r w:rsidRPr="000B2D29">
        <w:rPr>
          <w:rFonts w:eastAsia="Times New Roman"/>
        </w:rPr>
        <w:t>Глава муниципального образования</w:t>
      </w:r>
      <w:r w:rsidR="00EC1AF7">
        <w:rPr>
          <w:rFonts w:eastAsia="Times New Roman"/>
        </w:rPr>
        <w:tab/>
      </w:r>
      <w:r w:rsidRPr="000B2D29">
        <w:rPr>
          <w:rFonts w:eastAsia="Times New Roman"/>
        </w:rPr>
        <w:t xml:space="preserve">                 А.Н. Ефремов</w:t>
      </w: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</w:p>
    <w:p w:rsidR="000B2D29" w:rsidRPr="000B2D29" w:rsidRDefault="000B2D29" w:rsidP="000B2D29">
      <w:pPr>
        <w:jc w:val="both"/>
        <w:rPr>
          <w:rFonts w:eastAsia="Times New Roman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EC1AF7" w:rsidRDefault="00EC1AF7" w:rsidP="000B2D29">
      <w:pPr>
        <w:jc w:val="both"/>
        <w:rPr>
          <w:rFonts w:eastAsia="Times New Roman"/>
          <w:sz w:val="18"/>
          <w:szCs w:val="20"/>
        </w:rPr>
      </w:pPr>
    </w:p>
    <w:p w:rsidR="000B2D29" w:rsidRPr="000B2D29" w:rsidRDefault="00EF627E" w:rsidP="00EF627E">
      <w:pPr>
        <w:autoSpaceDN w:val="0"/>
        <w:jc w:val="both"/>
        <w:rPr>
          <w:rFonts w:eastAsia="Times New Roman"/>
        </w:rPr>
      </w:pPr>
      <w:r w:rsidRPr="00EF627E">
        <w:t>Приложени</w:t>
      </w:r>
      <w:r>
        <w:t>я</w:t>
      </w:r>
      <w:r w:rsidRPr="00EF627E">
        <w:t xml:space="preserve"> к решению в полном объеме размещен</w:t>
      </w:r>
      <w:r>
        <w:t>ы</w:t>
      </w:r>
      <w:r w:rsidRPr="00EF627E">
        <w:t xml:space="preserve"> на сайте МО Плодовское сельское поселение по адресу: </w:t>
      </w:r>
      <w:hyperlink r:id="rId6" w:history="1">
        <w:r w:rsidRPr="00EF627E">
          <w:rPr>
            <w:color w:val="0000FF"/>
            <w:u w:val="single"/>
            <w:lang w:val="en-US"/>
          </w:rPr>
          <w:t>http</w:t>
        </w:r>
        <w:r w:rsidRPr="00EF627E">
          <w:rPr>
            <w:color w:val="0000FF"/>
            <w:u w:val="single"/>
          </w:rPr>
          <w:t>:</w:t>
        </w:r>
        <w:r w:rsidRPr="00EF627E">
          <w:rPr>
            <w:color w:val="0000FF"/>
            <w:u w:val="single"/>
            <w:lang w:val="en-US"/>
          </w:rPr>
          <w:t>//plodovskoe.spblenobl.ru</w:t>
        </w:r>
      </w:hyperlink>
      <w:r w:rsidRPr="00EF627E">
        <w:rPr>
          <w:lang w:val="en-US"/>
        </w:rPr>
        <w:t xml:space="preserve"> </w:t>
      </w:r>
      <w:r>
        <w:t>в разделе «Совет депутатов»</w:t>
      </w:r>
    </w:p>
    <w:sectPr w:rsidR="000B2D29" w:rsidRPr="000B2D29" w:rsidSect="00B5226B">
      <w:pgSz w:w="11906" w:h="16838"/>
      <w:pgMar w:top="568" w:right="282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77576E"/>
    <w:multiLevelType w:val="hybridMultilevel"/>
    <w:tmpl w:val="0882C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DE3"/>
    <w:multiLevelType w:val="multilevel"/>
    <w:tmpl w:val="762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D2"/>
    <w:rsid w:val="000B2D29"/>
    <w:rsid w:val="00174392"/>
    <w:rsid w:val="00201D50"/>
    <w:rsid w:val="00221DD2"/>
    <w:rsid w:val="002B611D"/>
    <w:rsid w:val="00480CE2"/>
    <w:rsid w:val="00624491"/>
    <w:rsid w:val="00697D12"/>
    <w:rsid w:val="007C0907"/>
    <w:rsid w:val="0082197D"/>
    <w:rsid w:val="00C116D3"/>
    <w:rsid w:val="00EC1AF7"/>
    <w:rsid w:val="00EF627E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3AD1"/>
    <w:pPr>
      <w:keepNext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AD1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5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2197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97D"/>
    <w:rPr>
      <w:color w:val="800080"/>
      <w:u w:val="single"/>
    </w:rPr>
  </w:style>
  <w:style w:type="paragraph" w:customStyle="1" w:styleId="xl65">
    <w:name w:val="xl65"/>
    <w:basedOn w:val="a"/>
    <w:rsid w:val="0082197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66">
    <w:name w:val="xl66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xl67">
    <w:name w:val="xl67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xl68">
    <w:name w:val="xl68"/>
    <w:basedOn w:val="a"/>
    <w:rsid w:val="0082197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69">
    <w:name w:val="xl69"/>
    <w:basedOn w:val="a"/>
    <w:rsid w:val="0082197D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0">
    <w:name w:val="xl70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3">
    <w:name w:val="xl73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78">
    <w:name w:val="xl78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81">
    <w:name w:val="xl81"/>
    <w:basedOn w:val="a"/>
    <w:rsid w:val="0082197D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2">
    <w:name w:val="xl82"/>
    <w:basedOn w:val="a"/>
    <w:rsid w:val="0082197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4">
    <w:name w:val="xl84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85">
    <w:name w:val="xl85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2197D"/>
  </w:style>
  <w:style w:type="paragraph" w:customStyle="1" w:styleId="xl86">
    <w:name w:val="xl86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7">
    <w:name w:val="xl87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88">
    <w:name w:val="xl88"/>
    <w:basedOn w:val="a"/>
    <w:rsid w:val="0082197D"/>
    <w:pPr>
      <w:spacing w:before="100" w:beforeAutospacing="1" w:after="100" w:afterAutospacing="1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3AD1"/>
    <w:pPr>
      <w:keepNext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AD1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5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2197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97D"/>
    <w:rPr>
      <w:color w:val="800080"/>
      <w:u w:val="single"/>
    </w:rPr>
  </w:style>
  <w:style w:type="paragraph" w:customStyle="1" w:styleId="xl65">
    <w:name w:val="xl65"/>
    <w:basedOn w:val="a"/>
    <w:rsid w:val="0082197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66">
    <w:name w:val="xl66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xl67">
    <w:name w:val="xl67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xl68">
    <w:name w:val="xl68"/>
    <w:basedOn w:val="a"/>
    <w:rsid w:val="0082197D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69">
    <w:name w:val="xl69"/>
    <w:basedOn w:val="a"/>
    <w:rsid w:val="0082197D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0">
    <w:name w:val="xl70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3">
    <w:name w:val="xl73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78">
    <w:name w:val="xl78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821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82197D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81">
    <w:name w:val="xl81"/>
    <w:basedOn w:val="a"/>
    <w:rsid w:val="0082197D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2">
    <w:name w:val="xl82"/>
    <w:basedOn w:val="a"/>
    <w:rsid w:val="0082197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4">
    <w:name w:val="xl84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85">
    <w:name w:val="xl85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2197D"/>
  </w:style>
  <w:style w:type="paragraph" w:customStyle="1" w:styleId="xl86">
    <w:name w:val="xl86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7">
    <w:name w:val="xl87"/>
    <w:basedOn w:val="a"/>
    <w:rsid w:val="0082197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88">
    <w:name w:val="xl88"/>
    <w:basedOn w:val="a"/>
    <w:rsid w:val="0082197D"/>
    <w:pPr>
      <w:spacing w:before="100" w:beforeAutospacing="1" w:after="100" w:afterAutospacing="1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799">
          <w:marLeft w:val="0"/>
          <w:marRight w:val="0"/>
          <w:marTop w:val="18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5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19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dovskoe.spb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2016-05-20T07:41:00Z</cp:lastPrinted>
  <dcterms:created xsi:type="dcterms:W3CDTF">2016-12-26T05:53:00Z</dcterms:created>
  <dcterms:modified xsi:type="dcterms:W3CDTF">2016-12-29T12:29:00Z</dcterms:modified>
</cp:coreProperties>
</file>