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8" w:rsidRDefault="00653EC8" w:rsidP="00265C9B">
      <w:pPr>
        <w:jc w:val="right"/>
        <w:rPr>
          <w:sz w:val="28"/>
          <w:szCs w:val="28"/>
        </w:rPr>
      </w:pPr>
      <w:bookmarkStart w:id="0" w:name="_GoBack"/>
      <w:bookmarkEnd w:id="0"/>
    </w:p>
    <w:p w:rsidR="00653EC8" w:rsidRPr="00BD73FB" w:rsidRDefault="00653EC8" w:rsidP="00653EC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EC8" w:rsidRDefault="00653EC8" w:rsidP="00653EC8">
      <w:pPr>
        <w:jc w:val="center"/>
        <w:rPr>
          <w:noProof/>
        </w:rPr>
      </w:pPr>
    </w:p>
    <w:p w:rsidR="00653EC8" w:rsidRDefault="00653EC8" w:rsidP="00653EC8">
      <w:pPr>
        <w:jc w:val="center"/>
      </w:pPr>
      <w:r>
        <w:t xml:space="preserve">Администрация муниципального образования Раздольевское сельское поселение                   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3EC8" w:rsidRDefault="00653EC8" w:rsidP="00653EC8">
      <w:pPr>
        <w:jc w:val="both"/>
        <w:rPr>
          <w:sz w:val="28"/>
          <w:szCs w:val="28"/>
        </w:rPr>
      </w:pPr>
    </w:p>
    <w:p w:rsidR="00653EC8" w:rsidRPr="006123B5" w:rsidRDefault="00371E20" w:rsidP="00653EC8">
      <w:pPr>
        <w:rPr>
          <w:sz w:val="28"/>
          <w:szCs w:val="28"/>
        </w:rPr>
      </w:pPr>
      <w:r>
        <w:rPr>
          <w:sz w:val="28"/>
          <w:szCs w:val="28"/>
        </w:rPr>
        <w:t xml:space="preserve"> 08 октября</w:t>
      </w:r>
      <w:r w:rsidR="00653EC8" w:rsidRPr="006123B5">
        <w:rPr>
          <w:sz w:val="28"/>
          <w:szCs w:val="28"/>
        </w:rPr>
        <w:t xml:space="preserve"> 201</w:t>
      </w:r>
      <w:r w:rsidR="005A1325">
        <w:rPr>
          <w:sz w:val="28"/>
          <w:szCs w:val="28"/>
        </w:rPr>
        <w:t>8</w:t>
      </w:r>
      <w:r w:rsidR="00653EC8" w:rsidRPr="006123B5">
        <w:rPr>
          <w:sz w:val="28"/>
          <w:szCs w:val="28"/>
        </w:rPr>
        <w:t xml:space="preserve"> года                                                                         </w:t>
      </w:r>
      <w:r w:rsidR="006432A2">
        <w:rPr>
          <w:sz w:val="28"/>
          <w:szCs w:val="28"/>
        </w:rPr>
        <w:t xml:space="preserve">         </w:t>
      </w:r>
      <w:r w:rsidR="00653EC8" w:rsidRPr="006123B5">
        <w:rPr>
          <w:sz w:val="28"/>
          <w:szCs w:val="28"/>
        </w:rPr>
        <w:t xml:space="preserve">  № </w:t>
      </w:r>
      <w:r w:rsidR="006D2CA1">
        <w:rPr>
          <w:sz w:val="28"/>
          <w:szCs w:val="28"/>
        </w:rPr>
        <w:t>1</w:t>
      </w:r>
      <w:r>
        <w:rPr>
          <w:sz w:val="28"/>
          <w:szCs w:val="28"/>
        </w:rPr>
        <w:t>73</w:t>
      </w:r>
    </w:p>
    <w:p w:rsidR="00653EC8" w:rsidRPr="006123B5" w:rsidRDefault="00653EC8" w:rsidP="00653EC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75A24" w:rsidTr="00175A2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A24" w:rsidRDefault="008F6071" w:rsidP="00371E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нормативе</w:t>
            </w:r>
            <w:r w:rsidR="00175A24">
              <w:rPr>
                <w:sz w:val="28"/>
                <w:szCs w:val="28"/>
              </w:rPr>
              <w:t xml:space="preserve">   стоимости одного квадратного метра общей площади жилья на </w:t>
            </w:r>
            <w:r w:rsidR="00371E20">
              <w:rPr>
                <w:sz w:val="28"/>
                <w:szCs w:val="28"/>
              </w:rPr>
              <w:t xml:space="preserve">четвертый </w:t>
            </w:r>
            <w:r w:rsidR="00175A24">
              <w:rPr>
                <w:sz w:val="28"/>
                <w:szCs w:val="28"/>
              </w:rPr>
              <w:t>квартал 201</w:t>
            </w:r>
            <w:r w:rsidR="005A1325">
              <w:rPr>
                <w:sz w:val="28"/>
                <w:szCs w:val="28"/>
              </w:rPr>
              <w:t>8</w:t>
            </w:r>
            <w:r w:rsidR="00175A24">
              <w:rPr>
                <w:sz w:val="28"/>
                <w:szCs w:val="28"/>
              </w:rPr>
              <w:t xml:space="preserve"> года на территории муниципального образования Раздольевское </w:t>
            </w:r>
            <w:r>
              <w:rPr>
                <w:sz w:val="28"/>
                <w:szCs w:val="28"/>
              </w:rPr>
              <w:t>сельское поселение</w:t>
            </w:r>
            <w:r w:rsidR="00175A2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75A24">
              <w:rPr>
                <w:sz w:val="28"/>
                <w:szCs w:val="28"/>
              </w:rPr>
              <w:t>Приозерский</w:t>
            </w:r>
            <w:proofErr w:type="spellEnd"/>
            <w:r w:rsidR="00175A24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</w:tbl>
    <w:p w:rsidR="00175A24" w:rsidRDefault="00175A24" w:rsidP="00175A24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            </w:t>
      </w:r>
    </w:p>
    <w:p w:rsidR="00175A24" w:rsidRDefault="00175A24" w:rsidP="00175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приказом Министерства строительства и жилищно-коммунального хоз</w:t>
      </w:r>
      <w:r w:rsidR="005A1325">
        <w:rPr>
          <w:sz w:val="28"/>
          <w:szCs w:val="28"/>
        </w:rPr>
        <w:t>яйства Российской Федерации</w:t>
      </w:r>
      <w:r w:rsidR="005A1325" w:rsidRPr="005A1325">
        <w:rPr>
          <w:sz w:val="28"/>
          <w:szCs w:val="28"/>
        </w:rPr>
        <w:t xml:space="preserve"> </w:t>
      </w:r>
      <w:r w:rsidR="006432A2">
        <w:rPr>
          <w:sz w:val="28"/>
          <w:szCs w:val="28"/>
        </w:rPr>
        <w:t xml:space="preserve">от </w:t>
      </w:r>
      <w:r w:rsidR="00201C7F">
        <w:rPr>
          <w:sz w:val="28"/>
          <w:szCs w:val="28"/>
        </w:rPr>
        <w:t>12</w:t>
      </w:r>
      <w:r w:rsidR="006D2CA1">
        <w:rPr>
          <w:sz w:val="28"/>
          <w:szCs w:val="28"/>
        </w:rPr>
        <w:t>.0</w:t>
      </w:r>
      <w:r w:rsidR="00201C7F">
        <w:rPr>
          <w:sz w:val="28"/>
          <w:szCs w:val="28"/>
        </w:rPr>
        <w:t>9</w:t>
      </w:r>
      <w:r w:rsidR="006D2CA1">
        <w:rPr>
          <w:sz w:val="28"/>
          <w:szCs w:val="28"/>
        </w:rPr>
        <w:t>.</w:t>
      </w:r>
      <w:r w:rsidR="005A1325" w:rsidRPr="00F46B68">
        <w:rPr>
          <w:sz w:val="28"/>
          <w:szCs w:val="28"/>
        </w:rPr>
        <w:t>201</w:t>
      </w:r>
      <w:r w:rsidR="006432A2">
        <w:rPr>
          <w:sz w:val="28"/>
          <w:szCs w:val="28"/>
        </w:rPr>
        <w:t>8</w:t>
      </w:r>
      <w:r w:rsidR="005A1325" w:rsidRPr="00F46B68">
        <w:rPr>
          <w:sz w:val="28"/>
          <w:szCs w:val="28"/>
        </w:rPr>
        <w:t xml:space="preserve"> г. № </w:t>
      </w:r>
      <w:r w:rsidR="00201C7F">
        <w:rPr>
          <w:sz w:val="28"/>
          <w:szCs w:val="28"/>
        </w:rPr>
        <w:t>572</w:t>
      </w:r>
      <w:r w:rsidR="005A1325" w:rsidRPr="00F46B68">
        <w:rPr>
          <w:sz w:val="28"/>
          <w:szCs w:val="28"/>
        </w:rPr>
        <w:t>/</w:t>
      </w:r>
      <w:proofErr w:type="spellStart"/>
      <w:r w:rsidR="005A1325" w:rsidRPr="00F46B68">
        <w:rPr>
          <w:sz w:val="28"/>
          <w:szCs w:val="28"/>
        </w:rPr>
        <w:t>пр</w:t>
      </w:r>
      <w:proofErr w:type="spellEnd"/>
      <w:r w:rsidR="005A1325" w:rsidRPr="00F46B68">
        <w:rPr>
          <w:sz w:val="28"/>
          <w:szCs w:val="28"/>
        </w:rPr>
        <w:t xml:space="preserve"> «</w:t>
      </w:r>
      <w:r w:rsidR="006D2CA1">
        <w:rPr>
          <w:sz w:val="28"/>
          <w:szCs w:val="28"/>
        </w:rPr>
        <w:t xml:space="preserve">О </w:t>
      </w:r>
      <w:r w:rsidR="00201C7F">
        <w:rPr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201C7F">
        <w:rPr>
          <w:sz w:val="28"/>
          <w:szCs w:val="28"/>
          <w:lang w:val="en-US"/>
        </w:rPr>
        <w:t>IV</w:t>
      </w:r>
      <w:r w:rsidR="006D2CA1" w:rsidRPr="006D2CA1">
        <w:rPr>
          <w:sz w:val="28"/>
          <w:szCs w:val="28"/>
        </w:rPr>
        <w:t xml:space="preserve"> </w:t>
      </w:r>
      <w:r w:rsidR="006D2CA1">
        <w:rPr>
          <w:sz w:val="28"/>
          <w:szCs w:val="28"/>
        </w:rPr>
        <w:t>квартал 2018 года</w:t>
      </w:r>
      <w:r w:rsidR="006432A2">
        <w:rPr>
          <w:sz w:val="28"/>
          <w:szCs w:val="28"/>
        </w:rPr>
        <w:t>»</w:t>
      </w:r>
      <w:r>
        <w:rPr>
          <w:sz w:val="28"/>
          <w:szCs w:val="28"/>
        </w:rPr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 декабря 2015 года №552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Уставом муниципального образования Раздольевское сельское поселение, администрация муниципального образования Раздольевское сельское 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 </w:t>
      </w:r>
      <w:r w:rsidRPr="00175A2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175A24" w:rsidRDefault="00175A24" w:rsidP="00175A24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 w:rsidR="00371E20"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>квартал 201</w:t>
      </w:r>
      <w:r w:rsidR="005A132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на территории муниципального образования Раздольевское сельское 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, применяемый в рамках реализации подпрограммы </w:t>
      </w:r>
      <w:r w:rsidR="00F905BC" w:rsidRPr="00F905BC">
        <w:rPr>
          <w:color w:val="000000"/>
          <w:sz w:val="28"/>
          <w:szCs w:val="28"/>
        </w:rPr>
        <w:lastRenderedPageBreak/>
        <w:t>основное мероприятие "Обеспечение жильем молодых семей" государственной программы РФ "Обеспечение доступным и комфортным жильем и коммунальными услугами граждан российской Федерации"</w:t>
      </w:r>
      <w:r>
        <w:rPr>
          <w:sz w:val="28"/>
          <w:szCs w:val="28"/>
        </w:rPr>
        <w:t xml:space="preserve">,  подпрограмм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области, в размере </w:t>
      </w:r>
      <w:r w:rsidR="00A561EC" w:rsidRPr="0025091B">
        <w:rPr>
          <w:b/>
          <w:sz w:val="28"/>
          <w:szCs w:val="28"/>
        </w:rPr>
        <w:t>4</w:t>
      </w:r>
      <w:r w:rsidR="00371E20">
        <w:rPr>
          <w:b/>
          <w:sz w:val="28"/>
          <w:szCs w:val="28"/>
        </w:rPr>
        <w:t>5685</w:t>
      </w:r>
      <w:r>
        <w:rPr>
          <w:sz w:val="28"/>
          <w:szCs w:val="28"/>
        </w:rPr>
        <w:t xml:space="preserve"> рублей 00 копеек (исходные данные приведены в приложении).</w:t>
      </w:r>
    </w:p>
    <w:p w:rsidR="00653EC8" w:rsidRPr="00EA0F6C" w:rsidRDefault="00175A24" w:rsidP="0065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EC8" w:rsidRPr="00EA0F6C">
        <w:rPr>
          <w:sz w:val="28"/>
          <w:szCs w:val="28"/>
        </w:rPr>
        <w:t>.</w:t>
      </w:r>
      <w:r w:rsidR="00653EC8">
        <w:rPr>
          <w:sz w:val="28"/>
          <w:szCs w:val="28"/>
        </w:rPr>
        <w:t xml:space="preserve"> </w:t>
      </w:r>
      <w:r w:rsidR="00653EC8" w:rsidRPr="00EA0F6C">
        <w:rPr>
          <w:sz w:val="28"/>
          <w:szCs w:val="28"/>
        </w:rPr>
        <w:t>Довести до сведения населения, проживающего на территории муниципальног</w:t>
      </w:r>
      <w:r w:rsidR="00653EC8">
        <w:rPr>
          <w:sz w:val="28"/>
          <w:szCs w:val="28"/>
        </w:rPr>
        <w:t xml:space="preserve">о </w:t>
      </w:r>
      <w:r w:rsidR="00653EC8" w:rsidRPr="00EA0F6C">
        <w:rPr>
          <w:sz w:val="28"/>
          <w:szCs w:val="28"/>
        </w:rPr>
        <w:t xml:space="preserve">образования </w:t>
      </w:r>
      <w:r w:rsidR="00653EC8">
        <w:rPr>
          <w:sz w:val="28"/>
          <w:szCs w:val="28"/>
        </w:rPr>
        <w:t>Раздольевское</w:t>
      </w:r>
      <w:r w:rsidR="00653EC8" w:rsidRPr="00EA0F6C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653EC8" w:rsidRPr="00EA0F6C">
        <w:rPr>
          <w:sz w:val="28"/>
          <w:szCs w:val="28"/>
        </w:rPr>
        <w:t>Приозерский</w:t>
      </w:r>
      <w:proofErr w:type="spellEnd"/>
      <w:r w:rsidR="00653EC8" w:rsidRPr="00EA0F6C">
        <w:rPr>
          <w:sz w:val="28"/>
          <w:szCs w:val="28"/>
        </w:rPr>
        <w:t xml:space="preserve"> муниципальный район Ленинградской области, настоящее постановление путём его опубликования в средствах массовой информации.</w:t>
      </w:r>
    </w:p>
    <w:p w:rsidR="00653EC8" w:rsidRPr="00EA0F6C" w:rsidRDefault="00175A24" w:rsidP="0065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EC8" w:rsidRPr="00EA0F6C">
        <w:rPr>
          <w:sz w:val="28"/>
          <w:szCs w:val="28"/>
        </w:rPr>
        <w:t>.</w:t>
      </w:r>
      <w:r w:rsidR="00653EC8">
        <w:rPr>
          <w:sz w:val="28"/>
          <w:szCs w:val="28"/>
        </w:rPr>
        <w:t xml:space="preserve"> </w:t>
      </w:r>
      <w:r w:rsidR="00653EC8"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653EC8" w:rsidRPr="00EA0F6C" w:rsidRDefault="003115D9" w:rsidP="0065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EC8" w:rsidRPr="00EA0F6C">
        <w:rPr>
          <w:sz w:val="28"/>
          <w:szCs w:val="28"/>
        </w:rPr>
        <w:t xml:space="preserve">. Контроль за исполнением постановления возложить на </w:t>
      </w:r>
      <w:r w:rsidR="00653EC8">
        <w:rPr>
          <w:sz w:val="28"/>
          <w:szCs w:val="28"/>
        </w:rPr>
        <w:t xml:space="preserve">специалиста                                         1 категории </w:t>
      </w:r>
      <w:proofErr w:type="spellStart"/>
      <w:r w:rsidR="00653EC8">
        <w:rPr>
          <w:sz w:val="28"/>
          <w:szCs w:val="28"/>
        </w:rPr>
        <w:t>Потоцкую</w:t>
      </w:r>
      <w:proofErr w:type="spellEnd"/>
      <w:r w:rsidR="00653EC8">
        <w:rPr>
          <w:sz w:val="28"/>
          <w:szCs w:val="28"/>
        </w:rPr>
        <w:t xml:space="preserve"> С.А.</w:t>
      </w:r>
    </w:p>
    <w:p w:rsidR="00653EC8" w:rsidRPr="00EA0F6C" w:rsidRDefault="00653EC8" w:rsidP="00653EC8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653EC8" w:rsidRDefault="00653EC8" w:rsidP="00653EC8">
      <w:pPr>
        <w:jc w:val="both"/>
        <w:rPr>
          <w:sz w:val="28"/>
          <w:szCs w:val="28"/>
        </w:rPr>
      </w:pPr>
    </w:p>
    <w:p w:rsidR="00653EC8" w:rsidRPr="00EA0F6C" w:rsidRDefault="00653EC8" w:rsidP="0065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>
        <w:rPr>
          <w:sz w:val="28"/>
          <w:szCs w:val="28"/>
        </w:rPr>
        <w:t>А.Г.Соловьев</w:t>
      </w:r>
      <w:proofErr w:type="spellEnd"/>
      <w:r w:rsidRPr="00EA0F6C">
        <w:rPr>
          <w:sz w:val="28"/>
          <w:szCs w:val="28"/>
        </w:rPr>
        <w:tab/>
      </w:r>
    </w:p>
    <w:p w:rsidR="00653EC8" w:rsidRPr="00EA0F6C" w:rsidRDefault="00653EC8" w:rsidP="00653EC8">
      <w:pPr>
        <w:ind w:firstLine="540"/>
        <w:jc w:val="both"/>
        <w:rPr>
          <w:sz w:val="28"/>
          <w:szCs w:val="28"/>
        </w:rPr>
      </w:pPr>
    </w:p>
    <w:p w:rsidR="00653EC8" w:rsidRDefault="00653EC8" w:rsidP="00653EC8">
      <w:pPr>
        <w:jc w:val="right"/>
        <w:rPr>
          <w:sz w:val="20"/>
          <w:szCs w:val="20"/>
        </w:rPr>
      </w:pPr>
    </w:p>
    <w:p w:rsidR="00653EC8" w:rsidRDefault="00653EC8" w:rsidP="00653EC8">
      <w:pPr>
        <w:jc w:val="right"/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120C27" w:rsidRDefault="00120C27" w:rsidP="00120C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приложениями можно ознакомиться на сайте администрации МО Раздольевское сельское поселение «</w:t>
      </w:r>
      <w:proofErr w:type="spellStart"/>
      <w:r>
        <w:rPr>
          <w:i/>
          <w:sz w:val="28"/>
          <w:szCs w:val="28"/>
        </w:rPr>
        <w:t>раздольевское.рф</w:t>
      </w:r>
      <w:proofErr w:type="spellEnd"/>
      <w:r>
        <w:rPr>
          <w:i/>
          <w:sz w:val="28"/>
          <w:szCs w:val="28"/>
        </w:rPr>
        <w:t>»</w:t>
      </w: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proofErr w:type="spellStart"/>
      <w:r>
        <w:rPr>
          <w:sz w:val="20"/>
          <w:szCs w:val="20"/>
        </w:rPr>
        <w:t>Потоцкая</w:t>
      </w:r>
      <w:proofErr w:type="spellEnd"/>
      <w:r>
        <w:rPr>
          <w:sz w:val="20"/>
          <w:szCs w:val="20"/>
        </w:rPr>
        <w:t xml:space="preserve"> 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66-725</w:t>
      </w:r>
    </w:p>
    <w:p w:rsidR="00D146CF" w:rsidRDefault="00653EC8" w:rsidP="00120C27">
      <w:pPr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Разослано: Дело – 2, прокуратура – 1, жилищный отдел – </w:t>
      </w:r>
      <w:r w:rsidR="00C92837">
        <w:rPr>
          <w:sz w:val="20"/>
          <w:szCs w:val="20"/>
        </w:rPr>
        <w:t>1, комитет по строительству – 1.</w:t>
      </w:r>
    </w:p>
    <w:sectPr w:rsidR="00D1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9B"/>
    <w:rsid w:val="0010445E"/>
    <w:rsid w:val="00120C27"/>
    <w:rsid w:val="00121A27"/>
    <w:rsid w:val="00144E90"/>
    <w:rsid w:val="00175A24"/>
    <w:rsid w:val="00201C7F"/>
    <w:rsid w:val="0025091B"/>
    <w:rsid w:val="00265C9B"/>
    <w:rsid w:val="003115D9"/>
    <w:rsid w:val="00371609"/>
    <w:rsid w:val="00371E20"/>
    <w:rsid w:val="003F3959"/>
    <w:rsid w:val="004049E5"/>
    <w:rsid w:val="00433E4D"/>
    <w:rsid w:val="004568BE"/>
    <w:rsid w:val="00507580"/>
    <w:rsid w:val="00521B46"/>
    <w:rsid w:val="005736D0"/>
    <w:rsid w:val="005A0458"/>
    <w:rsid w:val="005A1325"/>
    <w:rsid w:val="005C69F7"/>
    <w:rsid w:val="006432A2"/>
    <w:rsid w:val="00653EC8"/>
    <w:rsid w:val="006B11A8"/>
    <w:rsid w:val="006D2CA1"/>
    <w:rsid w:val="0075627D"/>
    <w:rsid w:val="00827C7C"/>
    <w:rsid w:val="00896AEC"/>
    <w:rsid w:val="008E2386"/>
    <w:rsid w:val="008F6071"/>
    <w:rsid w:val="00A22892"/>
    <w:rsid w:val="00A561EC"/>
    <w:rsid w:val="00A7297E"/>
    <w:rsid w:val="00AE504E"/>
    <w:rsid w:val="00BD6E33"/>
    <w:rsid w:val="00C2207B"/>
    <w:rsid w:val="00C36A3B"/>
    <w:rsid w:val="00C53429"/>
    <w:rsid w:val="00C92837"/>
    <w:rsid w:val="00D13CC2"/>
    <w:rsid w:val="00D146CF"/>
    <w:rsid w:val="00D1677D"/>
    <w:rsid w:val="00D215DC"/>
    <w:rsid w:val="00D32383"/>
    <w:rsid w:val="00DC0C10"/>
    <w:rsid w:val="00E46043"/>
    <w:rsid w:val="00E526B2"/>
    <w:rsid w:val="00EC6BE3"/>
    <w:rsid w:val="00F1727B"/>
    <w:rsid w:val="00F32E69"/>
    <w:rsid w:val="00F905BC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2018-10-15T07:37:00Z</cp:lastPrinted>
  <dcterms:created xsi:type="dcterms:W3CDTF">2018-10-15T07:44:00Z</dcterms:created>
  <dcterms:modified xsi:type="dcterms:W3CDTF">2018-10-15T07:44:00Z</dcterms:modified>
</cp:coreProperties>
</file>