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343E" w14:textId="07CAB137" w:rsidR="00F367CC" w:rsidRPr="00A53AEF" w:rsidRDefault="00F367CC" w:rsidP="00F367CC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noProof/>
        </w:rPr>
        <w:drawing>
          <wp:inline distT="0" distB="0" distL="0" distR="0" wp14:anchorId="3C6CC81F" wp14:editId="34462F0B">
            <wp:extent cx="484505" cy="570230"/>
            <wp:effectExtent l="0" t="0" r="0" b="1270"/>
            <wp:docPr id="20782832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23DC02" w14:textId="77777777" w:rsidR="00F367CC" w:rsidRPr="00A53AEF" w:rsidRDefault="00F367CC" w:rsidP="00F367CC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0DBBF605" w14:textId="77777777" w:rsidR="00F367CC" w:rsidRDefault="00F367CC" w:rsidP="00F367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3AEF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УЛЬЯНОВСКОГО ГОРОДСКОГО ПОСЕЛЕНИЯ ТОСНЕНСКОГО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</w:t>
      </w:r>
      <w:r w:rsidRPr="00A53AEF">
        <w:rPr>
          <w:rFonts w:ascii="Times New Roman" w:eastAsia="Calibri" w:hAnsi="Times New Roman" w:cs="Times New Roman"/>
          <w:b/>
          <w:sz w:val="28"/>
          <w:szCs w:val="28"/>
        </w:rPr>
        <w:t xml:space="preserve">РАЙОНА </w:t>
      </w:r>
    </w:p>
    <w:p w14:paraId="7ED9E79E" w14:textId="77777777" w:rsidR="00F367CC" w:rsidRPr="00A53AEF" w:rsidRDefault="00F367CC" w:rsidP="00F367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3AEF">
        <w:rPr>
          <w:rFonts w:ascii="Times New Roman" w:eastAsia="Calibri" w:hAnsi="Times New Roman" w:cs="Times New Roman"/>
          <w:b/>
          <w:sz w:val="28"/>
          <w:szCs w:val="28"/>
        </w:rPr>
        <w:t>ЛЕНИНГРАДСКОЙ ОБЛАСТИ</w:t>
      </w:r>
    </w:p>
    <w:p w14:paraId="08979562" w14:textId="77777777" w:rsidR="00F367CC" w:rsidRPr="00A53AEF" w:rsidRDefault="00F367CC" w:rsidP="00F367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A4A832E" w14:textId="7B6C1331" w:rsidR="00F367CC" w:rsidRPr="00A53AEF" w:rsidRDefault="00F367CC" w:rsidP="00F367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53AEF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4075"/>
        <w:gridCol w:w="2640"/>
        <w:gridCol w:w="586"/>
        <w:gridCol w:w="1016"/>
      </w:tblGrid>
      <w:tr w:rsidR="00F367CC" w:rsidRPr="00A53AEF" w14:paraId="31D52C59" w14:textId="77777777" w:rsidTr="00F367CC">
        <w:tc>
          <w:tcPr>
            <w:tcW w:w="86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797467D" w14:textId="6BC2CB2C" w:rsidR="00F367CC" w:rsidRPr="00A53AEF" w:rsidRDefault="004E1480" w:rsidP="006C4A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23.12.2025</w:t>
            </w:r>
          </w:p>
        </w:tc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80DE3" w14:textId="77777777" w:rsidR="00F367CC" w:rsidRPr="00A53AEF" w:rsidRDefault="00F367CC" w:rsidP="006C4ACB">
            <w:pPr>
              <w:spacing w:after="0" w:line="240" w:lineRule="auto"/>
              <w:ind w:left="95" w:hanging="95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9AD8E" w14:textId="77777777" w:rsidR="00F367CC" w:rsidRPr="00A53AEF" w:rsidRDefault="00F367CC" w:rsidP="006C4A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41699" w14:textId="77777777" w:rsidR="00F367CC" w:rsidRPr="00A53AEF" w:rsidRDefault="00F367CC" w:rsidP="006C4AC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3A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0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223C8A6" w14:textId="10B16255" w:rsidR="00F367CC" w:rsidRPr="00A53AEF" w:rsidRDefault="004E1480" w:rsidP="006C4ACB">
            <w:pPr>
              <w:spacing w:after="0" w:line="240" w:lineRule="auto"/>
              <w:ind w:right="-116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56-нпа</w:t>
            </w:r>
          </w:p>
        </w:tc>
      </w:tr>
    </w:tbl>
    <w:p w14:paraId="5A1313F8" w14:textId="77777777" w:rsidR="00F367CC" w:rsidRPr="00A53AEF" w:rsidRDefault="00F367CC" w:rsidP="00F36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3DEE98" w14:textId="77777777" w:rsidR="00F367CC" w:rsidRDefault="00F367CC" w:rsidP="00F367CC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D9508" w14:textId="1EE7DC67" w:rsidR="00F367CC" w:rsidRDefault="00A27DD3" w:rsidP="00F367CC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7290447"/>
      <w:bookmarkStart w:id="1" w:name="_Hlk216777670"/>
      <w:r w:rsidRPr="00A2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367CC" w:rsidRPr="00F367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367CC" w:rsidRPr="00F3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F367CC" w:rsidRPr="00F367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при возникновении или угрозе возникновения массовых нарушений электроснабжения потребителей</w:t>
      </w:r>
      <w:r w:rsidR="00F3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F367CC" w:rsidRPr="00AF2AED">
        <w:rPr>
          <w:rFonts w:ascii="Times New Roman" w:eastAsia="Times New Roman" w:hAnsi="Times New Roman"/>
          <w:sz w:val="28"/>
          <w:szCs w:val="28"/>
          <w:lang w:eastAsia="ru-RU"/>
        </w:rPr>
        <w:t xml:space="preserve">Ульяновского городского поселения Тосненского </w:t>
      </w:r>
      <w:r w:rsidR="00F367C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F367CC" w:rsidRPr="00AF2AED">
        <w:rPr>
          <w:rFonts w:ascii="Times New Roman" w:eastAsia="Times New Roman" w:hAnsi="Times New Roman"/>
          <w:sz w:val="28"/>
          <w:szCs w:val="28"/>
          <w:lang w:eastAsia="ru-RU"/>
        </w:rPr>
        <w:t>района Ленинградской области</w:t>
      </w:r>
    </w:p>
    <w:bookmarkEnd w:id="1"/>
    <w:p w14:paraId="7B196B24" w14:textId="77777777" w:rsidR="00F367CC" w:rsidRDefault="00F367CC" w:rsidP="00F367CC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54A99" w14:textId="77777777" w:rsidR="00F367CC" w:rsidRPr="00A53AEF" w:rsidRDefault="00F367CC" w:rsidP="00F367CC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B4367" w14:textId="28474AF9" w:rsidR="00F367CC" w:rsidRDefault="0077657F" w:rsidP="00F367CC">
      <w:pPr>
        <w:widowControl w:val="0"/>
        <w:suppressAutoHyphens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57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протоколом № 133 от 02.10.2025 внеочередного заседания Штаба по обеспечению безопасности электроснабжения при Правительстве Ленинградской области, в соответствии с Федеральным законом от 06.10.2003 № 131-ФЗ «Об общих принципах организации местного самоуправления», руководствуясь рекомендациями комитета по топливно-энергетическому комплексу Ленинградской области</w:t>
      </w:r>
      <w:r w:rsidR="00F367CC" w:rsidRPr="00AF2AED">
        <w:rPr>
          <w:rFonts w:ascii="Times New Roman" w:eastAsia="Times New Roman" w:hAnsi="Times New Roman"/>
          <w:sz w:val="28"/>
          <w:szCs w:val="28"/>
          <w:lang w:eastAsia="ru-RU"/>
        </w:rPr>
        <w:t>, в соответствии с Положением об администрации Ульяновского городского поселения Тосненского муниципального района Ленинградской области,</w:t>
      </w:r>
    </w:p>
    <w:p w14:paraId="33D584AF" w14:textId="77777777" w:rsidR="00F367CC" w:rsidRDefault="00F367CC" w:rsidP="00F36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0053E" w14:textId="77777777" w:rsidR="00F367CC" w:rsidRPr="0003416F" w:rsidRDefault="00F367CC" w:rsidP="00F36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15E5E2EF" w14:textId="77777777" w:rsidR="00F367CC" w:rsidRPr="0003416F" w:rsidRDefault="00F367CC" w:rsidP="00F36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FA246" w14:textId="7D20437D" w:rsidR="00F367CC" w:rsidRPr="0004080C" w:rsidRDefault="00F367CC" w:rsidP="00F367CC">
      <w:pPr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208221757"/>
      <w:r w:rsidRPr="000408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657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</w:t>
      </w:r>
      <w:r w:rsidR="0077657F" w:rsidRPr="007765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действий при возникновении или угрозе возникновения массовых нарушений электроснабжения потребителей на территории Ульяновского городского поселения Тосненского муниципального района Ленинградской области</w:t>
      </w:r>
      <w:r w:rsid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</w:t>
      </w:r>
      <w:r w:rsidR="00B23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411ACB" w14:textId="77777777" w:rsidR="00F367CC" w:rsidRPr="004D7EA6" w:rsidRDefault="00F367CC" w:rsidP="00F367CC">
      <w:pPr>
        <w:widowControl w:val="0"/>
        <w:numPr>
          <w:ilvl w:val="0"/>
          <w:numId w:val="6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208222011"/>
      <w:bookmarkEnd w:id="2"/>
      <w:r w:rsidRPr="00792F37">
        <w:rPr>
          <w:rFonts w:ascii="Times New Roman" w:hAnsi="Times New Roman" w:cs="Times New Roman"/>
          <w:sz w:val="28"/>
          <w:szCs w:val="28"/>
        </w:rPr>
        <w:t>Сектору делопроизводства отдела правового обеспечения обеспечить</w:t>
      </w:r>
      <w:r w:rsidRPr="00792F37">
        <w:rPr>
          <w:rFonts w:ascii="Times New Roman" w:hAnsi="Times New Roman" w:cs="Times New Roman"/>
          <w:sz w:val="28"/>
          <w:szCs w:val="28"/>
        </w:rPr>
        <w:br/>
        <w:t>опубликование и обнародование настоящего постановления в порядке,</w:t>
      </w:r>
      <w:r w:rsidRPr="00792F37">
        <w:rPr>
          <w:rFonts w:ascii="Times New Roman" w:hAnsi="Times New Roman" w:cs="Times New Roman"/>
          <w:sz w:val="28"/>
          <w:szCs w:val="28"/>
        </w:rPr>
        <w:br/>
        <w:t>установленном Уставом Ульяновского городского поселения Тосненского</w:t>
      </w:r>
      <w:r w:rsidRPr="00792F37">
        <w:rPr>
          <w:rFonts w:ascii="Times New Roman" w:hAnsi="Times New Roman" w:cs="Times New Roman"/>
          <w:sz w:val="28"/>
          <w:szCs w:val="28"/>
        </w:rPr>
        <w:br/>
        <w:t>муниципального района Ленинградской области.</w:t>
      </w:r>
    </w:p>
    <w:bookmarkEnd w:id="3"/>
    <w:p w14:paraId="1B9EED06" w14:textId="77777777" w:rsidR="0077657F" w:rsidRPr="0077657F" w:rsidRDefault="0077657F" w:rsidP="00F367CC">
      <w:pPr>
        <w:widowControl w:val="0"/>
        <w:numPr>
          <w:ilvl w:val="0"/>
          <w:numId w:val="6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3F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 (опубликования).</w:t>
      </w:r>
    </w:p>
    <w:p w14:paraId="3A5B15DA" w14:textId="1A286B09" w:rsidR="00F367CC" w:rsidRPr="004D7EA6" w:rsidRDefault="00F367CC" w:rsidP="00F367CC">
      <w:pPr>
        <w:widowControl w:val="0"/>
        <w:numPr>
          <w:ilvl w:val="0"/>
          <w:numId w:val="6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EA6">
        <w:rPr>
          <w:rFonts w:ascii="Times New Roman" w:eastAsia="Calibri" w:hAnsi="Times New Roman" w:cs="Times New Roman"/>
          <w:sz w:val="28"/>
          <w:szCs w:val="28"/>
        </w:rPr>
        <w:t>Контроль за исполнением постановления оставляю за собой.</w:t>
      </w:r>
    </w:p>
    <w:p w14:paraId="53621D1E" w14:textId="77777777" w:rsidR="00F367CC" w:rsidRPr="004D7EA6" w:rsidRDefault="00F367CC" w:rsidP="00F367C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F4D5F4" w14:textId="77777777" w:rsidR="00F367CC" w:rsidRDefault="00F367CC" w:rsidP="00F367CC">
      <w:pPr>
        <w:tabs>
          <w:tab w:val="left" w:pos="7655"/>
        </w:tabs>
        <w:rPr>
          <w:rFonts w:ascii="Times New Roman" w:hAnsi="Times New Roman" w:cs="Times New Roman"/>
          <w:sz w:val="28"/>
          <w:szCs w:val="28"/>
        </w:rPr>
      </w:pPr>
      <w:bookmarkStart w:id="4" w:name="_Hlk163805873"/>
    </w:p>
    <w:p w14:paraId="0661B097" w14:textId="056EB594" w:rsidR="00B618FD" w:rsidRPr="00C43D6B" w:rsidRDefault="00F367CC" w:rsidP="00C43D6B">
      <w:pPr>
        <w:spacing w:after="0" w:line="240" w:lineRule="auto"/>
        <w:ind w:left="-142" w:right="-31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E694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DE6944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К.И. Камалетдинов</w:t>
      </w:r>
      <w:bookmarkEnd w:id="4"/>
      <w:r w:rsidRPr="00DE6944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B618FD" w:rsidRPr="00C43D6B" w:rsidSect="00C43D6B">
      <w:headerReference w:type="default" r:id="rId9"/>
      <w:pgSz w:w="11906" w:h="16838"/>
      <w:pgMar w:top="851" w:right="993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6DCE0" w14:textId="77777777" w:rsidR="001E1F72" w:rsidRDefault="001E1F72">
      <w:pPr>
        <w:spacing w:after="0" w:line="240" w:lineRule="auto"/>
      </w:pPr>
      <w:r>
        <w:separator/>
      </w:r>
    </w:p>
  </w:endnote>
  <w:endnote w:type="continuationSeparator" w:id="0">
    <w:p w14:paraId="1C574C48" w14:textId="77777777" w:rsidR="001E1F72" w:rsidRDefault="001E1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DB3CC" w14:textId="77777777" w:rsidR="001E1F72" w:rsidRDefault="001E1F72">
      <w:pPr>
        <w:spacing w:after="0" w:line="240" w:lineRule="auto"/>
      </w:pPr>
      <w:r>
        <w:separator/>
      </w:r>
    </w:p>
  </w:footnote>
  <w:footnote w:type="continuationSeparator" w:id="0">
    <w:p w14:paraId="789B5B2C" w14:textId="77777777" w:rsidR="001E1F72" w:rsidRDefault="001E1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840429"/>
      <w:docPartObj>
        <w:docPartGallery w:val="Page Numbers (Top of Page)"/>
        <w:docPartUnique/>
      </w:docPartObj>
    </w:sdtPr>
    <w:sdtContent>
      <w:p w14:paraId="6BB7CBC2" w14:textId="77777777" w:rsidR="00B618FD" w:rsidRDefault="00000000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10C339" w14:textId="77777777" w:rsidR="00B618FD" w:rsidRDefault="00B618FD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47D0"/>
    <w:multiLevelType w:val="hybridMultilevel"/>
    <w:tmpl w:val="5E4628C2"/>
    <w:lvl w:ilvl="0" w:tplc="17C095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81D08D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52E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0A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5E25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840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F45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063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FC7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089C"/>
    <w:multiLevelType w:val="multilevel"/>
    <w:tmpl w:val="C9EC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2" w15:restartNumberingAfterBreak="0">
    <w:nsid w:val="23273F84"/>
    <w:multiLevelType w:val="hybridMultilevel"/>
    <w:tmpl w:val="FB14F342"/>
    <w:lvl w:ilvl="0" w:tplc="F49811C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8FAC6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84B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62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EF8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C04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2F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8F5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2E5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C72CF"/>
    <w:multiLevelType w:val="hybridMultilevel"/>
    <w:tmpl w:val="8B1C4656"/>
    <w:lvl w:ilvl="0" w:tplc="9D7897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CE7603E8">
      <w:start w:val="1"/>
      <w:numFmt w:val="lowerLetter"/>
      <w:lvlText w:val="%2."/>
      <w:lvlJc w:val="left"/>
      <w:pPr>
        <w:ind w:left="1440" w:hanging="360"/>
      </w:pPr>
    </w:lvl>
    <w:lvl w:ilvl="2" w:tplc="5218D37E">
      <w:start w:val="1"/>
      <w:numFmt w:val="lowerRoman"/>
      <w:lvlText w:val="%3."/>
      <w:lvlJc w:val="right"/>
      <w:pPr>
        <w:ind w:left="2160" w:hanging="180"/>
      </w:pPr>
    </w:lvl>
    <w:lvl w:ilvl="3" w:tplc="0B7E63EC">
      <w:start w:val="1"/>
      <w:numFmt w:val="decimal"/>
      <w:lvlText w:val="%4."/>
      <w:lvlJc w:val="left"/>
      <w:pPr>
        <w:ind w:left="2880" w:hanging="360"/>
      </w:pPr>
    </w:lvl>
    <w:lvl w:ilvl="4" w:tplc="B4884AD6">
      <w:start w:val="1"/>
      <w:numFmt w:val="lowerLetter"/>
      <w:lvlText w:val="%5."/>
      <w:lvlJc w:val="left"/>
      <w:pPr>
        <w:ind w:left="3600" w:hanging="360"/>
      </w:pPr>
    </w:lvl>
    <w:lvl w:ilvl="5" w:tplc="4BB26C2A">
      <w:start w:val="1"/>
      <w:numFmt w:val="lowerRoman"/>
      <w:lvlText w:val="%6."/>
      <w:lvlJc w:val="right"/>
      <w:pPr>
        <w:ind w:left="4320" w:hanging="180"/>
      </w:pPr>
    </w:lvl>
    <w:lvl w:ilvl="6" w:tplc="1988D3B4">
      <w:start w:val="1"/>
      <w:numFmt w:val="decimal"/>
      <w:lvlText w:val="%7."/>
      <w:lvlJc w:val="left"/>
      <w:pPr>
        <w:ind w:left="5040" w:hanging="360"/>
      </w:pPr>
    </w:lvl>
    <w:lvl w:ilvl="7" w:tplc="31A85F96">
      <w:start w:val="1"/>
      <w:numFmt w:val="lowerLetter"/>
      <w:lvlText w:val="%8."/>
      <w:lvlJc w:val="left"/>
      <w:pPr>
        <w:ind w:left="5760" w:hanging="360"/>
      </w:pPr>
    </w:lvl>
    <w:lvl w:ilvl="8" w:tplc="52BE935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45EDD"/>
    <w:multiLevelType w:val="hybridMultilevel"/>
    <w:tmpl w:val="165E833C"/>
    <w:lvl w:ilvl="0" w:tplc="07021F2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711EF2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22F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09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0CB2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785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62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846F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BCE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E3090"/>
    <w:multiLevelType w:val="hybridMultilevel"/>
    <w:tmpl w:val="A4642A5E"/>
    <w:lvl w:ilvl="0" w:tplc="B3A8B4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67AC72A">
      <w:start w:val="1"/>
      <w:numFmt w:val="lowerLetter"/>
      <w:lvlText w:val="%2."/>
      <w:lvlJc w:val="left"/>
      <w:pPr>
        <w:ind w:left="1440" w:hanging="360"/>
      </w:pPr>
    </w:lvl>
    <w:lvl w:ilvl="2" w:tplc="334C6B46">
      <w:start w:val="1"/>
      <w:numFmt w:val="lowerRoman"/>
      <w:lvlText w:val="%3."/>
      <w:lvlJc w:val="right"/>
      <w:pPr>
        <w:ind w:left="2160" w:hanging="180"/>
      </w:pPr>
    </w:lvl>
    <w:lvl w:ilvl="3" w:tplc="C9DA6094">
      <w:start w:val="1"/>
      <w:numFmt w:val="decimal"/>
      <w:lvlText w:val="%4."/>
      <w:lvlJc w:val="left"/>
      <w:pPr>
        <w:ind w:left="2880" w:hanging="360"/>
      </w:pPr>
    </w:lvl>
    <w:lvl w:ilvl="4" w:tplc="AA9A50F0">
      <w:start w:val="1"/>
      <w:numFmt w:val="lowerLetter"/>
      <w:lvlText w:val="%5."/>
      <w:lvlJc w:val="left"/>
      <w:pPr>
        <w:ind w:left="3600" w:hanging="360"/>
      </w:pPr>
    </w:lvl>
    <w:lvl w:ilvl="5" w:tplc="9B3CE674">
      <w:start w:val="1"/>
      <w:numFmt w:val="lowerRoman"/>
      <w:lvlText w:val="%6."/>
      <w:lvlJc w:val="right"/>
      <w:pPr>
        <w:ind w:left="4320" w:hanging="180"/>
      </w:pPr>
    </w:lvl>
    <w:lvl w:ilvl="6" w:tplc="753AA996">
      <w:start w:val="1"/>
      <w:numFmt w:val="decimal"/>
      <w:lvlText w:val="%7."/>
      <w:lvlJc w:val="left"/>
      <w:pPr>
        <w:ind w:left="5040" w:hanging="360"/>
      </w:pPr>
    </w:lvl>
    <w:lvl w:ilvl="7" w:tplc="55306906">
      <w:start w:val="1"/>
      <w:numFmt w:val="lowerLetter"/>
      <w:lvlText w:val="%8."/>
      <w:lvlJc w:val="left"/>
      <w:pPr>
        <w:ind w:left="5760" w:hanging="360"/>
      </w:pPr>
    </w:lvl>
    <w:lvl w:ilvl="8" w:tplc="86B8CC44">
      <w:start w:val="1"/>
      <w:numFmt w:val="lowerRoman"/>
      <w:lvlText w:val="%9."/>
      <w:lvlJc w:val="right"/>
      <w:pPr>
        <w:ind w:left="6480" w:hanging="180"/>
      </w:pPr>
    </w:lvl>
  </w:abstractNum>
  <w:num w:numId="1" w16cid:durableId="45759679">
    <w:abstractNumId w:val="4"/>
  </w:num>
  <w:num w:numId="2" w16cid:durableId="1594705832">
    <w:abstractNumId w:val="0"/>
  </w:num>
  <w:num w:numId="3" w16cid:durableId="1212184438">
    <w:abstractNumId w:val="2"/>
  </w:num>
  <w:num w:numId="4" w16cid:durableId="1318067919">
    <w:abstractNumId w:val="5"/>
  </w:num>
  <w:num w:numId="5" w16cid:durableId="1908804347">
    <w:abstractNumId w:val="3"/>
  </w:num>
  <w:num w:numId="6" w16cid:durableId="1160081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FD"/>
    <w:rsid w:val="00105A99"/>
    <w:rsid w:val="001E1F72"/>
    <w:rsid w:val="00201353"/>
    <w:rsid w:val="002F42D5"/>
    <w:rsid w:val="00492972"/>
    <w:rsid w:val="004E1480"/>
    <w:rsid w:val="00550043"/>
    <w:rsid w:val="0077657F"/>
    <w:rsid w:val="007A7F63"/>
    <w:rsid w:val="00A27DD3"/>
    <w:rsid w:val="00B235D8"/>
    <w:rsid w:val="00B618FD"/>
    <w:rsid w:val="00C43D6B"/>
    <w:rsid w:val="00EF073A"/>
    <w:rsid w:val="00F3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81C1"/>
  <w15:docId w15:val="{5756F052-2FE3-41BB-9957-2C7D3D43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customStyle="1" w:styleId="Style1">
    <w:name w:val="Style1"/>
    <w:basedOn w:val="a"/>
    <w:uiPriority w:val="99"/>
    <w:pPr>
      <w:widowControl w:val="0"/>
      <w:spacing w:after="0" w:line="325" w:lineRule="exact"/>
      <w:ind w:firstLine="55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color w:val="000000"/>
      <w:sz w:val="26"/>
      <w:szCs w:val="26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0E3E2-3EBF-4FEF-B122-7D687C910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Еремеев Павел Юрьевич</dc:creator>
  <cp:keywords/>
  <dc:description/>
  <cp:lastModifiedBy>User</cp:lastModifiedBy>
  <cp:revision>7</cp:revision>
  <cp:lastPrinted>2025-12-25T06:34:00Z</cp:lastPrinted>
  <dcterms:created xsi:type="dcterms:W3CDTF">2025-12-16T08:58:00Z</dcterms:created>
  <dcterms:modified xsi:type="dcterms:W3CDTF">2025-12-25T06:59:00Z</dcterms:modified>
</cp:coreProperties>
</file>