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A12" w:rsidRDefault="00632A12" w:rsidP="00632A12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Hlk508004413"/>
      <w:r w:rsidRPr="007B1CF9">
        <w:rPr>
          <w:rFonts w:ascii="Calibri" w:eastAsia="Calibri" w:hAnsi="Calibri"/>
          <w:noProof/>
        </w:rPr>
        <w:drawing>
          <wp:inline distT="0" distB="0" distL="0" distR="0" wp14:anchorId="6E61C448" wp14:editId="37B4022E">
            <wp:extent cx="620686" cy="714375"/>
            <wp:effectExtent l="0" t="0" r="8255" b="0"/>
            <wp:docPr id="1" name="Рисунок 1" descr="IMG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G0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16" cy="71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A12" w:rsidRPr="00D260E5" w:rsidRDefault="00632A12" w:rsidP="00632A12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260E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Администрация</w:t>
      </w:r>
    </w:p>
    <w:p w:rsidR="00632A12" w:rsidRPr="00D260E5" w:rsidRDefault="00632A12" w:rsidP="00632A12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260E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Красноозерное</w:t>
      </w:r>
      <w:r w:rsidRPr="00D260E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поселение</w:t>
      </w:r>
    </w:p>
    <w:p w:rsidR="00632A12" w:rsidRPr="00D260E5" w:rsidRDefault="00632A12" w:rsidP="00632A12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260E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муниципального образования  Приозерский муниципальный район</w:t>
      </w:r>
    </w:p>
    <w:p w:rsidR="00632A12" w:rsidRPr="00D260E5" w:rsidRDefault="00632A12" w:rsidP="00632A12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260E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Ленинградской области</w:t>
      </w:r>
    </w:p>
    <w:p w:rsidR="00632A12" w:rsidRPr="00D260E5" w:rsidRDefault="00632A12" w:rsidP="00632A12">
      <w:pPr>
        <w:jc w:val="center"/>
      </w:pPr>
    </w:p>
    <w:p w:rsidR="00632A12" w:rsidRPr="00D260E5" w:rsidRDefault="00632A12" w:rsidP="00632A12">
      <w:pPr>
        <w:jc w:val="center"/>
        <w:rPr>
          <w:rFonts w:ascii="Times New Roman" w:hAnsi="Times New Roman" w:cs="Times New Roman"/>
          <w:sz w:val="24"/>
          <w:szCs w:val="24"/>
        </w:rPr>
      </w:pPr>
      <w:r w:rsidRPr="00D260E5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bookmarkEnd w:id="0"/>
    <w:p w:rsidR="00126827" w:rsidRPr="00D260E5" w:rsidRDefault="00126827" w:rsidP="001268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6827" w:rsidRPr="00D260E5" w:rsidRDefault="00397404" w:rsidP="001268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32A12">
        <w:rPr>
          <w:rFonts w:ascii="Times New Roman" w:hAnsi="Times New Roman" w:cs="Times New Roman"/>
          <w:sz w:val="24"/>
          <w:szCs w:val="24"/>
        </w:rPr>
        <w:t>«02» марта</w:t>
      </w:r>
      <w:r w:rsidR="00126827" w:rsidRPr="00D260E5">
        <w:rPr>
          <w:rFonts w:ascii="Times New Roman" w:hAnsi="Times New Roman" w:cs="Times New Roman"/>
          <w:sz w:val="24"/>
          <w:szCs w:val="24"/>
        </w:rPr>
        <w:t xml:space="preserve"> 201</w:t>
      </w:r>
      <w:r w:rsidR="00796598" w:rsidRPr="00D260E5">
        <w:rPr>
          <w:rFonts w:ascii="Times New Roman" w:hAnsi="Times New Roman" w:cs="Times New Roman"/>
          <w:sz w:val="24"/>
          <w:szCs w:val="24"/>
        </w:rPr>
        <w:t>8</w:t>
      </w:r>
      <w:r w:rsidR="00126827" w:rsidRPr="00D260E5">
        <w:rPr>
          <w:rFonts w:ascii="Times New Roman" w:hAnsi="Times New Roman" w:cs="Times New Roman"/>
          <w:sz w:val="24"/>
          <w:szCs w:val="24"/>
        </w:rPr>
        <w:t xml:space="preserve">  года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26827" w:rsidRPr="00D260E5">
        <w:rPr>
          <w:rFonts w:ascii="Times New Roman" w:hAnsi="Times New Roman" w:cs="Times New Roman"/>
          <w:sz w:val="24"/>
          <w:szCs w:val="24"/>
        </w:rPr>
        <w:t xml:space="preserve">  №   </w:t>
      </w:r>
      <w:r w:rsidR="00632A12">
        <w:rPr>
          <w:rFonts w:ascii="Times New Roman" w:hAnsi="Times New Roman" w:cs="Times New Roman"/>
          <w:sz w:val="24"/>
          <w:szCs w:val="24"/>
        </w:rPr>
        <w:t>58</w:t>
      </w:r>
    </w:p>
    <w:p w:rsidR="00C1723E" w:rsidRPr="00632A12" w:rsidRDefault="00C1723E" w:rsidP="00C1723E">
      <w:pPr>
        <w:tabs>
          <w:tab w:val="left" w:pos="5245"/>
        </w:tabs>
        <w:spacing w:after="0" w:line="240" w:lineRule="auto"/>
        <w:ind w:right="439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GoBack"/>
      <w:r w:rsidRPr="00632A12">
        <w:rPr>
          <w:rFonts w:ascii="Times New Roman" w:hAnsi="Times New Roman" w:cs="Times New Roman"/>
          <w:sz w:val="24"/>
          <w:szCs w:val="24"/>
        </w:rPr>
        <w:t xml:space="preserve">О Руководстве по соблюдению </w:t>
      </w:r>
      <w:r w:rsidRPr="00632A12">
        <w:rPr>
          <w:rFonts w:ascii="Times New Roman" w:hAnsi="Times New Roman" w:cs="Times New Roman"/>
          <w:bCs/>
          <w:sz w:val="24"/>
          <w:szCs w:val="24"/>
        </w:rPr>
        <w:t>обязательных требований при осуществлении муниципального контроля за сохранностью автомобильных дорог местного значения в населенных пунктах</w:t>
      </w:r>
      <w:bookmarkEnd w:id="1"/>
      <w:r w:rsidRPr="00632A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2A12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муниципального образования </w:t>
      </w:r>
      <w:r w:rsidR="00540E87" w:rsidRPr="00632A1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Красноозерное </w:t>
      </w:r>
      <w:r w:rsidRPr="00632A12">
        <w:rPr>
          <w:rFonts w:ascii="Times New Roman" w:hAnsi="Times New Roman" w:cs="Times New Roman"/>
          <w:color w:val="000000"/>
          <w:sz w:val="24"/>
          <w:szCs w:val="24"/>
        </w:rPr>
        <w:t>сельское поселение муниципального образования Приозерский муниципальный район Ленинградской области</w:t>
      </w:r>
    </w:p>
    <w:p w:rsidR="00126827" w:rsidRPr="00D260E5" w:rsidRDefault="00126827" w:rsidP="0008028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C2492" w:rsidRPr="00D260E5" w:rsidRDefault="00796598" w:rsidP="00126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 частью 1 статьи 8.2 Федерального закона 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26.12.2008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294-ФЗ 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 законом от 06.10.2003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в Российской Федерации»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26827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Устава муниципального образования </w:t>
      </w:r>
      <w:r w:rsidR="00540E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Красноозерное </w:t>
      </w:r>
      <w:r w:rsidR="00126827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</w:t>
      </w:r>
      <w:r w:rsidR="007F0D4E" w:rsidRPr="007F0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D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0E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Красноозерное</w:t>
      </w:r>
      <w:r w:rsidR="007F0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827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2492" w:rsidRPr="00987562" w:rsidRDefault="009C2492" w:rsidP="00796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87562" w:rsidRPr="00987562">
        <w:rPr>
          <w:rFonts w:ascii="Times New Roman" w:hAnsi="Times New Roman"/>
          <w:sz w:val="24"/>
          <w:szCs w:val="24"/>
        </w:rPr>
        <w:t xml:space="preserve">Утвердить </w:t>
      </w:r>
      <w:r w:rsidR="00987562">
        <w:rPr>
          <w:rFonts w:ascii="Times New Roman" w:hAnsi="Times New Roman"/>
          <w:sz w:val="24"/>
          <w:szCs w:val="24"/>
        </w:rPr>
        <w:t>Р</w:t>
      </w:r>
      <w:r w:rsidR="00987562" w:rsidRPr="00987562">
        <w:rPr>
          <w:rFonts w:ascii="Times New Roman" w:hAnsi="Times New Roman"/>
          <w:sz w:val="24"/>
          <w:szCs w:val="24"/>
        </w:rPr>
        <w:t xml:space="preserve">уководство по соблюдению </w:t>
      </w:r>
      <w:r w:rsidR="00987562" w:rsidRPr="00987562">
        <w:rPr>
          <w:rFonts w:ascii="Times New Roman" w:hAnsi="Times New Roman"/>
          <w:bCs/>
          <w:sz w:val="24"/>
          <w:szCs w:val="24"/>
        </w:rPr>
        <w:t xml:space="preserve">обязательных требований при осуществлении муниципального контроля за сохранностью автомобильных дорог местного значения </w:t>
      </w:r>
      <w:r w:rsidR="007F0D4E" w:rsidRPr="0098756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875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7F0D4E" w:rsidRPr="00987562"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r w:rsidRPr="009875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10EB" w:rsidRPr="00D260E5" w:rsidRDefault="008E10EB" w:rsidP="008E10EB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2. Опубликовать настоящее постановление на официальном сайте </w:t>
      </w:r>
      <w:r w:rsidR="000265FC" w:rsidRPr="00D260E5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0E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Красноозерное</w:t>
      </w: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в сети Интернет</w:t>
      </w:r>
      <w:r w:rsidR="00632A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="00632A12" w:rsidRPr="002C2474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="00632A12" w:rsidRPr="002C2474">
          <w:rPr>
            <w:rStyle w:val="a8"/>
            <w:rFonts w:ascii="Times New Roman" w:eastAsia="Calibri" w:hAnsi="Times New Roman" w:cs="Times New Roman"/>
            <w:sz w:val="24"/>
            <w:szCs w:val="24"/>
          </w:rPr>
          <w:t>.</w:t>
        </w:r>
        <w:r w:rsidR="00632A12" w:rsidRPr="002C2474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krasnoozernoe</w:t>
        </w:r>
        <w:r w:rsidR="00632A12" w:rsidRPr="002C2474">
          <w:rPr>
            <w:rStyle w:val="a8"/>
            <w:rFonts w:ascii="Times New Roman" w:eastAsia="Calibri" w:hAnsi="Times New Roman" w:cs="Times New Roman"/>
            <w:sz w:val="24"/>
            <w:szCs w:val="24"/>
          </w:rPr>
          <w:t>.</w:t>
        </w:r>
        <w:r w:rsidR="00632A12" w:rsidRPr="002C2474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Pr="00D260E5">
        <w:rPr>
          <w:rFonts w:ascii="Times New Roman" w:eastAsia="Calibri" w:hAnsi="Times New Roman" w:cs="Times New Roman"/>
          <w:sz w:val="24"/>
          <w:szCs w:val="24"/>
        </w:rPr>
        <w:t>.</w:t>
      </w:r>
      <w:r w:rsidR="00632A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E10EB" w:rsidRPr="00D260E5" w:rsidRDefault="008E10EB" w:rsidP="008E10EB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3.   Постановление вступает в силу с момента опубликования. </w:t>
      </w:r>
    </w:p>
    <w:p w:rsidR="008E10EB" w:rsidRPr="00D260E5" w:rsidRDefault="008E10EB" w:rsidP="008E10EB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0E5">
        <w:rPr>
          <w:rFonts w:ascii="Times New Roman" w:eastAsia="Calibri" w:hAnsi="Times New Roman" w:cs="Times New Roman"/>
          <w:sz w:val="24"/>
          <w:szCs w:val="24"/>
        </w:rPr>
        <w:t>4.   Контроль за исполнением настоящего постановления оставляю за собой.</w:t>
      </w:r>
    </w:p>
    <w:p w:rsidR="009C2492" w:rsidRPr="00D260E5" w:rsidRDefault="009C2492"/>
    <w:p w:rsidR="005B53C1" w:rsidRPr="00886765" w:rsidRDefault="005B53C1" w:rsidP="005B53C1">
      <w:pPr>
        <w:spacing w:after="0"/>
        <w:contextualSpacing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 приложением можно ознакомиться на официальном сайте </w:t>
      </w:r>
      <w:r w:rsidRPr="008867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Красноозерное сельское </w:t>
      </w:r>
      <w:r w:rsidRPr="00D260E5">
        <w:rPr>
          <w:rFonts w:ascii="Times New Roman" w:eastAsia="Calibri" w:hAnsi="Times New Roman" w:cs="Times New Roman"/>
          <w:sz w:val="24"/>
          <w:szCs w:val="24"/>
        </w:rPr>
        <w:t>поселение в сети Интернет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9" w:history="1">
        <w:r w:rsidRPr="002C2474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2C2474">
          <w:rPr>
            <w:rStyle w:val="a8"/>
            <w:rFonts w:ascii="Times New Roman" w:eastAsia="Calibri" w:hAnsi="Times New Roman" w:cs="Times New Roman"/>
            <w:sz w:val="24"/>
            <w:szCs w:val="24"/>
          </w:rPr>
          <w:t>.</w:t>
        </w:r>
        <w:r w:rsidRPr="002C2474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krasnoozernoe</w:t>
        </w:r>
        <w:r w:rsidRPr="002C2474">
          <w:rPr>
            <w:rStyle w:val="a8"/>
            <w:rFonts w:ascii="Times New Roman" w:eastAsia="Calibri" w:hAnsi="Times New Roman" w:cs="Times New Roman"/>
            <w:sz w:val="24"/>
            <w:szCs w:val="24"/>
          </w:rPr>
          <w:t>.</w:t>
        </w:r>
        <w:r w:rsidRPr="002C2474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Pr="00D260E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265FC" w:rsidRDefault="000265FC" w:rsidP="00F131DA">
      <w:pPr>
        <w:spacing w:after="0"/>
        <w:contextualSpacing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sectPr w:rsidR="000265FC" w:rsidSect="0047747E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13E" w:rsidRDefault="00D6713E" w:rsidP="0008028B">
      <w:pPr>
        <w:spacing w:after="0" w:line="240" w:lineRule="auto"/>
      </w:pPr>
      <w:r>
        <w:separator/>
      </w:r>
    </w:p>
  </w:endnote>
  <w:endnote w:type="continuationSeparator" w:id="0">
    <w:p w:rsidR="00D6713E" w:rsidRDefault="00D6713E" w:rsidP="0008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13E" w:rsidRDefault="00D6713E" w:rsidP="0008028B">
      <w:pPr>
        <w:spacing w:after="0" w:line="240" w:lineRule="auto"/>
      </w:pPr>
      <w:r>
        <w:separator/>
      </w:r>
    </w:p>
  </w:footnote>
  <w:footnote w:type="continuationSeparator" w:id="0">
    <w:p w:rsidR="00D6713E" w:rsidRDefault="00D6713E" w:rsidP="00080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E11A1"/>
    <w:multiLevelType w:val="multilevel"/>
    <w:tmpl w:val="04C2C0C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706EF7"/>
    <w:multiLevelType w:val="hybridMultilevel"/>
    <w:tmpl w:val="9A2652BA"/>
    <w:lvl w:ilvl="0" w:tplc="E26E5A74">
      <w:start w:val="2"/>
      <w:numFmt w:val="decimal"/>
      <w:lvlText w:val="%1.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A7F0BA8"/>
    <w:multiLevelType w:val="multilevel"/>
    <w:tmpl w:val="BA34E6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A7C7369"/>
    <w:multiLevelType w:val="hybridMultilevel"/>
    <w:tmpl w:val="C3A8B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92"/>
    <w:rsid w:val="00001484"/>
    <w:rsid w:val="0000315A"/>
    <w:rsid w:val="00026044"/>
    <w:rsid w:val="000265FC"/>
    <w:rsid w:val="0002718E"/>
    <w:rsid w:val="00033533"/>
    <w:rsid w:val="000612B6"/>
    <w:rsid w:val="00065C9D"/>
    <w:rsid w:val="00070CE9"/>
    <w:rsid w:val="0008028B"/>
    <w:rsid w:val="00080A53"/>
    <w:rsid w:val="000A0202"/>
    <w:rsid w:val="000B6EF3"/>
    <w:rsid w:val="000E4766"/>
    <w:rsid w:val="00106131"/>
    <w:rsid w:val="00126827"/>
    <w:rsid w:val="00134805"/>
    <w:rsid w:val="001745B6"/>
    <w:rsid w:val="00184C5C"/>
    <w:rsid w:val="001B6263"/>
    <w:rsid w:val="0028447A"/>
    <w:rsid w:val="002A2B90"/>
    <w:rsid w:val="002C1E70"/>
    <w:rsid w:val="002C323F"/>
    <w:rsid w:val="002D2EF8"/>
    <w:rsid w:val="003009AE"/>
    <w:rsid w:val="0034297A"/>
    <w:rsid w:val="00347EDF"/>
    <w:rsid w:val="00396884"/>
    <w:rsid w:val="00397404"/>
    <w:rsid w:val="003A4CD9"/>
    <w:rsid w:val="003F5DDE"/>
    <w:rsid w:val="00412C20"/>
    <w:rsid w:val="00474FC4"/>
    <w:rsid w:val="0047747E"/>
    <w:rsid w:val="00494591"/>
    <w:rsid w:val="005305CE"/>
    <w:rsid w:val="00540E87"/>
    <w:rsid w:val="00572C0A"/>
    <w:rsid w:val="005B53C1"/>
    <w:rsid w:val="005D1DEC"/>
    <w:rsid w:val="00602509"/>
    <w:rsid w:val="0061611D"/>
    <w:rsid w:val="006234CA"/>
    <w:rsid w:val="00632A12"/>
    <w:rsid w:val="0063369A"/>
    <w:rsid w:val="00640236"/>
    <w:rsid w:val="00693D46"/>
    <w:rsid w:val="006A62D7"/>
    <w:rsid w:val="006E125C"/>
    <w:rsid w:val="007419FC"/>
    <w:rsid w:val="007557F3"/>
    <w:rsid w:val="00784D44"/>
    <w:rsid w:val="00796598"/>
    <w:rsid w:val="007B7C08"/>
    <w:rsid w:val="007C6C80"/>
    <w:rsid w:val="007E6744"/>
    <w:rsid w:val="007E67C1"/>
    <w:rsid w:val="007F0D4E"/>
    <w:rsid w:val="008063D9"/>
    <w:rsid w:val="00822845"/>
    <w:rsid w:val="00832DE2"/>
    <w:rsid w:val="008A2BB6"/>
    <w:rsid w:val="008C7F18"/>
    <w:rsid w:val="008E10EB"/>
    <w:rsid w:val="00921499"/>
    <w:rsid w:val="009466D4"/>
    <w:rsid w:val="0094764D"/>
    <w:rsid w:val="009602AD"/>
    <w:rsid w:val="00987562"/>
    <w:rsid w:val="009C2492"/>
    <w:rsid w:val="00A02DD6"/>
    <w:rsid w:val="00A832FE"/>
    <w:rsid w:val="00A91BD4"/>
    <w:rsid w:val="00AB613D"/>
    <w:rsid w:val="00B1248D"/>
    <w:rsid w:val="00B52606"/>
    <w:rsid w:val="00B73FBB"/>
    <w:rsid w:val="00BD3F65"/>
    <w:rsid w:val="00BE57BE"/>
    <w:rsid w:val="00C1723E"/>
    <w:rsid w:val="00C25045"/>
    <w:rsid w:val="00C565AC"/>
    <w:rsid w:val="00D260E5"/>
    <w:rsid w:val="00D6124E"/>
    <w:rsid w:val="00D6713E"/>
    <w:rsid w:val="00E801BB"/>
    <w:rsid w:val="00E92915"/>
    <w:rsid w:val="00EB00BA"/>
    <w:rsid w:val="00EB64F3"/>
    <w:rsid w:val="00F131DA"/>
    <w:rsid w:val="00F22523"/>
    <w:rsid w:val="00F36ECE"/>
    <w:rsid w:val="00F90DF6"/>
    <w:rsid w:val="00F92E9C"/>
    <w:rsid w:val="00FA4B29"/>
    <w:rsid w:val="00FB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C73D"/>
  <w15:docId w15:val="{E72DAF27-F232-4CA3-9575-AF45549C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34CA"/>
  </w:style>
  <w:style w:type="paragraph" w:styleId="1">
    <w:name w:val="heading 1"/>
    <w:basedOn w:val="a"/>
    <w:link w:val="10"/>
    <w:uiPriority w:val="9"/>
    <w:qFormat/>
    <w:rsid w:val="009C2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C24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4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24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12682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80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028B"/>
  </w:style>
  <w:style w:type="paragraph" w:styleId="a6">
    <w:name w:val="footer"/>
    <w:basedOn w:val="a"/>
    <w:link w:val="a7"/>
    <w:uiPriority w:val="99"/>
    <w:semiHidden/>
    <w:unhideWhenUsed/>
    <w:rsid w:val="00080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028B"/>
  </w:style>
  <w:style w:type="character" w:styleId="a8">
    <w:name w:val="Hyperlink"/>
    <w:basedOn w:val="a0"/>
    <w:uiPriority w:val="99"/>
    <w:unhideWhenUsed/>
    <w:rsid w:val="005D1DE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7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747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875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8756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Unresolved Mention"/>
    <w:basedOn w:val="a0"/>
    <w:uiPriority w:val="99"/>
    <w:semiHidden/>
    <w:unhideWhenUsed/>
    <w:rsid w:val="00632A1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noozerno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rasnoozern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</cp:revision>
  <cp:lastPrinted>2018-03-05T06:09:00Z</cp:lastPrinted>
  <dcterms:created xsi:type="dcterms:W3CDTF">2018-03-05T06:19:00Z</dcterms:created>
  <dcterms:modified xsi:type="dcterms:W3CDTF">2018-03-07T07:38:00Z</dcterms:modified>
</cp:coreProperties>
</file>