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0E429" w14:textId="77777777" w:rsidR="00B06B12" w:rsidRPr="00B06B12" w:rsidRDefault="00B06B12" w:rsidP="00B0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503DCA31" w14:textId="77777777" w:rsidR="00B06B12" w:rsidRPr="00B06B12" w:rsidRDefault="00B06B12" w:rsidP="00B0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8296B6" w14:textId="29D8A69F" w:rsidR="00B06B12" w:rsidRPr="00B06B12" w:rsidRDefault="00B06B12" w:rsidP="00B06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B6F5CF" wp14:editId="6E3CB42A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CA6F3" w14:textId="77777777" w:rsidR="00B06B12" w:rsidRPr="00B06B12" w:rsidRDefault="00B06B12" w:rsidP="00B06B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3CFD823B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6479F5F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35DEBB9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3CD01B33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16B050F7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1EDA9E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0CE15BEC" w14:textId="77777777" w:rsidR="001D01CD" w:rsidRPr="001D01CD" w:rsidRDefault="001D01CD" w:rsidP="001D0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01F03" w14:textId="77777777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28B5D" w14:textId="36C82D25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 </w:t>
      </w:r>
      <w:r w:rsidR="00215258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B7E2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152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3B7E2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proofErr w:type="gramEnd"/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     №  </w:t>
      </w:r>
      <w:r w:rsidR="00B153F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B0F52">
        <w:rPr>
          <w:rFonts w:ascii="Times New Roman" w:eastAsia="Times New Roman" w:hAnsi="Times New Roman" w:cs="Times New Roman"/>
          <w:b/>
          <w:bCs/>
          <w:sz w:val="24"/>
          <w:szCs w:val="24"/>
        </w:rPr>
        <w:t>74</w:t>
      </w:r>
    </w:p>
    <w:p w14:paraId="79187A1E" w14:textId="27BF48EA" w:rsidR="001E19FF" w:rsidRDefault="001E19FF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CEE81" w14:textId="77777777" w:rsidR="001521D4" w:rsidRPr="00A31348" w:rsidRDefault="001521D4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37" w:type="dxa"/>
        <w:tblLayout w:type="fixed"/>
        <w:tblLook w:val="04A0" w:firstRow="1" w:lastRow="0" w:firstColumn="1" w:lastColumn="0" w:noHBand="0" w:noVBand="1"/>
      </w:tblPr>
      <w:tblGrid>
        <w:gridCol w:w="5637"/>
      </w:tblGrid>
      <w:tr w:rsidR="00042213" w:rsidRPr="00A31348" w14:paraId="3F489D60" w14:textId="77777777" w:rsidTr="00A210CF">
        <w:trPr>
          <w:trHeight w:val="917"/>
        </w:trPr>
        <w:tc>
          <w:tcPr>
            <w:tcW w:w="5637" w:type="dxa"/>
            <w:vAlign w:val="center"/>
          </w:tcPr>
          <w:p w14:paraId="32148C49" w14:textId="77777777" w:rsidR="00042213" w:rsidRPr="00A31348" w:rsidRDefault="000A4973" w:rsidP="009B2675">
            <w:pPr>
              <w:shd w:val="clear" w:color="auto" w:fill="FFFFFF"/>
              <w:tabs>
                <w:tab w:val="left" w:pos="-293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7F9B4" wp14:editId="6C4C8DE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-76200</wp:posOffset>
                      </wp:positionV>
                      <wp:extent cx="2838450" cy="1009650"/>
                      <wp:effectExtent l="0" t="0" r="19050" b="1905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96DBC8" w14:textId="4FEC5485" w:rsidR="00FA6AB6" w:rsidRDefault="004D249E" w:rsidP="000A4973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4995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49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bookmarkStart w:id="1" w:name="_Hlk213854461"/>
                                  <w:r w:rsidRPr="004D249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О возможности заключения концессионного соглашения на условиях, содержащихся в предложении о заключении концессионного соглашения</w:t>
                                  </w:r>
                                  <w:bookmarkEnd w:id="1"/>
                                  <w:r w:rsidRPr="004D249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</w:p>
                                <w:p w14:paraId="38735359" w14:textId="77777777" w:rsidR="00775068" w:rsidRDefault="00775068" w:rsidP="000A4973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4995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jc w:val="both"/>
                                  </w:pPr>
                                </w:p>
                                <w:p w14:paraId="147A72CF" w14:textId="77777777" w:rsidR="00FA6AB6" w:rsidRDefault="00FA6A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7F9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6.15pt;margin-top:-6pt;width:223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" fillcolor="white [3201]" strokecolor="white [3212]" strokeweight=".5pt">
                      <v:textbox>
                        <w:txbxContent>
                          <w:p w14:paraId="7696DBC8" w14:textId="4FEC5485" w:rsidR="00FA6AB6" w:rsidRDefault="004D249E" w:rsidP="000A497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4995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49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«</w:t>
                            </w:r>
                            <w:bookmarkStart w:id="1" w:name="_Hlk213854461"/>
                            <w:r w:rsidRPr="004D249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 возможности заключения концессионного соглашения на условиях, содержащихся в предложении о заключении концессионного соглашения</w:t>
                            </w:r>
                            <w:bookmarkEnd w:id="1"/>
                            <w:r w:rsidRPr="004D249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14:paraId="38735359" w14:textId="77777777" w:rsidR="00775068" w:rsidRDefault="00775068" w:rsidP="000A497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4995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</w:pPr>
                          </w:p>
                          <w:p w14:paraId="147A72CF" w14:textId="77777777" w:rsidR="00FA6AB6" w:rsidRDefault="00FA6AB6"/>
                        </w:txbxContent>
                      </v:textbox>
                    </v:shape>
                  </w:pict>
                </mc:Fallback>
              </mc:AlternateContent>
            </w:r>
          </w:p>
          <w:p w14:paraId="5956920D" w14:textId="77777777" w:rsidR="00042213" w:rsidRPr="00A31348" w:rsidRDefault="0004221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2DEC24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C8FEBE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06B487" w14:textId="77777777" w:rsidR="000A4973" w:rsidRPr="00A31348" w:rsidRDefault="000A497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D495C9" w14:textId="77777777" w:rsidR="00775068" w:rsidRDefault="00775068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0F685" w14:textId="3B515FCA" w:rsidR="001D01CD" w:rsidRDefault="00042213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348">
        <w:rPr>
          <w:rFonts w:ascii="Times New Roman" w:eastAsia="Times New Roman" w:hAnsi="Times New Roman" w:cs="Times New Roman"/>
          <w:sz w:val="24"/>
          <w:szCs w:val="24"/>
        </w:rPr>
        <w:tab/>
      </w:r>
      <w:r w:rsidR="004D249E" w:rsidRPr="004D24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статьями 37 и 52 Федерального закона от 21.07.2005 №115-ФЗ «О концессионных соглашениях» (далее — Федеральный закон № 115-ФЗ), Федеральным законом от 06.10.2003 года № 131-ФЗ «Об общих принципах организации местного самоуправления в Российской Федерации», </w:t>
      </w:r>
      <w:r w:rsidR="001D01CD" w:rsidRPr="001D01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Уставом </w:t>
      </w:r>
      <w:bookmarkStart w:id="2" w:name="_Hlk146725416"/>
      <w:bookmarkStart w:id="3" w:name="_Hlk114655376"/>
      <w:proofErr w:type="spellStart"/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bookmarkEnd w:id="2"/>
      <w:r w:rsidR="00B153F1">
        <w:rPr>
          <w:rFonts w:ascii="Times New Roman" w:eastAsia="Times New Roman" w:hAnsi="Times New Roman" w:cs="Times New Roman"/>
          <w:sz w:val="24"/>
          <w:szCs w:val="24"/>
        </w:rPr>
        <w:t xml:space="preserve"> Приозерского района Ленинградской области</w:t>
      </w:r>
      <w:r w:rsidR="001D01CD">
        <w:rPr>
          <w:rFonts w:ascii="Times New Roman" w:eastAsia="Times New Roman" w:hAnsi="Times New Roman" w:cs="Times New Roman"/>
          <w:sz w:val="24"/>
          <w:szCs w:val="24"/>
        </w:rPr>
        <w:t>, администрация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3"/>
    </w:p>
    <w:p w14:paraId="6D01193D" w14:textId="6586D2B2" w:rsidR="00846BE2" w:rsidRPr="00A31348" w:rsidRDefault="001D01CD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ПОСТАНОВЛЯ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ЕТ</w:t>
      </w: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F23DF5B" w14:textId="1F7ACF9F" w:rsidR="00457D36" w:rsidRDefault="004D249E" w:rsidP="00457D36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eastAsia="Times New Roman" w:hAnsi="Times New Roman"/>
        </w:rPr>
      </w:pPr>
      <w:r w:rsidRPr="000250A5">
        <w:rPr>
          <w:rFonts w:ascii="Times New Roman" w:eastAsia="Times New Roman" w:hAnsi="Times New Roman"/>
          <w:sz w:val="24"/>
          <w:szCs w:val="24"/>
        </w:rPr>
        <w:t xml:space="preserve"> Признать возможным заключения концессионного соглашения </w:t>
      </w:r>
      <w:r w:rsidR="00457D36" w:rsidRPr="00457D36">
        <w:rPr>
          <w:rFonts w:ascii="Times New Roman" w:eastAsia="Times New Roman" w:hAnsi="Times New Roman"/>
        </w:rPr>
        <w:t xml:space="preserve">на условиях, предусмотренных предложением о заключении концессионного соглашения </w:t>
      </w:r>
      <w:bookmarkStart w:id="4" w:name="_Hlk213854276"/>
      <w:r w:rsidR="00457D36" w:rsidRPr="00457D36">
        <w:rPr>
          <w:rFonts w:ascii="Times New Roman" w:eastAsia="Times New Roman" w:hAnsi="Times New Roman"/>
        </w:rPr>
        <w:t xml:space="preserve">в отношении объектов централизованных систем теплоснабжения и горячего водоснабжения на территории </w:t>
      </w:r>
      <w:proofErr w:type="spellStart"/>
      <w:r w:rsidR="00457D36" w:rsidRPr="00457D36">
        <w:rPr>
          <w:rFonts w:ascii="Times New Roman" w:eastAsia="Times New Roman" w:hAnsi="Times New Roman"/>
        </w:rPr>
        <w:t>Севастьяновского</w:t>
      </w:r>
      <w:proofErr w:type="spellEnd"/>
      <w:r w:rsidR="00457D36" w:rsidRPr="00457D36">
        <w:rPr>
          <w:rFonts w:ascii="Times New Roman" w:eastAsia="Times New Roman" w:hAnsi="Times New Roman"/>
        </w:rPr>
        <w:t xml:space="preserve"> сельского поселения Приозерского муниципального района Ленинградской области</w:t>
      </w:r>
      <w:bookmarkEnd w:id="4"/>
      <w:r w:rsidR="00457D36" w:rsidRPr="00457D36">
        <w:rPr>
          <w:rFonts w:ascii="Times New Roman" w:eastAsia="Times New Roman" w:hAnsi="Times New Roman"/>
        </w:rPr>
        <w:t xml:space="preserve">. </w:t>
      </w:r>
    </w:p>
    <w:p w14:paraId="18A91FBE" w14:textId="2BA970DD" w:rsidR="00457D36" w:rsidRPr="00457D36" w:rsidRDefault="00457D36" w:rsidP="00457D36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eastAsia="Times New Roman" w:hAnsi="Times New Roman"/>
        </w:rPr>
      </w:pPr>
      <w:r w:rsidRPr="00457D36">
        <w:rPr>
          <w:rFonts w:ascii="Times New Roman" w:eastAsia="Times New Roman" w:hAnsi="Times New Roman"/>
          <w:sz w:val="24"/>
          <w:szCs w:val="24"/>
        </w:rPr>
        <w:t xml:space="preserve">Принять предложение ООО «Энерго-Ресурс» </w:t>
      </w: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0250A5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0250A5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0250A5">
        <w:rPr>
          <w:rFonts w:ascii="Times New Roman" w:eastAsia="Times New Roman" w:hAnsi="Times New Roman"/>
          <w:sz w:val="24"/>
          <w:szCs w:val="24"/>
        </w:rPr>
        <w:t xml:space="preserve"> 499 от 01.11.2025г</w:t>
      </w:r>
      <w:r>
        <w:rPr>
          <w:rFonts w:ascii="Times New Roman" w:eastAsia="Times New Roman" w:hAnsi="Times New Roman"/>
          <w:sz w:val="24"/>
          <w:szCs w:val="24"/>
        </w:rPr>
        <w:t xml:space="preserve">.) </w:t>
      </w:r>
      <w:r w:rsidRPr="00457D36">
        <w:rPr>
          <w:rFonts w:ascii="Times New Roman" w:eastAsia="Times New Roman" w:hAnsi="Times New Roman"/>
          <w:sz w:val="24"/>
          <w:szCs w:val="24"/>
        </w:rPr>
        <w:t xml:space="preserve">о заключении концессионного соглашения с лицом, выступающим с инициативой заключения концессионного соглашения в отношении централизованных систем теплоснабжения и горячего водоснабжения на территории </w:t>
      </w:r>
      <w:proofErr w:type="spellStart"/>
      <w:r w:rsidRPr="00457D36">
        <w:rPr>
          <w:rFonts w:ascii="Times New Roman" w:eastAsia="Times New Roman" w:hAnsi="Times New Roman"/>
          <w:sz w:val="24"/>
          <w:szCs w:val="24"/>
        </w:rPr>
        <w:t>Севастьяновского</w:t>
      </w:r>
      <w:proofErr w:type="spellEnd"/>
      <w:r w:rsidRPr="00457D36">
        <w:rPr>
          <w:rFonts w:ascii="Times New Roman" w:eastAsia="Times New Roman" w:hAnsi="Times New Roman"/>
          <w:sz w:val="24"/>
          <w:szCs w:val="24"/>
        </w:rPr>
        <w:t xml:space="preserve"> сельского поселения Приозерского муниципального района Ленинградской области. (далее - Предложение о заключении концессионного соглашения).</w:t>
      </w:r>
    </w:p>
    <w:p w14:paraId="042E32CE" w14:textId="77777777" w:rsidR="007600B2" w:rsidRPr="00462131" w:rsidRDefault="007600B2" w:rsidP="007600B2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hAnsi="Times New Roman"/>
        </w:rPr>
      </w:pPr>
      <w:r w:rsidRPr="00462131">
        <w:rPr>
          <w:rFonts w:ascii="Times New Roman" w:hAnsi="Times New Roman"/>
        </w:rPr>
        <w:t xml:space="preserve">Согласовать проект концессионного соглашения. </w:t>
      </w:r>
    </w:p>
    <w:p w14:paraId="7B5FC021" w14:textId="0929D21C" w:rsidR="007600B2" w:rsidRDefault="007600B2" w:rsidP="007600B2">
      <w:pPr>
        <w:pStyle w:val="ab"/>
        <w:numPr>
          <w:ilvl w:val="1"/>
          <w:numId w:val="19"/>
        </w:numPr>
        <w:ind w:left="0" w:firstLine="426"/>
        <w:jc w:val="both"/>
        <w:rPr>
          <w:rFonts w:ascii="Times New Roman" w:hAnsi="Times New Roman"/>
        </w:rPr>
      </w:pPr>
      <w:r w:rsidRPr="00462131">
        <w:rPr>
          <w:rFonts w:ascii="Times New Roman" w:hAnsi="Times New Roman"/>
        </w:rPr>
        <w:t xml:space="preserve">В срок, не превышающий трех дней со дня принятия настоящего постановления, уведомить в письменной форме о принятом решении ООО «Энерго-Ресурс». </w:t>
      </w:r>
    </w:p>
    <w:p w14:paraId="235AB424" w14:textId="001CB9AF" w:rsidR="007600B2" w:rsidRPr="007600B2" w:rsidRDefault="007600B2" w:rsidP="007600B2">
      <w:pPr>
        <w:pStyle w:val="ab"/>
        <w:numPr>
          <w:ilvl w:val="1"/>
          <w:numId w:val="19"/>
        </w:numPr>
        <w:ind w:left="0" w:firstLine="426"/>
        <w:jc w:val="both"/>
        <w:rPr>
          <w:rFonts w:ascii="Times New Roman" w:hAnsi="Times New Roman"/>
        </w:rPr>
      </w:pPr>
      <w:r w:rsidRPr="007600B2">
        <w:rPr>
          <w:rFonts w:ascii="Times New Roman" w:hAnsi="Times New Roman"/>
        </w:rPr>
        <w:t xml:space="preserve">В течении пяти рабочих дней со дня получения уведомления о принятии решения о возможности заключения концессионного соглашения, на условиях, определенных в приложении о заключении концессионного соглашения в отношении централизованных систем теплоснабжения и горячего водоснабжения на территории </w:t>
      </w:r>
      <w:proofErr w:type="spellStart"/>
      <w:r w:rsidRPr="007600B2">
        <w:rPr>
          <w:rFonts w:ascii="Times New Roman" w:hAnsi="Times New Roman"/>
        </w:rPr>
        <w:t>Севастьяновского</w:t>
      </w:r>
      <w:proofErr w:type="spellEnd"/>
      <w:r w:rsidRPr="007600B2">
        <w:rPr>
          <w:rFonts w:ascii="Times New Roman" w:hAnsi="Times New Roman"/>
        </w:rPr>
        <w:t xml:space="preserve"> сельского поселения Приозерского муниципального района Ленинградской области ООО «Энерго-Ресурс» необходимо, в качестве обеспечения исполнения обязательств по заключению концессионного соглашения, внести задаток – 0,2 процентов от </w:t>
      </w:r>
      <w:r w:rsidRPr="007600B2">
        <w:rPr>
          <w:rFonts w:ascii="Times New Roman" w:hAnsi="Times New Roman"/>
          <w:shd w:val="clear" w:color="auto" w:fill="FFFFFF"/>
        </w:rPr>
        <w:t>суммы обязательств концессионера по его расходам на создание и (или) реконструкцию (модернизацию) объекта концессионного соглашения</w:t>
      </w:r>
      <w:r w:rsidRPr="007600B2">
        <w:rPr>
          <w:rFonts w:ascii="Times New Roman" w:hAnsi="Times New Roman"/>
        </w:rPr>
        <w:t xml:space="preserve">, на расчетный счет Администрации </w:t>
      </w:r>
      <w:proofErr w:type="spellStart"/>
      <w:r w:rsidRPr="007600B2">
        <w:rPr>
          <w:rFonts w:ascii="Times New Roman" w:hAnsi="Times New Roman"/>
        </w:rPr>
        <w:t>Севастьяновского</w:t>
      </w:r>
      <w:proofErr w:type="spellEnd"/>
      <w:r w:rsidRPr="007600B2">
        <w:rPr>
          <w:rFonts w:ascii="Times New Roman" w:hAnsi="Times New Roman"/>
        </w:rPr>
        <w:t xml:space="preserve"> сельского поселения Приозерского муниципального района Ленинградской области:</w:t>
      </w:r>
    </w:p>
    <w:p w14:paraId="7A7F2515" w14:textId="7B2C82C5" w:rsidR="00215258" w:rsidRPr="00F873BB" w:rsidRDefault="00215258" w:rsidP="00215258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 xml:space="preserve">Администрация </w:t>
      </w:r>
      <w:proofErr w:type="spellStart"/>
      <w:r w:rsidRPr="00F873BB">
        <w:rPr>
          <w:rFonts w:ascii="Times New Roman" w:hAnsi="Times New Roman"/>
          <w:i/>
          <w:iCs/>
        </w:rPr>
        <w:t>Севастьяновского</w:t>
      </w:r>
      <w:proofErr w:type="spellEnd"/>
      <w:r w:rsidRPr="00F873BB">
        <w:rPr>
          <w:rFonts w:ascii="Times New Roman" w:hAnsi="Times New Roman"/>
          <w:i/>
          <w:iCs/>
        </w:rPr>
        <w:t xml:space="preserve"> сельского поселения</w:t>
      </w:r>
      <w:r w:rsidR="00F873BB" w:rsidRPr="00F873BB">
        <w:rPr>
          <w:rFonts w:ascii="Times New Roman" w:hAnsi="Times New Roman"/>
          <w:i/>
          <w:iCs/>
        </w:rPr>
        <w:t xml:space="preserve"> Приозерского муниципального района Ленинградской области</w:t>
      </w:r>
      <w:r w:rsidRPr="00F873BB">
        <w:rPr>
          <w:rFonts w:ascii="Times New Roman" w:hAnsi="Times New Roman"/>
          <w:i/>
          <w:iCs/>
        </w:rPr>
        <w:t>,</w:t>
      </w:r>
    </w:p>
    <w:p w14:paraId="7ABE9913" w14:textId="77777777" w:rsidR="00215258" w:rsidRPr="00F873BB" w:rsidRDefault="00215258" w:rsidP="00215258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 xml:space="preserve">Юридический адрес: 188752, Ленинградская область, Приозерский район, поселок </w:t>
      </w:r>
      <w:proofErr w:type="spellStart"/>
      <w:r w:rsidRPr="00F873BB">
        <w:rPr>
          <w:rFonts w:ascii="Times New Roman" w:hAnsi="Times New Roman"/>
          <w:i/>
          <w:iCs/>
        </w:rPr>
        <w:t>Севастьяново</w:t>
      </w:r>
      <w:proofErr w:type="spellEnd"/>
      <w:r w:rsidRPr="00F873BB">
        <w:rPr>
          <w:rFonts w:ascii="Times New Roman" w:hAnsi="Times New Roman"/>
          <w:i/>
          <w:iCs/>
        </w:rPr>
        <w:t>, Новая улица, 4</w:t>
      </w:r>
    </w:p>
    <w:p w14:paraId="7D03773E" w14:textId="77777777" w:rsidR="00215258" w:rsidRPr="00F873BB" w:rsidRDefault="00215258" w:rsidP="00215258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ОГРН 1054700441366</w:t>
      </w:r>
    </w:p>
    <w:p w14:paraId="090283C8" w14:textId="77777777" w:rsidR="00215258" w:rsidRPr="00F873BB" w:rsidRDefault="00215258" w:rsidP="00215258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lastRenderedPageBreak/>
        <w:t>ОКПО 79840140</w:t>
      </w:r>
    </w:p>
    <w:p w14:paraId="408645AE" w14:textId="77777777" w:rsidR="00215258" w:rsidRPr="00F873BB" w:rsidRDefault="00215258" w:rsidP="00215258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ИНН 4712039340, КПП 471201001</w:t>
      </w:r>
    </w:p>
    <w:p w14:paraId="7A2BFCA0" w14:textId="77777777" w:rsidR="00215258" w:rsidRPr="00F873BB" w:rsidRDefault="00215258" w:rsidP="00215258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Тел./факс: 8(81379) 93 238, 93 122, 93 289(факс)</w:t>
      </w:r>
    </w:p>
    <w:p w14:paraId="04876CDB" w14:textId="77777777" w:rsidR="00215258" w:rsidRPr="00F873BB" w:rsidRDefault="00215258" w:rsidP="00215258">
      <w:pPr>
        <w:pStyle w:val="ab"/>
        <w:ind w:firstLine="426"/>
        <w:jc w:val="both"/>
        <w:rPr>
          <w:rFonts w:ascii="Times New Roman" w:hAnsi="Times New Roman"/>
          <w:i/>
          <w:iCs/>
          <w:lang w:val="en-US"/>
        </w:rPr>
      </w:pPr>
      <w:r w:rsidRPr="00F873BB">
        <w:rPr>
          <w:rFonts w:ascii="Times New Roman" w:hAnsi="Times New Roman"/>
          <w:i/>
          <w:iCs/>
          <w:lang w:val="en-US"/>
        </w:rPr>
        <w:t>E-mail: osipova_ll@mail.ru</w:t>
      </w:r>
    </w:p>
    <w:p w14:paraId="5A67C23B" w14:textId="77777777" w:rsidR="00215258" w:rsidRPr="00F873BB" w:rsidRDefault="00215258" w:rsidP="00215258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 xml:space="preserve">УФК по Ленинградской </w:t>
      </w:r>
      <w:proofErr w:type="gramStart"/>
      <w:r w:rsidRPr="00F873BB">
        <w:rPr>
          <w:rFonts w:ascii="Times New Roman" w:hAnsi="Times New Roman"/>
          <w:i/>
          <w:iCs/>
        </w:rPr>
        <w:t>области(</w:t>
      </w:r>
      <w:proofErr w:type="gramEnd"/>
      <w:r w:rsidRPr="00F873BB">
        <w:rPr>
          <w:rFonts w:ascii="Times New Roman" w:hAnsi="Times New Roman"/>
          <w:i/>
          <w:iCs/>
        </w:rPr>
        <w:t xml:space="preserve">Комитет финансов Приозерский район Администрация </w:t>
      </w:r>
      <w:proofErr w:type="spellStart"/>
      <w:r w:rsidRPr="00F873BB">
        <w:rPr>
          <w:rFonts w:ascii="Times New Roman" w:hAnsi="Times New Roman"/>
          <w:i/>
          <w:iCs/>
        </w:rPr>
        <w:t>Севастьяновского</w:t>
      </w:r>
      <w:proofErr w:type="spellEnd"/>
      <w:r w:rsidRPr="00F873BB">
        <w:rPr>
          <w:rFonts w:ascii="Times New Roman" w:hAnsi="Times New Roman"/>
          <w:i/>
          <w:iCs/>
        </w:rPr>
        <w:t xml:space="preserve"> сельского поселения)</w:t>
      </w:r>
    </w:p>
    <w:p w14:paraId="599345DF" w14:textId="77777777" w:rsidR="00215258" w:rsidRPr="00F873BB" w:rsidRDefault="00215258" w:rsidP="00215258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л/</w:t>
      </w:r>
      <w:proofErr w:type="spellStart"/>
      <w:r w:rsidRPr="00F873BB">
        <w:rPr>
          <w:rFonts w:ascii="Times New Roman" w:hAnsi="Times New Roman"/>
          <w:i/>
          <w:iCs/>
        </w:rPr>
        <w:t>сч</w:t>
      </w:r>
      <w:proofErr w:type="spellEnd"/>
      <w:r w:rsidRPr="00F873BB">
        <w:rPr>
          <w:rFonts w:ascii="Times New Roman" w:hAnsi="Times New Roman"/>
          <w:i/>
          <w:iCs/>
        </w:rPr>
        <w:t xml:space="preserve"> 05453009750</w:t>
      </w:r>
    </w:p>
    <w:p w14:paraId="01EC6032" w14:textId="77777777" w:rsidR="00215258" w:rsidRPr="00F873BB" w:rsidRDefault="00215258" w:rsidP="00215258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р/</w:t>
      </w:r>
      <w:proofErr w:type="gramStart"/>
      <w:r w:rsidRPr="00F873BB">
        <w:rPr>
          <w:rFonts w:ascii="Times New Roman" w:hAnsi="Times New Roman"/>
          <w:i/>
          <w:iCs/>
        </w:rPr>
        <w:t>с  03232643416394044500</w:t>
      </w:r>
      <w:proofErr w:type="gramEnd"/>
    </w:p>
    <w:p w14:paraId="64330C05" w14:textId="77777777" w:rsidR="00215258" w:rsidRPr="00F873BB" w:rsidRDefault="00215258" w:rsidP="00215258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 xml:space="preserve">Кор </w:t>
      </w:r>
      <w:proofErr w:type="spellStart"/>
      <w:r w:rsidRPr="00F873BB">
        <w:rPr>
          <w:rFonts w:ascii="Times New Roman" w:hAnsi="Times New Roman"/>
          <w:i/>
          <w:iCs/>
        </w:rPr>
        <w:t>сч</w:t>
      </w:r>
      <w:proofErr w:type="spellEnd"/>
      <w:r w:rsidRPr="00F873BB">
        <w:rPr>
          <w:rFonts w:ascii="Times New Roman" w:hAnsi="Times New Roman"/>
          <w:i/>
          <w:iCs/>
        </w:rPr>
        <w:t>. 40102810745370000098</w:t>
      </w:r>
    </w:p>
    <w:p w14:paraId="1560FBF4" w14:textId="77777777" w:rsidR="00215258" w:rsidRPr="00F873BB" w:rsidRDefault="00215258" w:rsidP="00215258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БИК 044030098</w:t>
      </w:r>
    </w:p>
    <w:p w14:paraId="44AE8BD8" w14:textId="03D2F530" w:rsidR="00215258" w:rsidRPr="00F873BB" w:rsidRDefault="00215258" w:rsidP="00215258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ОКЦ № 1 СЗГУ Банка России//УФК по Ленинградской области г Санкт-Петербург</w:t>
      </w:r>
      <w:r w:rsidR="00F873BB" w:rsidRPr="00F873BB">
        <w:rPr>
          <w:rFonts w:ascii="Times New Roman" w:hAnsi="Times New Roman"/>
          <w:i/>
          <w:iCs/>
        </w:rPr>
        <w:t>.</w:t>
      </w:r>
    </w:p>
    <w:p w14:paraId="4F14DA39" w14:textId="77777777" w:rsidR="00F873BB" w:rsidRPr="00215258" w:rsidRDefault="00F873BB" w:rsidP="00215258">
      <w:pPr>
        <w:pStyle w:val="ab"/>
        <w:ind w:firstLine="426"/>
        <w:jc w:val="both"/>
        <w:rPr>
          <w:rFonts w:ascii="Times New Roman" w:hAnsi="Times New Roman"/>
        </w:rPr>
      </w:pPr>
    </w:p>
    <w:p w14:paraId="28514360" w14:textId="0B4D79A2" w:rsidR="007600B2" w:rsidRPr="00462131" w:rsidRDefault="007600B2" w:rsidP="007600B2">
      <w:pPr>
        <w:pStyle w:val="ab"/>
        <w:ind w:firstLine="426"/>
        <w:jc w:val="both"/>
        <w:rPr>
          <w:rFonts w:ascii="Times New Roman" w:hAnsi="Times New Roman"/>
        </w:rPr>
      </w:pPr>
      <w:r w:rsidRPr="00462131">
        <w:rPr>
          <w:rFonts w:ascii="Times New Roman" w:hAnsi="Times New Roman"/>
        </w:rPr>
        <w:t xml:space="preserve">или предоставить безотзывную банковскую гарантию, сроком действия 150 дней, размер обеспечения – 0,2 процентов </w:t>
      </w:r>
      <w:r w:rsidRPr="00462131">
        <w:rPr>
          <w:rFonts w:ascii="Times New Roman" w:hAnsi="Times New Roman"/>
          <w:shd w:val="clear" w:color="auto" w:fill="FFFFFF"/>
        </w:rPr>
        <w:t>от суммы обязательств концессионера по его расходам на создание и (или) реконструкцию (модернизацию) объекта концессионного соглашения</w:t>
      </w:r>
      <w:r w:rsidRPr="00462131">
        <w:rPr>
          <w:rFonts w:ascii="Times New Roman" w:hAnsi="Times New Roman"/>
        </w:rPr>
        <w:t xml:space="preserve">. Банковская гарантия должная соответствовать требованиям действующего законодательства, в том числе положениям ст. 38.1. Федерального закона № 115-ФЗ. </w:t>
      </w:r>
    </w:p>
    <w:p w14:paraId="50928DB8" w14:textId="42475651" w:rsidR="007600B2" w:rsidRPr="00462131" w:rsidRDefault="007600B2" w:rsidP="007600B2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hAnsi="Times New Roman"/>
        </w:rPr>
      </w:pPr>
      <w:r w:rsidRPr="00462131">
        <w:rPr>
          <w:rFonts w:ascii="Times New Roman" w:hAnsi="Times New Roman"/>
        </w:rPr>
        <w:t>Разместить на официальном сайте для размещения информации о проведении торгов (</w:t>
      </w:r>
      <w:hyperlink r:id="rId8" w:history="1">
        <w:r w:rsidRPr="00462131">
          <w:rPr>
            <w:rStyle w:val="ac"/>
            <w:rFonts w:ascii="Times New Roman" w:hAnsi="Times New Roman"/>
          </w:rPr>
          <w:t>https://torgi.gov.ru/</w:t>
        </w:r>
      </w:hyperlink>
      <w:r w:rsidRPr="00462131">
        <w:rPr>
          <w:rFonts w:ascii="Times New Roman" w:hAnsi="Times New Roman"/>
        </w:rPr>
        <w:t xml:space="preserve">) настоящее постановление, </w:t>
      </w:r>
      <w:r>
        <w:rPr>
          <w:rFonts w:ascii="Times New Roman" w:hAnsi="Times New Roman"/>
        </w:rPr>
        <w:t>п</w:t>
      </w:r>
      <w:r w:rsidRPr="00462131">
        <w:rPr>
          <w:rFonts w:ascii="Times New Roman" w:hAnsi="Times New Roman"/>
        </w:rPr>
        <w:t xml:space="preserve">редложение о заключении концессионного соглашения и проект концессионного соглашения в целях принятия заявок о готовности к участию в конкурсе на право заключения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представляющих заявки о готовности к участию в конкурсе на право заключения концессионного соглашения, отвечающих требованиям, предъявляемым к концессионеру в соответствии с Федеральным законом № 115-ФЗ, а также требованиям, предъявляемым в соответствии с частью 4.1 статьи 37 Федерального закона № 115-ФЗ к лицу, выступающему с инициативой заключения концессионного соглашения (далее - иное лицо, представляющее заявку о готовности к участию в конкурсе на право заключения концессионного соглашения). </w:t>
      </w:r>
    </w:p>
    <w:p w14:paraId="2153AF80" w14:textId="01EFA0C7" w:rsidR="007600B2" w:rsidRPr="00462131" w:rsidRDefault="007600B2" w:rsidP="007600B2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hAnsi="Times New Roman"/>
        </w:rPr>
      </w:pPr>
      <w:r w:rsidRPr="004621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Утвердить </w:t>
      </w:r>
      <w:r w:rsidRPr="00462131">
        <w:rPr>
          <w:rFonts w:ascii="Times New Roman" w:hAnsi="Times New Roman"/>
        </w:rPr>
        <w:t>комиссию, уполномоченную на прием и рассмотрение заявок от иных лиц о готовности к участию в конкурсе на право заключения концессионного соглашения на условиях, определенных Предложением о заключении концессионного соглашения и проектом концессионного соглашения, в отношении объекта концессионного соглашения, предусмотренного в Предложении о заключении концессионного соглашения, в составе согласно приложению № 1 к настоящему постановлению.</w:t>
      </w:r>
    </w:p>
    <w:p w14:paraId="22808B4E" w14:textId="4353A7BE" w:rsidR="007600B2" w:rsidRPr="00462131" w:rsidRDefault="007600B2" w:rsidP="007600B2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hAnsi="Times New Roman"/>
        </w:rPr>
      </w:pPr>
      <w:r w:rsidRPr="004621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Утвердить</w:t>
      </w:r>
      <w:r w:rsidRPr="00462131">
        <w:rPr>
          <w:rFonts w:ascii="Times New Roman" w:hAnsi="Times New Roman"/>
        </w:rPr>
        <w:t xml:space="preserve"> порядок приема и рассмотрения заявок от иных лиц о готовности к участию в конкурсе на право заключения концессионного соглашения на условиях, определенных Предложением о заключении концессионного соглашения и проектом концессионного соглашения, в отношении объекта концессионного соглашения, предусмотренного в Предложении о заключении концессионного соглашения, согласно приложению № 2 к настоящему постановлению. </w:t>
      </w:r>
    </w:p>
    <w:p w14:paraId="386D05F4" w14:textId="1A5112C4" w:rsidR="007600B2" w:rsidRPr="00462131" w:rsidRDefault="007600B2" w:rsidP="007600B2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hAnsi="Times New Roman"/>
        </w:rPr>
      </w:pPr>
      <w:r w:rsidRPr="00462131">
        <w:rPr>
          <w:rFonts w:ascii="Times New Roman" w:hAnsi="Times New Roman"/>
        </w:rPr>
        <w:t xml:space="preserve"> Определить порядок внесения задатка или предоставления банковской гарантии в соответствии с условиями, предусмотренными п. 3.2. настоящего Постановления. </w:t>
      </w:r>
    </w:p>
    <w:p w14:paraId="498A3A95" w14:textId="3349ACB7" w:rsidR="007600B2" w:rsidRPr="00462131" w:rsidRDefault="007600B2" w:rsidP="007600B2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hAnsi="Times New Roman"/>
        </w:rPr>
      </w:pPr>
      <w:r w:rsidRPr="00462131">
        <w:rPr>
          <w:rFonts w:ascii="Times New Roman" w:hAnsi="Times New Roman"/>
        </w:rPr>
        <w:t xml:space="preserve">. Определить порядок работы комиссии, уполномоченной на прием и рассмотрение заявок от иных лиц о готовности к участию в конкурсе на право заключения концессионного соглашения на условиях, определенных Предложением о заключении концессионного соглашения и проектом концессионного соглашения, в отношении объекта концессионного соглашения, предусмотренного в Предложении о заключении концессионного соглашения, согласно приложению № 3 к настоящему постановлению. </w:t>
      </w:r>
    </w:p>
    <w:p w14:paraId="56F630E8" w14:textId="4B9C2A13" w:rsidR="007600B2" w:rsidRPr="00462131" w:rsidRDefault="007600B2" w:rsidP="007600B2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hAnsi="Times New Roman"/>
        </w:rPr>
      </w:pPr>
      <w:r w:rsidRPr="00462131">
        <w:rPr>
          <w:rFonts w:ascii="Times New Roman" w:hAnsi="Times New Roman"/>
        </w:rPr>
        <w:t xml:space="preserve"> В случае,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право заключения концессионного соглашения в отношении объекта концессионного соглашения, предусмотренного в указанном предложении, от иных лиц, представляющих заявки о готовности к участию в конкурсе на право заключения концессионного соглашения, комиссия рассматривает такие заявки в соответствии с частью 4.9 статьи 37 Федерального закона № 115-ФЗ с учетом особенностей, установленных главой 4 Федерального закона № 115-ФЗ и частями 12 и 13 ст. 52 Федерального закона № 115-ФЗ. </w:t>
      </w:r>
    </w:p>
    <w:p w14:paraId="3DBF18C3" w14:textId="4A669E83" w:rsidR="007600B2" w:rsidRDefault="007600B2" w:rsidP="007600B2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hAnsi="Times New Roman"/>
        </w:rPr>
      </w:pPr>
      <w:r w:rsidRPr="00462131">
        <w:rPr>
          <w:rFonts w:ascii="Times New Roman" w:hAnsi="Times New Roman"/>
        </w:rPr>
        <w:t xml:space="preserve"> В случае, если в тридцатидневный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право заключения концессионного соглашения на условиях, предусмотренных в Предложении о заключении концессионного соглашения, от иных лиц, отвечающих требованиям, предъявляемым Федеральным законом №115-ФЗ, принять решение о заключении концессионного соглашения в отношении централизованных систем теплоснабжения и горячего водоснабжения на территории </w:t>
      </w:r>
      <w:proofErr w:type="spellStart"/>
      <w:r>
        <w:rPr>
          <w:rFonts w:ascii="Times New Roman" w:hAnsi="Times New Roman"/>
        </w:rPr>
        <w:t>Севастьяновского</w:t>
      </w:r>
      <w:proofErr w:type="spellEnd"/>
      <w:r w:rsidRPr="00462131">
        <w:rPr>
          <w:rFonts w:ascii="Times New Roman" w:hAnsi="Times New Roman"/>
        </w:rPr>
        <w:t xml:space="preserve"> сельского поселения Приозерского муниципального района Ленинградской области с </w:t>
      </w:r>
      <w:r>
        <w:rPr>
          <w:rFonts w:ascii="Times New Roman" w:hAnsi="Times New Roman"/>
        </w:rPr>
        <w:t xml:space="preserve"> </w:t>
      </w:r>
      <w:r w:rsidRPr="00462131">
        <w:rPr>
          <w:rFonts w:ascii="Times New Roman" w:hAnsi="Times New Roman"/>
        </w:rPr>
        <w:t xml:space="preserve">ООО «Энерго-Ресурс» на условиях, предусмотренных в Предложении о </w:t>
      </w:r>
      <w:r w:rsidRPr="00462131">
        <w:rPr>
          <w:rFonts w:ascii="Times New Roman" w:hAnsi="Times New Roman"/>
        </w:rPr>
        <w:lastRenderedPageBreak/>
        <w:t>заключении концессионного соглашения и проекте концессионного соглашения, без проведения конкурса в порядке, установленном Федеральным законом №115-ФЗ</w:t>
      </w:r>
      <w:r w:rsidR="00215258">
        <w:rPr>
          <w:rFonts w:ascii="Times New Roman" w:hAnsi="Times New Roman"/>
        </w:rPr>
        <w:t>;</w:t>
      </w:r>
    </w:p>
    <w:p w14:paraId="38415983" w14:textId="4CCD66B2" w:rsidR="007600B2" w:rsidRPr="00462131" w:rsidRDefault="007600B2" w:rsidP="007600B2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hAnsi="Times New Roman"/>
        </w:rPr>
      </w:pPr>
      <w:r w:rsidRPr="001521D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со дня официального опубликования (обнародования)</w:t>
      </w:r>
      <w:r w:rsidR="00215258">
        <w:rPr>
          <w:rFonts w:ascii="Times New Roman" w:eastAsia="Times New Roman" w:hAnsi="Times New Roman"/>
          <w:sz w:val="24"/>
          <w:szCs w:val="24"/>
        </w:rPr>
        <w:t>;</w:t>
      </w:r>
    </w:p>
    <w:p w14:paraId="39F34A15" w14:textId="5DDBD2F7" w:rsidR="006755EB" w:rsidRPr="007600B2" w:rsidRDefault="006755EB" w:rsidP="007600B2">
      <w:pPr>
        <w:pStyle w:val="a6"/>
        <w:numPr>
          <w:ilvl w:val="0"/>
          <w:numId w:val="19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50A5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</w:t>
      </w:r>
      <w:r w:rsidR="00B06B12" w:rsidRPr="000250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250A5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в средствах массовой информации и разместить </w:t>
      </w:r>
      <w:bookmarkStart w:id="5" w:name="_Hlk117513703"/>
      <w:r w:rsidRPr="000250A5">
        <w:rPr>
          <w:rFonts w:ascii="Times New Roman" w:eastAsia="Times New Roman" w:hAnsi="Times New Roman" w:cs="Times New Roman"/>
          <w:sz w:val="24"/>
          <w:szCs w:val="24"/>
        </w:rPr>
        <w:t xml:space="preserve">на   официальный сайт поселения в сети Интернет </w:t>
      </w:r>
      <w:hyperlink r:id="rId9" w:history="1">
        <w:r w:rsidRPr="000250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0250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5258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5"/>
    <w:p w14:paraId="25CCCA62" w14:textId="0BD96EA4" w:rsidR="000A4973" w:rsidRPr="007600B2" w:rsidRDefault="006755EB" w:rsidP="007600B2">
      <w:pPr>
        <w:pStyle w:val="a6"/>
        <w:numPr>
          <w:ilvl w:val="0"/>
          <w:numId w:val="19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00B2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389F0AD4" w14:textId="11A9906E" w:rsidR="00B06B12" w:rsidRDefault="00B06B12" w:rsidP="007600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16776C" w14:textId="45F02B32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EAC31" w14:textId="4680B177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4EEA8" w14:textId="6DE4875C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9B693" w14:textId="77777777" w:rsidR="001521D4" w:rsidRPr="00B06B12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8021C" w14:textId="7AF38BB8" w:rsidR="001521D4" w:rsidRPr="001521D4" w:rsidRDefault="00A91DAD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75748790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1521D4" w:rsidRPr="001521D4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521D4" w:rsidRPr="001521D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14:paraId="0E95C065" w14:textId="735FE867" w:rsidR="001521D4" w:rsidRP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1D4"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 w:rsidRPr="001521D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                       </w:t>
      </w:r>
      <w:bookmarkEnd w:id="6"/>
      <w:proofErr w:type="spellStart"/>
      <w:r w:rsidR="00A91DAD">
        <w:rPr>
          <w:rFonts w:ascii="Times New Roman" w:eastAsia="Times New Roman" w:hAnsi="Times New Roman" w:cs="Times New Roman"/>
          <w:sz w:val="24"/>
          <w:szCs w:val="24"/>
        </w:rPr>
        <w:t>В.В.Бакаев</w:t>
      </w:r>
      <w:proofErr w:type="spellEnd"/>
      <w:r w:rsidRPr="001521D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029C77" w14:textId="7F670FF3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BDB02" w14:textId="206DADC6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05ACD" w14:textId="4A982418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D7A58" w14:textId="1F3B62B4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659F9" w14:textId="59F68357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19914C" w14:textId="2CE7F1A5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E0308" w14:textId="55373DAB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5BB50" w14:textId="652FBF02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F8C7C" w14:textId="167D6C4F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B0BE88" w14:textId="6B8A4B35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42E5C" w14:textId="0B234DE0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F44AB" w14:textId="1BAA3A1A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3B316" w14:textId="137A4350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751254" w14:textId="2A4CF82F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D9EA7B" w14:textId="74054E7E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12180" w14:textId="628EEA5D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1DAD6" w14:textId="6AF5108B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88854D" w14:textId="4E6ECEE3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3B43C" w14:textId="05260624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C64A3A" w14:textId="381A60EC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50D02" w14:textId="47D0E64F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043B6" w14:textId="54D25CE1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213AF" w14:textId="72F9E249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AEFD2" w14:textId="5C7F3B4E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30E75" w14:textId="2E1E604B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0E327" w14:textId="45F73B11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1C43B" w14:textId="30F1E918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81981" w14:textId="3F475742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B604F" w14:textId="16DA8EAB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FF309" w14:textId="683B93F5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FE02C" w14:textId="5767E049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4245D" w14:textId="6AC3E770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2A3DA" w14:textId="2CA4DF2D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29A4A" w14:textId="00B5D3AA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5DEDF" w14:textId="77777777" w:rsidR="00F873BB" w:rsidRPr="001521D4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71378" w14:textId="184BD04D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21D4">
        <w:rPr>
          <w:rFonts w:ascii="Times New Roman" w:eastAsia="Times New Roman" w:hAnsi="Times New Roman" w:cs="Times New Roman"/>
          <w:sz w:val="16"/>
          <w:szCs w:val="16"/>
        </w:rPr>
        <w:t xml:space="preserve">Исполнитель: </w:t>
      </w:r>
      <w:proofErr w:type="spellStart"/>
      <w:r w:rsidRPr="001521D4">
        <w:rPr>
          <w:rFonts w:ascii="Times New Roman" w:eastAsia="Times New Roman" w:hAnsi="Times New Roman" w:cs="Times New Roman"/>
          <w:sz w:val="16"/>
          <w:szCs w:val="16"/>
        </w:rPr>
        <w:t>Зам.главы</w:t>
      </w:r>
      <w:proofErr w:type="spellEnd"/>
      <w:r w:rsidRPr="001521D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521D4">
        <w:rPr>
          <w:rFonts w:ascii="Times New Roman" w:eastAsia="Times New Roman" w:hAnsi="Times New Roman" w:cs="Times New Roman"/>
          <w:sz w:val="16"/>
          <w:szCs w:val="16"/>
        </w:rPr>
        <w:t>Скороделова</w:t>
      </w:r>
      <w:proofErr w:type="spellEnd"/>
      <w:r w:rsidRPr="001521D4">
        <w:rPr>
          <w:rFonts w:ascii="Times New Roman" w:eastAsia="Times New Roman" w:hAnsi="Times New Roman" w:cs="Times New Roman"/>
          <w:sz w:val="16"/>
          <w:szCs w:val="16"/>
        </w:rPr>
        <w:t xml:space="preserve"> Г.А. 8 813 79 93</w:t>
      </w:r>
      <w:r w:rsidR="00824602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1521D4">
        <w:rPr>
          <w:rFonts w:ascii="Times New Roman" w:eastAsia="Times New Roman" w:hAnsi="Times New Roman" w:cs="Times New Roman"/>
          <w:sz w:val="16"/>
          <w:szCs w:val="16"/>
        </w:rPr>
        <w:t>121</w:t>
      </w:r>
    </w:p>
    <w:p w14:paraId="53EB0540" w14:textId="2F82E7E6" w:rsidR="00824602" w:rsidRDefault="00824602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C0738CC" w14:textId="4C1AC692" w:rsidR="00824602" w:rsidRDefault="00824602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A40AE6C" w14:textId="5E7047D7" w:rsidR="00824602" w:rsidRDefault="00824602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480DE72" w14:textId="2EE27F00" w:rsidR="00824602" w:rsidRDefault="00824602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22EF6B2" w14:textId="1EBAE062" w:rsidR="00824602" w:rsidRDefault="00824602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23EE1A7" w14:textId="4163732C" w:rsidR="00824602" w:rsidRDefault="00824602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463EF9" w14:textId="77777777" w:rsidR="00824602" w:rsidRDefault="00824602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1FD59B3" w14:textId="77777777" w:rsidR="00F873BB" w:rsidRDefault="00F873BB" w:rsidP="007F46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sectPr w:rsidR="00F873BB" w:rsidSect="00775068">
      <w:pgSz w:w="11907" w:h="16840" w:code="9"/>
      <w:pgMar w:top="993" w:right="567" w:bottom="567" w:left="1134" w:header="567" w:footer="15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41D29" w14:textId="77777777" w:rsidR="00F41004" w:rsidRDefault="00F41004" w:rsidP="00FF2F34">
      <w:pPr>
        <w:spacing w:after="0" w:line="240" w:lineRule="auto"/>
      </w:pPr>
      <w:r>
        <w:separator/>
      </w:r>
    </w:p>
  </w:endnote>
  <w:endnote w:type="continuationSeparator" w:id="0">
    <w:p w14:paraId="404EC0AD" w14:textId="77777777" w:rsidR="00F41004" w:rsidRDefault="00F41004" w:rsidP="00FF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41ECD" w14:textId="77777777" w:rsidR="00F41004" w:rsidRDefault="00F41004" w:rsidP="00FF2F34">
      <w:pPr>
        <w:spacing w:after="0" w:line="240" w:lineRule="auto"/>
      </w:pPr>
      <w:r>
        <w:separator/>
      </w:r>
    </w:p>
  </w:footnote>
  <w:footnote w:type="continuationSeparator" w:id="0">
    <w:p w14:paraId="167ADEDD" w14:textId="77777777" w:rsidR="00F41004" w:rsidRDefault="00F41004" w:rsidP="00FF2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C61B4"/>
    <w:multiLevelType w:val="hybridMultilevel"/>
    <w:tmpl w:val="82707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1474D"/>
    <w:multiLevelType w:val="multilevel"/>
    <w:tmpl w:val="CDE68C1C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1" w:hanging="1800"/>
      </w:pPr>
      <w:rPr>
        <w:rFonts w:hint="default"/>
      </w:rPr>
    </w:lvl>
  </w:abstractNum>
  <w:abstractNum w:abstractNumId="4" w15:restartNumberingAfterBreak="0">
    <w:nsid w:val="274A788B"/>
    <w:multiLevelType w:val="hybridMultilevel"/>
    <w:tmpl w:val="9BC2D37A"/>
    <w:lvl w:ilvl="0" w:tplc="F8322B96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7E830EF"/>
    <w:multiLevelType w:val="hybridMultilevel"/>
    <w:tmpl w:val="2DE4D432"/>
    <w:lvl w:ilvl="0" w:tplc="0F3E2C0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14D9D"/>
    <w:multiLevelType w:val="hybridMultilevel"/>
    <w:tmpl w:val="F1BC700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81FBC"/>
    <w:multiLevelType w:val="multilevel"/>
    <w:tmpl w:val="48DA61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4C203B2B"/>
    <w:multiLevelType w:val="hybridMultilevel"/>
    <w:tmpl w:val="62BC1CD8"/>
    <w:lvl w:ilvl="0" w:tplc="8BBC0DE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abstractNum w:abstractNumId="11" w15:restartNumberingAfterBreak="0">
    <w:nsid w:val="4FB93FB0"/>
    <w:multiLevelType w:val="hybridMultilevel"/>
    <w:tmpl w:val="2AE4B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0650D"/>
    <w:multiLevelType w:val="hybridMultilevel"/>
    <w:tmpl w:val="5DCCE56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0E7ED8"/>
    <w:multiLevelType w:val="hybridMultilevel"/>
    <w:tmpl w:val="484E3370"/>
    <w:lvl w:ilvl="0" w:tplc="459826AE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645A2DC7"/>
    <w:multiLevelType w:val="hybridMultilevel"/>
    <w:tmpl w:val="C3B4559A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14"/>
  </w:num>
  <w:num w:numId="17">
    <w:abstractNumId w:val="12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08"/>
    <w:rsid w:val="0000002D"/>
    <w:rsid w:val="000002E6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0A5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2213"/>
    <w:rsid w:val="00042429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47ACB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E5F"/>
    <w:rsid w:val="000A37C3"/>
    <w:rsid w:val="000A42B6"/>
    <w:rsid w:val="000A45CE"/>
    <w:rsid w:val="000A460B"/>
    <w:rsid w:val="000A4973"/>
    <w:rsid w:val="000A793E"/>
    <w:rsid w:val="000B0394"/>
    <w:rsid w:val="000B04BB"/>
    <w:rsid w:val="000B05E3"/>
    <w:rsid w:val="000B0902"/>
    <w:rsid w:val="000B188E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E6D53"/>
    <w:rsid w:val="000F0A85"/>
    <w:rsid w:val="000F0AD3"/>
    <w:rsid w:val="000F0EB6"/>
    <w:rsid w:val="000F1573"/>
    <w:rsid w:val="000F2499"/>
    <w:rsid w:val="000F2B1A"/>
    <w:rsid w:val="000F2E37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2E51"/>
    <w:rsid w:val="001131C1"/>
    <w:rsid w:val="001140B7"/>
    <w:rsid w:val="001142AC"/>
    <w:rsid w:val="001154E3"/>
    <w:rsid w:val="00116256"/>
    <w:rsid w:val="00116354"/>
    <w:rsid w:val="001164D6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265F6"/>
    <w:rsid w:val="00130E9A"/>
    <w:rsid w:val="0013122F"/>
    <w:rsid w:val="00131DED"/>
    <w:rsid w:val="00131FB0"/>
    <w:rsid w:val="001329AA"/>
    <w:rsid w:val="00132B9F"/>
    <w:rsid w:val="001333B5"/>
    <w:rsid w:val="00134350"/>
    <w:rsid w:val="0013487F"/>
    <w:rsid w:val="00134C84"/>
    <w:rsid w:val="001351F0"/>
    <w:rsid w:val="00135734"/>
    <w:rsid w:val="00135A86"/>
    <w:rsid w:val="00136871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5EF5"/>
    <w:rsid w:val="00147533"/>
    <w:rsid w:val="00147A9B"/>
    <w:rsid w:val="00147D73"/>
    <w:rsid w:val="0015056F"/>
    <w:rsid w:val="00150F50"/>
    <w:rsid w:val="00151408"/>
    <w:rsid w:val="001521D4"/>
    <w:rsid w:val="00152DBF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256A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045"/>
    <w:rsid w:val="00186896"/>
    <w:rsid w:val="00186F65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0F52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1CD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19FF"/>
    <w:rsid w:val="001E345C"/>
    <w:rsid w:val="001E4013"/>
    <w:rsid w:val="001E4617"/>
    <w:rsid w:val="001E4725"/>
    <w:rsid w:val="001E526D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07391"/>
    <w:rsid w:val="00211A6E"/>
    <w:rsid w:val="00212950"/>
    <w:rsid w:val="00212BAE"/>
    <w:rsid w:val="00212E38"/>
    <w:rsid w:val="00213AAF"/>
    <w:rsid w:val="00213B21"/>
    <w:rsid w:val="00213EA4"/>
    <w:rsid w:val="00215258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673C6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454D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3BA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0DF2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E6FC5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D22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5D1E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484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792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B7E2D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653"/>
    <w:rsid w:val="003D3E3C"/>
    <w:rsid w:val="003D40C1"/>
    <w:rsid w:val="003D4ADF"/>
    <w:rsid w:val="003D5CB2"/>
    <w:rsid w:val="003D7A7F"/>
    <w:rsid w:val="003E0451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1CE6"/>
    <w:rsid w:val="003F2ADF"/>
    <w:rsid w:val="003F37C8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69F4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D36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0A05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099"/>
    <w:rsid w:val="004A4D92"/>
    <w:rsid w:val="004A4DF5"/>
    <w:rsid w:val="004A6807"/>
    <w:rsid w:val="004B0A7C"/>
    <w:rsid w:val="004B0F00"/>
    <w:rsid w:val="004B32DB"/>
    <w:rsid w:val="004B3740"/>
    <w:rsid w:val="004B42FF"/>
    <w:rsid w:val="004B466B"/>
    <w:rsid w:val="004B46AD"/>
    <w:rsid w:val="004B53C3"/>
    <w:rsid w:val="004B5603"/>
    <w:rsid w:val="004B7348"/>
    <w:rsid w:val="004B73F9"/>
    <w:rsid w:val="004B7860"/>
    <w:rsid w:val="004C031A"/>
    <w:rsid w:val="004C15B9"/>
    <w:rsid w:val="004C1B43"/>
    <w:rsid w:val="004C291C"/>
    <w:rsid w:val="004C2C01"/>
    <w:rsid w:val="004C305A"/>
    <w:rsid w:val="004C3B2F"/>
    <w:rsid w:val="004C3EB2"/>
    <w:rsid w:val="004C5A71"/>
    <w:rsid w:val="004C5AEE"/>
    <w:rsid w:val="004C5B55"/>
    <w:rsid w:val="004C5F4E"/>
    <w:rsid w:val="004C646C"/>
    <w:rsid w:val="004C6A44"/>
    <w:rsid w:val="004C7167"/>
    <w:rsid w:val="004C71D8"/>
    <w:rsid w:val="004C7854"/>
    <w:rsid w:val="004C7A86"/>
    <w:rsid w:val="004C7BA1"/>
    <w:rsid w:val="004D249E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075E6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B0C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7F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89E"/>
    <w:rsid w:val="005D1DA1"/>
    <w:rsid w:val="005D1DF3"/>
    <w:rsid w:val="005D32F5"/>
    <w:rsid w:val="005D3310"/>
    <w:rsid w:val="005D34D8"/>
    <w:rsid w:val="005D4FA2"/>
    <w:rsid w:val="005D5360"/>
    <w:rsid w:val="005D7A76"/>
    <w:rsid w:val="005E01A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7B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28FF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227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5EB"/>
    <w:rsid w:val="00675C40"/>
    <w:rsid w:val="00677BE9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13CF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2551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0B2"/>
    <w:rsid w:val="0076086F"/>
    <w:rsid w:val="007623D0"/>
    <w:rsid w:val="00764D84"/>
    <w:rsid w:val="00771C7D"/>
    <w:rsid w:val="007724F0"/>
    <w:rsid w:val="00773D66"/>
    <w:rsid w:val="00774886"/>
    <w:rsid w:val="00774C58"/>
    <w:rsid w:val="00775068"/>
    <w:rsid w:val="0077509C"/>
    <w:rsid w:val="007750E0"/>
    <w:rsid w:val="00776030"/>
    <w:rsid w:val="0077628C"/>
    <w:rsid w:val="00777F37"/>
    <w:rsid w:val="0078067C"/>
    <w:rsid w:val="00781BBD"/>
    <w:rsid w:val="0078289C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3F84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A5"/>
    <w:rsid w:val="007C01E0"/>
    <w:rsid w:val="007C091A"/>
    <w:rsid w:val="007C0F44"/>
    <w:rsid w:val="007C1F8F"/>
    <w:rsid w:val="007C28D5"/>
    <w:rsid w:val="007C441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6F0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28DE"/>
    <w:rsid w:val="00815272"/>
    <w:rsid w:val="00820DDE"/>
    <w:rsid w:val="00821351"/>
    <w:rsid w:val="00822899"/>
    <w:rsid w:val="008239EC"/>
    <w:rsid w:val="00823E89"/>
    <w:rsid w:val="00824602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6BE2"/>
    <w:rsid w:val="0084738B"/>
    <w:rsid w:val="00847FE8"/>
    <w:rsid w:val="00850725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2AE3"/>
    <w:rsid w:val="00883E84"/>
    <w:rsid w:val="00885293"/>
    <w:rsid w:val="008856B7"/>
    <w:rsid w:val="00886A61"/>
    <w:rsid w:val="008872C5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05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311F"/>
    <w:rsid w:val="00914642"/>
    <w:rsid w:val="00914E2B"/>
    <w:rsid w:val="009151EE"/>
    <w:rsid w:val="009157FF"/>
    <w:rsid w:val="00915D39"/>
    <w:rsid w:val="00915FDF"/>
    <w:rsid w:val="009172EB"/>
    <w:rsid w:val="00920DD3"/>
    <w:rsid w:val="00921282"/>
    <w:rsid w:val="009218C5"/>
    <w:rsid w:val="0092284F"/>
    <w:rsid w:val="009233D3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14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803A8"/>
    <w:rsid w:val="00980DA1"/>
    <w:rsid w:val="009811ED"/>
    <w:rsid w:val="009813B7"/>
    <w:rsid w:val="00981689"/>
    <w:rsid w:val="009818F3"/>
    <w:rsid w:val="00982E06"/>
    <w:rsid w:val="0098374C"/>
    <w:rsid w:val="009837F8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675"/>
    <w:rsid w:val="009B2AD1"/>
    <w:rsid w:val="009B5B9C"/>
    <w:rsid w:val="009B698E"/>
    <w:rsid w:val="009B76A8"/>
    <w:rsid w:val="009B7E6C"/>
    <w:rsid w:val="009C06C4"/>
    <w:rsid w:val="009C0C97"/>
    <w:rsid w:val="009C1EF0"/>
    <w:rsid w:val="009C2D1A"/>
    <w:rsid w:val="009C2F26"/>
    <w:rsid w:val="009C512C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4A56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18CE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0CF"/>
    <w:rsid w:val="00A21766"/>
    <w:rsid w:val="00A23688"/>
    <w:rsid w:val="00A25BA5"/>
    <w:rsid w:val="00A25EBF"/>
    <w:rsid w:val="00A26D43"/>
    <w:rsid w:val="00A2790E"/>
    <w:rsid w:val="00A27F58"/>
    <w:rsid w:val="00A30267"/>
    <w:rsid w:val="00A31348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710E"/>
    <w:rsid w:val="00A615F9"/>
    <w:rsid w:val="00A62307"/>
    <w:rsid w:val="00A62959"/>
    <w:rsid w:val="00A63263"/>
    <w:rsid w:val="00A65633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1DAD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A6E62"/>
    <w:rsid w:val="00AB09BB"/>
    <w:rsid w:val="00AB0FE0"/>
    <w:rsid w:val="00AB146E"/>
    <w:rsid w:val="00AB164D"/>
    <w:rsid w:val="00AB3A60"/>
    <w:rsid w:val="00AB3E17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69A"/>
    <w:rsid w:val="00AC789D"/>
    <w:rsid w:val="00AD0D9D"/>
    <w:rsid w:val="00AD2990"/>
    <w:rsid w:val="00AD3AE3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D5"/>
    <w:rsid w:val="00B022D8"/>
    <w:rsid w:val="00B04025"/>
    <w:rsid w:val="00B04432"/>
    <w:rsid w:val="00B044AC"/>
    <w:rsid w:val="00B0526A"/>
    <w:rsid w:val="00B05373"/>
    <w:rsid w:val="00B058DD"/>
    <w:rsid w:val="00B05AA9"/>
    <w:rsid w:val="00B06B12"/>
    <w:rsid w:val="00B06DC9"/>
    <w:rsid w:val="00B07E8B"/>
    <w:rsid w:val="00B114FB"/>
    <w:rsid w:val="00B11A40"/>
    <w:rsid w:val="00B1239E"/>
    <w:rsid w:val="00B12EF3"/>
    <w:rsid w:val="00B131BD"/>
    <w:rsid w:val="00B137C1"/>
    <w:rsid w:val="00B14E9E"/>
    <w:rsid w:val="00B153F1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198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37A6F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60"/>
    <w:rsid w:val="00B5218E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284B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6F2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1681"/>
    <w:rsid w:val="00BB222F"/>
    <w:rsid w:val="00BB2CB7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3DAB"/>
    <w:rsid w:val="00BE4138"/>
    <w:rsid w:val="00BE445D"/>
    <w:rsid w:val="00BE4B5A"/>
    <w:rsid w:val="00BE4D4D"/>
    <w:rsid w:val="00BE4DC5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3AB9"/>
    <w:rsid w:val="00C0424E"/>
    <w:rsid w:val="00C042AD"/>
    <w:rsid w:val="00C046C1"/>
    <w:rsid w:val="00C04C32"/>
    <w:rsid w:val="00C065F6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4987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A4EB4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2CA2"/>
    <w:rsid w:val="00CC305C"/>
    <w:rsid w:val="00CC3D2F"/>
    <w:rsid w:val="00CC47C2"/>
    <w:rsid w:val="00CC4C56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277C"/>
    <w:rsid w:val="00CE3495"/>
    <w:rsid w:val="00CF098F"/>
    <w:rsid w:val="00CF1864"/>
    <w:rsid w:val="00CF3099"/>
    <w:rsid w:val="00CF500A"/>
    <w:rsid w:val="00CF5775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24C4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5EA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AF1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D9F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3CA1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2089"/>
    <w:rsid w:val="00E42837"/>
    <w:rsid w:val="00E42A68"/>
    <w:rsid w:val="00E42BF7"/>
    <w:rsid w:val="00E4408F"/>
    <w:rsid w:val="00E44C1F"/>
    <w:rsid w:val="00E4597E"/>
    <w:rsid w:val="00E46203"/>
    <w:rsid w:val="00E469B8"/>
    <w:rsid w:val="00E474F9"/>
    <w:rsid w:val="00E476FF"/>
    <w:rsid w:val="00E5058E"/>
    <w:rsid w:val="00E51231"/>
    <w:rsid w:val="00E51BEC"/>
    <w:rsid w:val="00E53185"/>
    <w:rsid w:val="00E5331D"/>
    <w:rsid w:val="00E5370C"/>
    <w:rsid w:val="00E5411D"/>
    <w:rsid w:val="00E5414F"/>
    <w:rsid w:val="00E54797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5E1C"/>
    <w:rsid w:val="00E661A6"/>
    <w:rsid w:val="00E6647B"/>
    <w:rsid w:val="00E667EB"/>
    <w:rsid w:val="00E670E1"/>
    <w:rsid w:val="00E676C1"/>
    <w:rsid w:val="00E71325"/>
    <w:rsid w:val="00E7280F"/>
    <w:rsid w:val="00E73C87"/>
    <w:rsid w:val="00E74C63"/>
    <w:rsid w:val="00E75090"/>
    <w:rsid w:val="00E752E0"/>
    <w:rsid w:val="00E76588"/>
    <w:rsid w:val="00E76808"/>
    <w:rsid w:val="00E77F9D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71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5A6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6B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07B"/>
    <w:rsid w:val="00F3580D"/>
    <w:rsid w:val="00F358C0"/>
    <w:rsid w:val="00F36139"/>
    <w:rsid w:val="00F361ED"/>
    <w:rsid w:val="00F40466"/>
    <w:rsid w:val="00F4054A"/>
    <w:rsid w:val="00F40AFB"/>
    <w:rsid w:val="00F40D6A"/>
    <w:rsid w:val="00F41004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0AB"/>
    <w:rsid w:val="00F529D5"/>
    <w:rsid w:val="00F52A84"/>
    <w:rsid w:val="00F53A98"/>
    <w:rsid w:val="00F53F2E"/>
    <w:rsid w:val="00F5538E"/>
    <w:rsid w:val="00F56B4B"/>
    <w:rsid w:val="00F60571"/>
    <w:rsid w:val="00F61518"/>
    <w:rsid w:val="00F620F0"/>
    <w:rsid w:val="00F6376C"/>
    <w:rsid w:val="00F658C4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3BB"/>
    <w:rsid w:val="00F877F2"/>
    <w:rsid w:val="00F90425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0D6"/>
    <w:rsid w:val="00FA43B3"/>
    <w:rsid w:val="00FA4494"/>
    <w:rsid w:val="00FA458E"/>
    <w:rsid w:val="00FA533A"/>
    <w:rsid w:val="00FA61A0"/>
    <w:rsid w:val="00FA659F"/>
    <w:rsid w:val="00FA668A"/>
    <w:rsid w:val="00FA6A3B"/>
    <w:rsid w:val="00FA6AB6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D7186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2F34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F719"/>
  <w15:docId w15:val="{634ED6FF-0805-4569-B92E-BBCE099C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48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A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A29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58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837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F34"/>
  </w:style>
  <w:style w:type="paragraph" w:styleId="a9">
    <w:name w:val="footer"/>
    <w:basedOn w:val="a"/>
    <w:link w:val="aa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F34"/>
  </w:style>
  <w:style w:type="paragraph" w:customStyle="1" w:styleId="ConsPlusNormal">
    <w:name w:val="ConsPlusNormal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b">
    <w:name w:val="No Spacing"/>
    <w:uiPriority w:val="1"/>
    <w:qFormat/>
    <w:rsid w:val="003F37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13487F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3487F"/>
  </w:style>
  <w:style w:type="table" w:customStyle="1" w:styleId="12">
    <w:name w:val="Сетка таблицы1"/>
    <w:basedOn w:val="a1"/>
    <w:next w:val="a5"/>
    <w:rsid w:val="00134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13487F"/>
    <w:rPr>
      <w:color w:val="0000FF"/>
      <w:u w:val="single"/>
    </w:rPr>
  </w:style>
  <w:style w:type="paragraph" w:customStyle="1" w:styleId="ad">
    <w:name w:val="Знак"/>
    <w:basedOn w:val="a"/>
    <w:rsid w:val="0013487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134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3487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e">
    <w:basedOn w:val="a"/>
    <w:next w:val="af"/>
    <w:uiPriority w:val="99"/>
    <w:unhideWhenUsed/>
    <w:rsid w:val="001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sid w:val="0013487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3487F"/>
    <w:rPr>
      <w:rFonts w:ascii="Cambria" w:eastAsia="Times New Roman" w:hAnsi="Cambria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13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9;&#1077;&#1074;&#1072;&#1089;&#1090;&#1100;&#1103;&#1085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7183</Characters>
  <Application>Microsoft Office Word</Application>
  <DocSecurity>0</DocSecurity>
  <Lines>156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Rita</cp:lastModifiedBy>
  <cp:revision>2</cp:revision>
  <cp:lastPrinted>2025-11-12T12:41:00Z</cp:lastPrinted>
  <dcterms:created xsi:type="dcterms:W3CDTF">2025-11-13T09:09:00Z</dcterms:created>
  <dcterms:modified xsi:type="dcterms:W3CDTF">2025-11-13T09:09:00Z</dcterms:modified>
</cp:coreProperties>
</file>