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93" w:rsidRPr="00063D66" w:rsidRDefault="00B17893" w:rsidP="00B17893">
      <w:pPr>
        <w:jc w:val="center"/>
        <w:rPr>
          <w:sz w:val="28"/>
          <w:szCs w:val="28"/>
        </w:rPr>
      </w:pPr>
      <w:r w:rsidRPr="00063D66">
        <w:rPr>
          <w:sz w:val="28"/>
          <w:szCs w:val="28"/>
        </w:rPr>
        <w:object w:dxaOrig="450" w:dyaOrig="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1.5pt" o:ole="">
            <v:imagedata r:id="rId4" o:title=""/>
          </v:shape>
          <o:OLEObject Type="Embed" ProgID="CorelDraw.Graphic.16" ShapeID="_x0000_i1025" DrawAspect="Content" ObjectID="_1562078477" r:id="rId5"/>
        </w:object>
      </w:r>
    </w:p>
    <w:p w:rsidR="00B17893" w:rsidRPr="00063D66" w:rsidRDefault="00B17893" w:rsidP="00B17893">
      <w:pPr>
        <w:jc w:val="center"/>
        <w:rPr>
          <w:b/>
          <w:sz w:val="28"/>
          <w:szCs w:val="28"/>
        </w:rPr>
      </w:pPr>
      <w:r w:rsidRPr="00063D66">
        <w:rPr>
          <w:b/>
          <w:sz w:val="28"/>
          <w:szCs w:val="28"/>
        </w:rPr>
        <w:t>МЕСТНАЯ АДМИНИСТРАЦИЯ</w:t>
      </w:r>
    </w:p>
    <w:p w:rsidR="00B17893" w:rsidRPr="00063D66" w:rsidRDefault="00B17893" w:rsidP="00B17893">
      <w:pPr>
        <w:jc w:val="center"/>
        <w:rPr>
          <w:b/>
          <w:sz w:val="28"/>
          <w:szCs w:val="28"/>
        </w:rPr>
      </w:pPr>
      <w:r w:rsidRPr="00063D66">
        <w:rPr>
          <w:b/>
          <w:sz w:val="28"/>
          <w:szCs w:val="28"/>
        </w:rPr>
        <w:t>МУНИЦИПАЛЬНОГО ОБРАЗОВАНИЯ</w:t>
      </w:r>
    </w:p>
    <w:p w:rsidR="00B17893" w:rsidRPr="00063D66" w:rsidRDefault="00B17893" w:rsidP="00B17893">
      <w:pPr>
        <w:jc w:val="center"/>
        <w:rPr>
          <w:b/>
          <w:sz w:val="28"/>
          <w:szCs w:val="28"/>
        </w:rPr>
      </w:pPr>
      <w:r w:rsidRPr="00063D66">
        <w:rPr>
          <w:b/>
          <w:sz w:val="28"/>
          <w:szCs w:val="28"/>
        </w:rPr>
        <w:t>ПЕНИКОВСКОЕ СЕЛЬСКОЕ ПОСЕЛЕНИЕ</w:t>
      </w:r>
    </w:p>
    <w:p w:rsidR="00B17893" w:rsidRPr="00063D66" w:rsidRDefault="00B17893" w:rsidP="00B17893">
      <w:pPr>
        <w:jc w:val="center"/>
        <w:rPr>
          <w:b/>
          <w:sz w:val="28"/>
          <w:szCs w:val="28"/>
        </w:rPr>
      </w:pPr>
      <w:r w:rsidRPr="00063D66">
        <w:rPr>
          <w:b/>
          <w:sz w:val="28"/>
          <w:szCs w:val="28"/>
        </w:rPr>
        <w:t>МУНИЦИПАЛЬНОГО ОБРАЗОВАНИЯ</w:t>
      </w:r>
    </w:p>
    <w:p w:rsidR="00B17893" w:rsidRPr="00063D66" w:rsidRDefault="00B17893" w:rsidP="00B17893">
      <w:pPr>
        <w:jc w:val="center"/>
        <w:rPr>
          <w:b/>
          <w:sz w:val="28"/>
          <w:szCs w:val="28"/>
        </w:rPr>
      </w:pPr>
      <w:r w:rsidRPr="00063D66">
        <w:rPr>
          <w:b/>
          <w:sz w:val="28"/>
          <w:szCs w:val="28"/>
        </w:rPr>
        <w:t>ЛОМОНОСОВСКИЙ МУНИЦИПАЛЬНЫЙ РАЙОН</w:t>
      </w:r>
    </w:p>
    <w:p w:rsidR="00B17893" w:rsidRPr="00063D66" w:rsidRDefault="00B17893" w:rsidP="00B17893">
      <w:pPr>
        <w:jc w:val="center"/>
        <w:rPr>
          <w:b/>
          <w:sz w:val="28"/>
          <w:szCs w:val="28"/>
        </w:rPr>
      </w:pPr>
      <w:r w:rsidRPr="00063D66">
        <w:rPr>
          <w:b/>
          <w:sz w:val="28"/>
          <w:szCs w:val="28"/>
        </w:rPr>
        <w:t>ЛЕНИНГРАДСКОЙ ОБЛАСТИ</w:t>
      </w:r>
    </w:p>
    <w:p w:rsidR="00B17893" w:rsidRPr="00063D66" w:rsidRDefault="00B17893" w:rsidP="00B17893">
      <w:pPr>
        <w:rPr>
          <w:sz w:val="10"/>
          <w:szCs w:val="10"/>
        </w:rPr>
      </w:pPr>
    </w:p>
    <w:p w:rsidR="00B17893" w:rsidRPr="00063D66" w:rsidRDefault="00B17893" w:rsidP="00B17893">
      <w:pPr>
        <w:jc w:val="center"/>
        <w:rPr>
          <w:b/>
          <w:sz w:val="28"/>
          <w:szCs w:val="28"/>
        </w:rPr>
      </w:pPr>
      <w:r w:rsidRPr="00063D66">
        <w:rPr>
          <w:b/>
          <w:sz w:val="28"/>
          <w:szCs w:val="28"/>
        </w:rPr>
        <w:t xml:space="preserve">ПОСТАНОВЛЕНИЕ </w:t>
      </w:r>
    </w:p>
    <w:p w:rsidR="00B17893" w:rsidRPr="00063D66" w:rsidRDefault="00B17893" w:rsidP="00B17893">
      <w:pPr>
        <w:jc w:val="center"/>
        <w:rPr>
          <w:sz w:val="10"/>
          <w:szCs w:val="10"/>
        </w:rPr>
      </w:pPr>
    </w:p>
    <w:p w:rsidR="00B17893" w:rsidRPr="00063D66" w:rsidRDefault="00B17893" w:rsidP="00B17893">
      <w:pPr>
        <w:jc w:val="center"/>
        <w:rPr>
          <w:sz w:val="28"/>
          <w:szCs w:val="28"/>
        </w:rPr>
      </w:pPr>
      <w:r>
        <w:rPr>
          <w:sz w:val="28"/>
          <w:szCs w:val="28"/>
        </w:rPr>
        <w:t>07.07.</w:t>
      </w:r>
      <w:r w:rsidRPr="00063D66">
        <w:rPr>
          <w:sz w:val="28"/>
          <w:szCs w:val="28"/>
        </w:rPr>
        <w:t xml:space="preserve">2017 г.                                                                                       № </w:t>
      </w:r>
      <w:r>
        <w:rPr>
          <w:sz w:val="28"/>
          <w:szCs w:val="28"/>
        </w:rPr>
        <w:t>215</w:t>
      </w:r>
    </w:p>
    <w:p w:rsidR="00B17893" w:rsidRPr="00063D66" w:rsidRDefault="00B17893" w:rsidP="00B17893">
      <w:pPr>
        <w:jc w:val="both"/>
        <w:rPr>
          <w:sz w:val="10"/>
          <w:szCs w:val="10"/>
        </w:rPr>
      </w:pPr>
    </w:p>
    <w:p w:rsidR="00B17893" w:rsidRPr="00063D66" w:rsidRDefault="00B17893" w:rsidP="00B17893">
      <w:pPr>
        <w:jc w:val="center"/>
        <w:rPr>
          <w:b/>
          <w:sz w:val="28"/>
          <w:szCs w:val="28"/>
        </w:rPr>
      </w:pPr>
      <w:r w:rsidRPr="00063D66">
        <w:rPr>
          <w:b/>
          <w:sz w:val="28"/>
          <w:szCs w:val="28"/>
        </w:rPr>
        <w:t>О внесении изменений в постановление местной администрации от 30.12.2014 №322 «Об утверждении муниципальных программ</w:t>
      </w:r>
    </w:p>
    <w:p w:rsidR="00B17893" w:rsidRPr="00063D66" w:rsidRDefault="00B17893" w:rsidP="00B17893">
      <w:pPr>
        <w:jc w:val="center"/>
        <w:rPr>
          <w:b/>
          <w:sz w:val="28"/>
          <w:szCs w:val="28"/>
        </w:rPr>
      </w:pPr>
      <w:r w:rsidRPr="00063D66">
        <w:rPr>
          <w:b/>
          <w:sz w:val="28"/>
          <w:szCs w:val="28"/>
        </w:rPr>
        <w:t>муниципального образования Пениковское сельское поселение»</w:t>
      </w:r>
    </w:p>
    <w:p w:rsidR="00B17893" w:rsidRPr="00063D66" w:rsidRDefault="00B17893" w:rsidP="00B17893">
      <w:pPr>
        <w:jc w:val="both"/>
        <w:rPr>
          <w:sz w:val="10"/>
          <w:szCs w:val="10"/>
        </w:rPr>
      </w:pPr>
    </w:p>
    <w:p w:rsidR="00B17893" w:rsidRPr="00063D66" w:rsidRDefault="00B17893" w:rsidP="00B178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3D66">
        <w:rPr>
          <w:sz w:val="28"/>
          <w:szCs w:val="28"/>
        </w:rPr>
        <w:tab/>
        <w:t xml:space="preserve">В целях реализации полномочий наделенных статьей 14 Федерального закона Российской Федерации от 06.10.2003 №131-ФЗ «Об общих принципах организации местного самоуправления в Российской Федерации», на основании решения совета депутатов муниципального образования Пениковское сельское поселение от 09.12.2016 №52 «О бюджете муниципального образования Пениковское сельское поселение на 2017 год», местная администрация </w:t>
      </w:r>
    </w:p>
    <w:p w:rsidR="00B17893" w:rsidRPr="00063D66" w:rsidRDefault="00B17893" w:rsidP="00B178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3D66">
        <w:rPr>
          <w:b/>
          <w:sz w:val="28"/>
          <w:szCs w:val="28"/>
        </w:rPr>
        <w:t>ПОСТАНОВЛЯЕТ:</w:t>
      </w:r>
    </w:p>
    <w:p w:rsidR="00B17893" w:rsidRPr="00063D66" w:rsidRDefault="00B17893" w:rsidP="00B178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D66">
        <w:rPr>
          <w:sz w:val="28"/>
          <w:szCs w:val="28"/>
        </w:rPr>
        <w:t>1. Муниципальную программу муниципального образования Пениковское сельское поселение муниципального образования Ломоносовский муниципальный район Ленинградской области «Устойчивое развитие территории МО Пениковское сельское поселение на 2015 - 2017 годы» изложить в новой редакции, согласно приложению №1.</w:t>
      </w:r>
    </w:p>
    <w:p w:rsidR="00B17893" w:rsidRPr="00063D66" w:rsidRDefault="00B17893" w:rsidP="00B17893">
      <w:pPr>
        <w:ind w:firstLine="709"/>
        <w:jc w:val="both"/>
        <w:rPr>
          <w:sz w:val="28"/>
          <w:szCs w:val="28"/>
        </w:rPr>
      </w:pPr>
      <w:r w:rsidRPr="00063D66">
        <w:rPr>
          <w:sz w:val="28"/>
          <w:szCs w:val="28"/>
        </w:rPr>
        <w:t>2. Приложение №7 постановления местной администрации от 21.12.2016 №344 «Об утверждении муниципальных программ муниципального образования Пениковское сельское поселение» считать утратившим силу.</w:t>
      </w:r>
    </w:p>
    <w:p w:rsidR="00B17893" w:rsidRPr="00063D66" w:rsidRDefault="00B17893" w:rsidP="00B17893">
      <w:pPr>
        <w:ind w:firstLine="709"/>
        <w:jc w:val="both"/>
        <w:rPr>
          <w:sz w:val="28"/>
          <w:szCs w:val="28"/>
        </w:rPr>
      </w:pPr>
      <w:r w:rsidRPr="00063D66">
        <w:rPr>
          <w:sz w:val="28"/>
          <w:szCs w:val="28"/>
        </w:rPr>
        <w:t xml:space="preserve">3. Настоящее постановление подлежит опубликованию в средствах массовой информации и путем размещения полного текста на официальном сайте муниципального образования Пениковское сельское поселение </w:t>
      </w:r>
      <w:hyperlink r:id="rId6" w:history="1">
        <w:r w:rsidRPr="00063D66">
          <w:rPr>
            <w:color w:val="0000FF"/>
            <w:sz w:val="28"/>
            <w:szCs w:val="28"/>
            <w:u w:val="single"/>
            <w:lang w:val="en-US"/>
          </w:rPr>
          <w:t>www</w:t>
        </w:r>
        <w:r w:rsidRPr="00063D66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063D66">
          <w:rPr>
            <w:color w:val="0000FF"/>
            <w:sz w:val="28"/>
            <w:szCs w:val="28"/>
            <w:u w:val="single"/>
            <w:lang w:val="en-US"/>
          </w:rPr>
          <w:t>peniki</w:t>
        </w:r>
        <w:proofErr w:type="spellEnd"/>
        <w:r w:rsidRPr="00063D66">
          <w:rPr>
            <w:color w:val="0000FF"/>
            <w:sz w:val="28"/>
            <w:szCs w:val="28"/>
            <w:u w:val="single"/>
          </w:rPr>
          <w:t>47.ru</w:t>
        </w:r>
      </w:hyperlink>
      <w:r w:rsidRPr="00063D66">
        <w:rPr>
          <w:sz w:val="28"/>
          <w:szCs w:val="28"/>
        </w:rPr>
        <w:t>.</w:t>
      </w:r>
    </w:p>
    <w:p w:rsidR="00B17893" w:rsidRPr="00063D66" w:rsidRDefault="00B17893" w:rsidP="00B17893">
      <w:pPr>
        <w:ind w:firstLine="709"/>
        <w:jc w:val="both"/>
        <w:rPr>
          <w:sz w:val="28"/>
          <w:szCs w:val="28"/>
        </w:rPr>
      </w:pPr>
      <w:r w:rsidRPr="00063D66">
        <w:rPr>
          <w:sz w:val="28"/>
          <w:szCs w:val="28"/>
        </w:rPr>
        <w:t>4. Настоящее постановление вступает в силу со дня опубликования (обнародования).</w:t>
      </w:r>
    </w:p>
    <w:p w:rsidR="00B17893" w:rsidRPr="00063D66" w:rsidRDefault="00B17893" w:rsidP="00B17893">
      <w:pPr>
        <w:ind w:firstLine="709"/>
        <w:jc w:val="both"/>
        <w:rPr>
          <w:sz w:val="28"/>
          <w:szCs w:val="28"/>
        </w:rPr>
      </w:pPr>
      <w:r w:rsidRPr="00063D66">
        <w:rPr>
          <w:sz w:val="28"/>
          <w:szCs w:val="28"/>
        </w:rPr>
        <w:t>5. Ознакомить с настоящим постановлением должностных лиц местной администрации в части касающейся.</w:t>
      </w:r>
    </w:p>
    <w:p w:rsidR="00B17893" w:rsidRPr="00063D66" w:rsidRDefault="00B17893" w:rsidP="00B17893">
      <w:pPr>
        <w:ind w:firstLine="709"/>
        <w:jc w:val="both"/>
        <w:rPr>
          <w:sz w:val="28"/>
          <w:szCs w:val="28"/>
        </w:rPr>
      </w:pPr>
      <w:r w:rsidRPr="00063D66">
        <w:rPr>
          <w:sz w:val="28"/>
          <w:szCs w:val="28"/>
        </w:rPr>
        <w:t xml:space="preserve">6. </w:t>
      </w:r>
      <w:proofErr w:type="gramStart"/>
      <w:r w:rsidRPr="00063D66">
        <w:rPr>
          <w:sz w:val="28"/>
          <w:szCs w:val="28"/>
        </w:rPr>
        <w:t>Контроль за</w:t>
      </w:r>
      <w:proofErr w:type="gramEnd"/>
      <w:r w:rsidRPr="00063D6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17893" w:rsidRPr="00063D66" w:rsidRDefault="00B17893" w:rsidP="00B17893">
      <w:pPr>
        <w:ind w:firstLine="709"/>
        <w:jc w:val="both"/>
        <w:rPr>
          <w:sz w:val="10"/>
          <w:szCs w:val="10"/>
        </w:rPr>
      </w:pPr>
    </w:p>
    <w:p w:rsidR="00B17893" w:rsidRPr="00063D66" w:rsidRDefault="00B17893" w:rsidP="00B17893">
      <w:pPr>
        <w:jc w:val="both"/>
        <w:rPr>
          <w:sz w:val="28"/>
          <w:szCs w:val="28"/>
        </w:rPr>
      </w:pPr>
      <w:r w:rsidRPr="00063D66">
        <w:rPr>
          <w:sz w:val="28"/>
          <w:szCs w:val="28"/>
        </w:rPr>
        <w:t>Глава местной администрации</w:t>
      </w:r>
    </w:p>
    <w:p w:rsidR="005B671E" w:rsidRPr="00B17893" w:rsidRDefault="00B17893">
      <w:pPr>
        <w:rPr>
          <w:sz w:val="28"/>
          <w:szCs w:val="28"/>
        </w:rPr>
      </w:pPr>
      <w:r w:rsidRPr="00063D66">
        <w:rPr>
          <w:sz w:val="28"/>
          <w:szCs w:val="28"/>
        </w:rPr>
        <w:t>МО Пениковское сельское поселение                                      В.Н. Бородийчук</w:t>
      </w:r>
    </w:p>
    <w:sectPr w:rsidR="005B671E" w:rsidRPr="00B17893" w:rsidSect="00B1789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893"/>
    <w:rsid w:val="000D724D"/>
    <w:rsid w:val="004E5D6D"/>
    <w:rsid w:val="005B671E"/>
    <w:rsid w:val="00A96457"/>
    <w:rsid w:val="00B1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9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niki47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1</cp:revision>
  <dcterms:created xsi:type="dcterms:W3CDTF">2017-07-20T14:54:00Z</dcterms:created>
  <dcterms:modified xsi:type="dcterms:W3CDTF">2017-07-20T14:55:00Z</dcterms:modified>
</cp:coreProperties>
</file>