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50" w:rsidRDefault="00A53050" w:rsidP="00A53050">
      <w:pPr>
        <w:jc w:val="center"/>
        <w:outlineLvl w:val="0"/>
        <w:rPr>
          <w:b/>
        </w:rPr>
      </w:pPr>
      <w:r>
        <w:rPr>
          <w:b/>
        </w:rPr>
        <w:t>СОВЕТ ДЕПУТАТОВ</w:t>
      </w:r>
    </w:p>
    <w:p w:rsidR="00A53050" w:rsidRDefault="00A53050" w:rsidP="00A53050">
      <w:pPr>
        <w:jc w:val="center"/>
        <w:outlineLvl w:val="0"/>
        <w:rPr>
          <w:b/>
        </w:rPr>
      </w:pPr>
      <w:r>
        <w:rPr>
          <w:b/>
        </w:rPr>
        <w:t>МУНИЦИПАЛЬНОГО ОБРАЗОВАНИЯ</w:t>
      </w:r>
    </w:p>
    <w:p w:rsidR="00A53050" w:rsidRDefault="00A53050" w:rsidP="00A53050">
      <w:pPr>
        <w:jc w:val="center"/>
        <w:outlineLvl w:val="0"/>
        <w:rPr>
          <w:b/>
        </w:rPr>
      </w:pPr>
      <w:r>
        <w:rPr>
          <w:b/>
        </w:rPr>
        <w:t xml:space="preserve">Петровское сельское поселение </w:t>
      </w:r>
    </w:p>
    <w:p w:rsidR="00A53050" w:rsidRDefault="00A53050" w:rsidP="00A53050">
      <w:pPr>
        <w:jc w:val="center"/>
        <w:outlineLvl w:val="0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</w:t>
      </w:r>
    </w:p>
    <w:p w:rsidR="00A53050" w:rsidRDefault="00A53050" w:rsidP="00A53050">
      <w:pPr>
        <w:jc w:val="center"/>
        <w:outlineLvl w:val="0"/>
        <w:rPr>
          <w:b/>
        </w:rPr>
      </w:pPr>
      <w:r>
        <w:rPr>
          <w:b/>
        </w:rPr>
        <w:t>Ленинградской области</w:t>
      </w:r>
    </w:p>
    <w:p w:rsidR="00A53050" w:rsidRDefault="00A53050" w:rsidP="00A53050">
      <w:pPr>
        <w:jc w:val="center"/>
        <w:rPr>
          <w:b/>
        </w:rPr>
      </w:pPr>
    </w:p>
    <w:p w:rsidR="00A53050" w:rsidRDefault="00A53050" w:rsidP="00A53050">
      <w:pPr>
        <w:jc w:val="center"/>
        <w:rPr>
          <w:b/>
        </w:rPr>
      </w:pPr>
    </w:p>
    <w:p w:rsidR="00A53050" w:rsidRDefault="00A53050" w:rsidP="00A53050">
      <w:pPr>
        <w:jc w:val="center"/>
        <w:rPr>
          <w:b/>
        </w:rPr>
      </w:pPr>
    </w:p>
    <w:p w:rsidR="00A53050" w:rsidRDefault="00A53050" w:rsidP="00A53050">
      <w:pPr>
        <w:jc w:val="center"/>
        <w:rPr>
          <w:b/>
        </w:rPr>
      </w:pPr>
      <w:r>
        <w:rPr>
          <w:b/>
        </w:rPr>
        <w:t xml:space="preserve">РЕШЕНИЕ                   </w:t>
      </w:r>
    </w:p>
    <w:p w:rsidR="00A53050" w:rsidRDefault="00A53050" w:rsidP="00A53050">
      <w:pPr>
        <w:jc w:val="center"/>
        <w:rPr>
          <w:b/>
        </w:rPr>
      </w:pPr>
    </w:p>
    <w:p w:rsidR="00A53050" w:rsidRDefault="00A53050" w:rsidP="00A53050">
      <w:pPr>
        <w:ind w:left="-360" w:hanging="180"/>
        <w:jc w:val="center"/>
      </w:pPr>
    </w:p>
    <w:p w:rsidR="00A53050" w:rsidRDefault="00A53050" w:rsidP="00A53050">
      <w:pPr>
        <w:ind w:left="-360" w:hanging="180"/>
        <w:jc w:val="center"/>
      </w:pPr>
      <w:r>
        <w:t>от 15 марта  2016 года                                                                                                    №  69</w:t>
      </w:r>
    </w:p>
    <w:p w:rsidR="00A53050" w:rsidRDefault="00A53050" w:rsidP="00A53050">
      <w:pPr>
        <w:ind w:left="-360" w:hanging="180"/>
        <w:jc w:val="center"/>
        <w:rPr>
          <w:b/>
        </w:rPr>
      </w:pPr>
    </w:p>
    <w:p w:rsidR="00A53050" w:rsidRDefault="00A53050" w:rsidP="00A53050">
      <w:pPr>
        <w:pStyle w:val="HTML"/>
        <w:ind w:right="485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7"/>
        <w:tblW w:w="0" w:type="auto"/>
        <w:tblLook w:val="00A0"/>
      </w:tblPr>
      <w:tblGrid>
        <w:gridCol w:w="5778"/>
      </w:tblGrid>
      <w:tr w:rsidR="00A53050" w:rsidTr="00A53050">
        <w:trPr>
          <w:trHeight w:val="2682"/>
        </w:trPr>
        <w:tc>
          <w:tcPr>
            <w:tcW w:w="5778" w:type="dxa"/>
            <w:hideMark/>
          </w:tcPr>
          <w:p w:rsidR="00A53050" w:rsidRDefault="00A53050">
            <w:pPr>
              <w:pStyle w:val="ListParagraph"/>
              <w:ind w:left="0"/>
              <w:jc w:val="both"/>
            </w:pPr>
            <w:proofErr w:type="gramStart"/>
            <w:r>
              <w:t xml:space="preserve">Об утверждении Порядка размещения сведений о доходах, расходах, об имуществе и обязательствах имущественного характера главы муниципального образования Петровское сельское поселение муниципального образования </w:t>
            </w:r>
            <w:proofErr w:type="spellStart"/>
            <w:r>
              <w:t>Приозерский</w:t>
            </w:r>
            <w:proofErr w:type="spellEnd"/>
            <w:r>
              <w:t xml:space="preserve"> муниципальный район Ленинградской области, депутатов Совета депутатов муниципального образования  Петровское сельское поселение муниципального образования </w:t>
            </w:r>
            <w:proofErr w:type="spellStart"/>
            <w:r>
              <w:t>Приозерский</w:t>
            </w:r>
            <w:proofErr w:type="spellEnd"/>
            <w:r>
              <w:t xml:space="preserve"> муниципальный район Ленинградской области и членов их семей в информационно-телекоммуникационной сети «Интернет» на официальном сайте администрации  Петровское сельское поселение и предоставления этих</w:t>
            </w:r>
            <w:proofErr w:type="gramEnd"/>
            <w:r>
              <w:t xml:space="preserve"> сведений общероссийским средствам массовой информации для опубликования</w:t>
            </w:r>
          </w:p>
        </w:tc>
      </w:tr>
    </w:tbl>
    <w:p w:rsidR="00A53050" w:rsidRDefault="00A53050" w:rsidP="00A53050">
      <w:pPr>
        <w:pStyle w:val="HTML"/>
        <w:ind w:right="38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Руководствуясь нормами Федеральных законов от 25 декабря 2008 года № 273-ФЗ «О противодействии коррупции», от 03 декабря 2012 года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доходам»; Указов Президента Российской Федерации от 02 апреля 2013 года № 310 «О мерах по реализации отдельных положений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доходам»; от 08 июля 2013 года № 613 «</w:t>
      </w:r>
      <w:r>
        <w:rPr>
          <w:lang w:eastAsia="en-US"/>
        </w:rPr>
        <w:t xml:space="preserve">Вопросы противодействия коррупции»; </w:t>
      </w:r>
      <w:r>
        <w:t xml:space="preserve">областного закона от 21 июня 2013 года № 39-ОЗ «О внесении изменений в отдельные областные законы в связи с принятием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доходам»; </w:t>
      </w:r>
      <w:proofErr w:type="gramStart"/>
      <w:r>
        <w:t>с учетом Постановления Правительства Ленинградской области от 21 октября 2013 года № 349 «Об утверждении порядка размещения сведений о доходах, расходах, об имуществе и обязательствах имущественного характера лиц, замещающих отдельные государственные должности Ленинградской области, отдельные должности государственной гражданской службы Ленинградской области, членов их семей в информационно-телекоммуникационной сети «Интернет» на официальных сайтах государственных органов Ленинградской области и предоставлении этих сведений общероссийским средствам</w:t>
      </w:r>
      <w:proofErr w:type="gramEnd"/>
      <w:r>
        <w:t xml:space="preserve"> массовой информации для опубликования», руководствуясь Уставом муниципального образования Петровское сельское поселение, Совет депутатов РЕШИЛ:</w:t>
      </w:r>
    </w:p>
    <w:p w:rsidR="00A53050" w:rsidRDefault="00A53050" w:rsidP="00A5305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709"/>
        <w:jc w:val="both"/>
      </w:pPr>
      <w:proofErr w:type="gramStart"/>
      <w:r>
        <w:lastRenderedPageBreak/>
        <w:t xml:space="preserve">Утвердить Порядок размещения сведений о доходах, расходах, об имуществе и обязательствах имущественного характера главы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области, депутатов Совета депутатов муниципального образования Петровское сельское поселение и членов их семей в информационно-телекоммуникационной сети «Интернет» на официальном сайте администрации Петровского сельского поселения  и предоставления этих сведений общероссийским средствам массовой информации для опубликования в</w:t>
      </w:r>
      <w:proofErr w:type="gramEnd"/>
      <w:r>
        <w:t xml:space="preserve"> связи с их запросами, согласно приложению 1;</w:t>
      </w:r>
      <w:bookmarkStart w:id="0" w:name="_GoBack"/>
      <w:bookmarkEnd w:id="0"/>
    </w:p>
    <w:p w:rsidR="00A53050" w:rsidRDefault="00A53050" w:rsidP="00A5305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709"/>
        <w:contextualSpacing/>
        <w:jc w:val="both"/>
      </w:pPr>
      <w:r>
        <w:t xml:space="preserve">Настоящее решение вступает в силу со дня его официального опубликования. </w:t>
      </w: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Глава муниципального образования</w:t>
      </w: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Петровское сельское поселение                                                 И.Г. Пьянкова</w:t>
      </w: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pStyle w:val="p6"/>
        <w:jc w:val="both"/>
      </w:pPr>
      <w:r>
        <w:t xml:space="preserve">С приложениями к  решению 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</w:t>
      </w:r>
      <w:hyperlink r:id="rId5" w:tgtFrame="_blank" w:history="1">
        <w:proofErr w:type="spellStart"/>
        <w:r>
          <w:rPr>
            <w:rStyle w:val="s3"/>
            <w:color w:val="0000FF"/>
            <w:u w:val="single"/>
          </w:rPr>
          <w:t>petrovckoe.ru</w:t>
        </w:r>
        <w:proofErr w:type="spellEnd"/>
      </w:hyperlink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3050" w:rsidRDefault="00A53050" w:rsidP="00A5305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18"/>
          <w:szCs w:val="18"/>
        </w:rPr>
        <w:t>Разослано: Дело-3, редакция 1</w:t>
      </w:r>
    </w:p>
    <w:p w:rsidR="00574F44" w:rsidRDefault="00574F44"/>
    <w:sectPr w:rsidR="00574F44" w:rsidSect="0057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050"/>
    <w:rsid w:val="00574F44"/>
    <w:rsid w:val="00A5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semiHidden/>
    <w:unhideWhenUsed/>
    <w:rsid w:val="00A5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3050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ListParagraph">
    <w:name w:val="List Paragraph"/>
    <w:basedOn w:val="a"/>
    <w:rsid w:val="00A53050"/>
    <w:pPr>
      <w:ind w:left="720"/>
      <w:contextualSpacing/>
    </w:pPr>
  </w:style>
  <w:style w:type="paragraph" w:customStyle="1" w:styleId="p6">
    <w:name w:val="p6"/>
    <w:basedOn w:val="a"/>
    <w:rsid w:val="00A53050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A530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3">
    <w:name w:val="s3"/>
    <w:basedOn w:val="a0"/>
    <w:rsid w:val="00A53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mailto%253Apetrovckoe%2540yandex.ru%26ts%3D1458206411%26uid%3D2006682011458125399&amp;sign=4d37da1f6e5a378960de29fac21be784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3230</Characters>
  <Application>Microsoft Office Word</Application>
  <DocSecurity>0</DocSecurity>
  <Lines>26</Lines>
  <Paragraphs>7</Paragraphs>
  <ScaleCrop>false</ScaleCrop>
  <Company>Krokoz™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2016-03-17T08:22:00Z</dcterms:created>
  <dcterms:modified xsi:type="dcterms:W3CDTF">2016-03-17T08:23:00Z</dcterms:modified>
</cp:coreProperties>
</file>