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98A" w:rsidRPr="00F6498A" w:rsidRDefault="00F6498A" w:rsidP="00F64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4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ЛЮБАНСКОЕ ГОРОДСКОЕ ПОСЕЛЕНИЕ</w:t>
      </w:r>
    </w:p>
    <w:p w:rsidR="00F6498A" w:rsidRPr="00F6498A" w:rsidRDefault="00F6498A" w:rsidP="00F64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4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ТОСНЕНСКИЙ МУНИЦИПАЛЬНЫЙ РАЙОН ЛЕНИНГРАДСКОЙ ОБЛАСТИ</w:t>
      </w:r>
    </w:p>
    <w:p w:rsidR="00F6498A" w:rsidRPr="00F6498A" w:rsidRDefault="00F6498A" w:rsidP="00F64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498A" w:rsidRPr="00F6498A" w:rsidRDefault="00F6498A" w:rsidP="00F64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4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F6498A" w:rsidRPr="00F6498A" w:rsidRDefault="00F6498A" w:rsidP="00F64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498A" w:rsidRPr="00F6498A" w:rsidRDefault="00F6498A" w:rsidP="00F649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F6498A" w:rsidRPr="00F6498A" w:rsidRDefault="00F6498A" w:rsidP="00F64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6498A" w:rsidRPr="00F6498A" w:rsidRDefault="00F6498A" w:rsidP="00F64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6498A" w:rsidRPr="00F6498A" w:rsidRDefault="00F6498A" w:rsidP="00F6498A">
      <w:pPr>
        <w:rPr>
          <w:sz w:val="24"/>
          <w:szCs w:val="24"/>
        </w:rPr>
      </w:pPr>
      <w:r w:rsidRPr="00F6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10.03.2026 </w:t>
      </w:r>
      <w:r w:rsidRPr="00F6498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7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87074D">
        <w:rPr>
          <w:rFonts w:ascii="Times New Roman" w:eastAsia="Times New Roman" w:hAnsi="Times New Roman" w:cs="Times New Roman"/>
          <w:sz w:val="24"/>
          <w:szCs w:val="24"/>
          <w:lang w:eastAsia="ru-RU"/>
        </w:rPr>
        <w:t>101</w:t>
      </w:r>
      <w:r w:rsidRPr="00F6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9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49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49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49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49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49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6498A" w:rsidRPr="00F6498A" w:rsidRDefault="00F6498A" w:rsidP="00F6498A">
      <w:pPr>
        <w:ind w:right="4535"/>
        <w:jc w:val="both"/>
        <w:rPr>
          <w:rFonts w:ascii="Times New Roman" w:hAnsi="Times New Roman" w:cs="Times New Roman"/>
          <w:sz w:val="24"/>
          <w:szCs w:val="24"/>
        </w:rPr>
      </w:pPr>
      <w:r w:rsidRPr="00F6498A">
        <w:rPr>
          <w:rFonts w:ascii="Times New Roman" w:hAnsi="Times New Roman" w:cs="Times New Roman"/>
          <w:sz w:val="24"/>
          <w:szCs w:val="24"/>
        </w:rPr>
        <w:t>Об утверждении реестра заглубленных помещений, приспосабливаемых под защитные сооружения гражданской обороны для укрытия нас</w:t>
      </w:r>
      <w:r>
        <w:rPr>
          <w:rFonts w:ascii="Times New Roman" w:hAnsi="Times New Roman" w:cs="Times New Roman"/>
          <w:sz w:val="24"/>
          <w:szCs w:val="24"/>
        </w:rPr>
        <w:t>еления на территории Любанского городс</w:t>
      </w:r>
      <w:r w:rsidRPr="00F6498A">
        <w:rPr>
          <w:rFonts w:ascii="Times New Roman" w:hAnsi="Times New Roman" w:cs="Times New Roman"/>
          <w:sz w:val="24"/>
          <w:szCs w:val="24"/>
        </w:rPr>
        <w:t xml:space="preserve">кого поселения </w:t>
      </w:r>
      <w:r>
        <w:rPr>
          <w:rFonts w:ascii="Times New Roman" w:hAnsi="Times New Roman" w:cs="Times New Roman"/>
          <w:sz w:val="24"/>
          <w:szCs w:val="24"/>
        </w:rPr>
        <w:t>Тосненского муниципального района Ленинградской области</w:t>
      </w:r>
    </w:p>
    <w:p w:rsidR="00F6498A" w:rsidRPr="00F6498A" w:rsidRDefault="00F6498A" w:rsidP="00F6498A">
      <w:pPr>
        <w:rPr>
          <w:rFonts w:ascii="Times New Roman" w:hAnsi="Times New Roman" w:cs="Times New Roman"/>
          <w:sz w:val="24"/>
          <w:szCs w:val="24"/>
        </w:rPr>
      </w:pPr>
    </w:p>
    <w:p w:rsidR="00F6498A" w:rsidRPr="00F6498A" w:rsidRDefault="00F6498A" w:rsidP="00FD1D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498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12.02.1998 № 28-ФЗ «О гражданской обороне», Постановлением Правительства РФ от 29.11.1999 № 1309 «О Порядке создания убежищ и иных объектов гражданской обороны», Постановлением Правительства РФ от 26.11.2007 № 804 «Об утверждении Положения о гражданской обороне в Российской Федерации» и в целях укрытия населения </w:t>
      </w:r>
      <w:r>
        <w:rPr>
          <w:rFonts w:ascii="Times New Roman" w:hAnsi="Times New Roman" w:cs="Times New Roman"/>
          <w:sz w:val="24"/>
          <w:szCs w:val="24"/>
        </w:rPr>
        <w:t>Любанского город</w:t>
      </w:r>
      <w:r w:rsidRPr="00F6498A">
        <w:rPr>
          <w:rFonts w:ascii="Times New Roman" w:hAnsi="Times New Roman" w:cs="Times New Roman"/>
          <w:sz w:val="24"/>
          <w:szCs w:val="24"/>
        </w:rPr>
        <w:t>ского поселения</w:t>
      </w:r>
      <w:r w:rsidRPr="00F6498A">
        <w:t xml:space="preserve"> </w:t>
      </w:r>
      <w:r w:rsidRPr="00F6498A">
        <w:rPr>
          <w:rFonts w:ascii="Times New Roman" w:hAnsi="Times New Roman" w:cs="Times New Roman"/>
          <w:sz w:val="24"/>
          <w:szCs w:val="24"/>
        </w:rPr>
        <w:t xml:space="preserve">Тосненского муниципального района Ленинградской области, </w:t>
      </w:r>
    </w:p>
    <w:p w:rsidR="00F6498A" w:rsidRPr="00F6498A" w:rsidRDefault="00F6498A" w:rsidP="00F6498A">
      <w:pPr>
        <w:jc w:val="both"/>
        <w:rPr>
          <w:rFonts w:ascii="Times New Roman" w:hAnsi="Times New Roman" w:cs="Times New Roman"/>
          <w:sz w:val="24"/>
          <w:szCs w:val="24"/>
        </w:rPr>
      </w:pPr>
      <w:r w:rsidRPr="00F6498A">
        <w:rPr>
          <w:rFonts w:ascii="Times New Roman" w:hAnsi="Times New Roman" w:cs="Times New Roman"/>
          <w:sz w:val="24"/>
          <w:szCs w:val="24"/>
        </w:rPr>
        <w:t xml:space="preserve">ПОСТАНОВЛЯЮ: </w:t>
      </w:r>
    </w:p>
    <w:p w:rsidR="003E56C1" w:rsidRPr="00FD1D0A" w:rsidRDefault="00FD1D0A" w:rsidP="00FD1D0A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6498A" w:rsidRPr="00FD1D0A">
        <w:rPr>
          <w:rFonts w:ascii="Times New Roman" w:hAnsi="Times New Roman" w:cs="Times New Roman"/>
          <w:sz w:val="24"/>
          <w:szCs w:val="24"/>
        </w:rPr>
        <w:t xml:space="preserve">Утвердить реестр заглубленных помещений, приспосабливаемых под защитные сооружения гражданской обороны для укрытия населения на территории Любанского городского поселения Тосненского муниципального района Ленинградской области, согласно приложению к настоящему постановлению. </w:t>
      </w:r>
    </w:p>
    <w:p w:rsidR="00FD1D0A" w:rsidRPr="00FD1D0A" w:rsidRDefault="00FD1D0A" w:rsidP="00FD1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D1D0A">
        <w:rPr>
          <w:rFonts w:ascii="Times New Roman" w:hAnsi="Times New Roman" w:cs="Times New Roman"/>
          <w:sz w:val="24"/>
          <w:szCs w:val="24"/>
        </w:rPr>
        <w:t>Постановление администрации муниципального образования Любанское городское поселение Тосненского муниципального ра</w:t>
      </w:r>
      <w:r>
        <w:rPr>
          <w:rFonts w:ascii="Times New Roman" w:hAnsi="Times New Roman" w:cs="Times New Roman"/>
          <w:sz w:val="24"/>
          <w:szCs w:val="24"/>
        </w:rPr>
        <w:t>йона Ленинградской области от 10.02.2026 № 57</w:t>
      </w:r>
      <w:r w:rsidRPr="00FD1D0A">
        <w:rPr>
          <w:rFonts w:ascii="Times New Roman" w:hAnsi="Times New Roman" w:cs="Times New Roman"/>
          <w:sz w:val="24"/>
          <w:szCs w:val="24"/>
        </w:rPr>
        <w:t xml:space="preserve"> «Об утверждении расчета общей потребности населения Любанского городского поселения Тосненского муниципального района Ленинградской области» признать утратившими силу.</w:t>
      </w:r>
    </w:p>
    <w:p w:rsidR="003E56C1" w:rsidRDefault="00FD1D0A" w:rsidP="003E56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6498A" w:rsidRPr="00F6498A"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силу после официального обнародования и подлежит официальному опубликованию в сетевом издании «ЛЕНОБЛИНФОРМ» https://lenoblinform.ru и размещению на официальном сайте Любанского городского поселения Тосненского муниципального района Ленинградской области https:// </w:t>
      </w:r>
      <w:hyperlink r:id="rId7" w:history="1">
        <w:r w:rsidR="003E56C1" w:rsidRPr="00CE4B84">
          <w:rPr>
            <w:rStyle w:val="aa"/>
            <w:rFonts w:ascii="Times New Roman" w:hAnsi="Times New Roman" w:cs="Times New Roman"/>
            <w:sz w:val="24"/>
            <w:szCs w:val="24"/>
          </w:rPr>
          <w:t>lubanadmin@mail.ru</w:t>
        </w:r>
      </w:hyperlink>
      <w:r w:rsidR="00F6498A" w:rsidRPr="00F6498A">
        <w:rPr>
          <w:rFonts w:ascii="Times New Roman" w:hAnsi="Times New Roman" w:cs="Times New Roman"/>
          <w:sz w:val="24"/>
          <w:szCs w:val="24"/>
        </w:rPr>
        <w:t>.</w:t>
      </w:r>
    </w:p>
    <w:p w:rsidR="00F6498A" w:rsidRDefault="00FD1D0A" w:rsidP="003E56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6498A" w:rsidRPr="00F6498A">
        <w:rPr>
          <w:rFonts w:ascii="Times New Roman" w:hAnsi="Times New Roman" w:cs="Times New Roman"/>
          <w:sz w:val="24"/>
          <w:szCs w:val="24"/>
        </w:rPr>
        <w:t>. Контроль за исполнением данного постановления оставляю за собой.</w:t>
      </w:r>
    </w:p>
    <w:p w:rsidR="00F6498A" w:rsidRDefault="00F6498A" w:rsidP="00F649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98A" w:rsidRDefault="00F6498A" w:rsidP="00FD1D0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С.Н. Евдокимов</w:t>
      </w:r>
    </w:p>
    <w:p w:rsidR="00F6498A" w:rsidRDefault="00F6498A" w:rsidP="00F649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498A" w:rsidRPr="00F6498A" w:rsidRDefault="00F6498A" w:rsidP="00F649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498A">
        <w:rPr>
          <w:rFonts w:ascii="Times New Roman" w:hAnsi="Times New Roman" w:cs="Times New Roman"/>
          <w:sz w:val="20"/>
          <w:szCs w:val="20"/>
        </w:rPr>
        <w:t>Исп. Бондаренко Д.Ю.</w:t>
      </w:r>
    </w:p>
    <w:p w:rsidR="00F6498A" w:rsidRPr="00F6498A" w:rsidRDefault="00F6498A" w:rsidP="00F649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498A">
        <w:rPr>
          <w:rFonts w:ascii="Times New Roman" w:hAnsi="Times New Roman" w:cs="Times New Roman"/>
          <w:sz w:val="20"/>
          <w:szCs w:val="20"/>
        </w:rPr>
        <w:t>Тел. 71-581</w:t>
      </w:r>
    </w:p>
    <w:sectPr w:rsidR="00F6498A" w:rsidRPr="00F64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2E4" w:rsidRDefault="003F42E4" w:rsidP="00F6498A">
      <w:pPr>
        <w:spacing w:after="0" w:line="240" w:lineRule="auto"/>
      </w:pPr>
      <w:r>
        <w:separator/>
      </w:r>
    </w:p>
  </w:endnote>
  <w:endnote w:type="continuationSeparator" w:id="0">
    <w:p w:rsidR="003F42E4" w:rsidRDefault="003F42E4" w:rsidP="00F64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2E4" w:rsidRDefault="003F42E4" w:rsidP="00F6498A">
      <w:pPr>
        <w:spacing w:after="0" w:line="240" w:lineRule="auto"/>
      </w:pPr>
      <w:r>
        <w:separator/>
      </w:r>
    </w:p>
  </w:footnote>
  <w:footnote w:type="continuationSeparator" w:id="0">
    <w:p w:rsidR="003F42E4" w:rsidRDefault="003F42E4" w:rsidP="00F64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A2039"/>
    <w:multiLevelType w:val="hybridMultilevel"/>
    <w:tmpl w:val="49FA8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89"/>
    <w:rsid w:val="00092789"/>
    <w:rsid w:val="003E56C1"/>
    <w:rsid w:val="003F42E4"/>
    <w:rsid w:val="006226D4"/>
    <w:rsid w:val="00673EBE"/>
    <w:rsid w:val="006B4E3B"/>
    <w:rsid w:val="008426E5"/>
    <w:rsid w:val="0087074D"/>
    <w:rsid w:val="00F6498A"/>
    <w:rsid w:val="00FD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6024B-975F-4790-B4CF-49F79DF3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498A"/>
  </w:style>
  <w:style w:type="paragraph" w:styleId="a5">
    <w:name w:val="footer"/>
    <w:basedOn w:val="a"/>
    <w:link w:val="a6"/>
    <w:uiPriority w:val="99"/>
    <w:unhideWhenUsed/>
    <w:rsid w:val="00F64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498A"/>
  </w:style>
  <w:style w:type="paragraph" w:styleId="a7">
    <w:name w:val="List Paragraph"/>
    <w:basedOn w:val="a"/>
    <w:uiPriority w:val="34"/>
    <w:qFormat/>
    <w:rsid w:val="00F6498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64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498A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3E56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banadmi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</dc:creator>
  <cp:keywords/>
  <dc:description/>
  <cp:lastModifiedBy>ГОиЧС</cp:lastModifiedBy>
  <cp:revision>7</cp:revision>
  <cp:lastPrinted>2026-03-10T07:13:00Z</cp:lastPrinted>
  <dcterms:created xsi:type="dcterms:W3CDTF">2026-02-09T08:15:00Z</dcterms:created>
  <dcterms:modified xsi:type="dcterms:W3CDTF">2026-03-10T07:13:00Z</dcterms:modified>
</cp:coreProperties>
</file>