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32" w:rsidRPr="009C79F2" w:rsidRDefault="00271632" w:rsidP="00271632">
      <w:pPr>
        <w:ind w:left="-709"/>
        <w:jc w:val="center"/>
      </w:pPr>
      <w:r>
        <w:t xml:space="preserve">               </w:t>
      </w:r>
      <w:r>
        <w:rPr>
          <w:noProof/>
        </w:rPr>
        <w:drawing>
          <wp:inline distT="0" distB="0" distL="0" distR="0" wp14:anchorId="4B7378AC" wp14:editId="27E93627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32" w:rsidRPr="009C79F2" w:rsidRDefault="00271632" w:rsidP="00271632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271632" w:rsidRPr="009C79F2" w:rsidRDefault="00271632" w:rsidP="00271632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271632" w:rsidRPr="009C79F2" w:rsidRDefault="00271632" w:rsidP="00271632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271632" w:rsidRPr="009C79F2" w:rsidRDefault="00271632" w:rsidP="00271632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71632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1632" w:rsidRPr="009C79F2" w:rsidRDefault="00271632" w:rsidP="000D0B15">
            <w:pPr>
              <w:jc w:val="center"/>
              <w:rPr>
                <w:b/>
              </w:rPr>
            </w:pPr>
          </w:p>
        </w:tc>
      </w:tr>
    </w:tbl>
    <w:p w:rsidR="00271632" w:rsidRDefault="00271632" w:rsidP="00271632">
      <w:pPr>
        <w:jc w:val="center"/>
        <w:rPr>
          <w:b/>
        </w:rPr>
      </w:pPr>
      <w:r w:rsidRPr="009C79F2">
        <w:rPr>
          <w:b/>
        </w:rPr>
        <w:t>П О С Т А Н О В Л Е Н И Е</w:t>
      </w:r>
    </w:p>
    <w:p w:rsidR="00271632" w:rsidRPr="00EF34B8" w:rsidRDefault="00271632" w:rsidP="00271632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71632" w:rsidRDefault="0064445B" w:rsidP="00271632">
      <w:r>
        <w:t>о</w:t>
      </w:r>
      <w:r w:rsidR="00271632">
        <w:t>т</w:t>
      </w:r>
      <w:r>
        <w:t xml:space="preserve"> 27 марта 2024 </w:t>
      </w:r>
      <w:r w:rsidR="00271632">
        <w:t>года</w:t>
      </w:r>
      <w:r w:rsidR="00271632" w:rsidRPr="00EF34B8">
        <w:t xml:space="preserve">                  </w:t>
      </w:r>
      <w:r w:rsidR="00271632">
        <w:t xml:space="preserve">                     </w:t>
      </w:r>
      <w:r w:rsidR="00271632" w:rsidRPr="00EF34B8">
        <w:t xml:space="preserve"> </w:t>
      </w:r>
      <w:r w:rsidR="00271632">
        <w:t xml:space="preserve">              </w:t>
      </w:r>
      <w:r w:rsidR="00271632" w:rsidRPr="00EF34B8">
        <w:t xml:space="preserve">            </w:t>
      </w:r>
      <w:r w:rsidR="00271632">
        <w:t xml:space="preserve">                              </w:t>
      </w:r>
      <w:r>
        <w:t xml:space="preserve">     </w:t>
      </w:r>
      <w:r w:rsidR="00271632">
        <w:t xml:space="preserve">№ </w:t>
      </w:r>
      <w:r>
        <w:t>138</w:t>
      </w:r>
    </w:p>
    <w:p w:rsidR="00271632" w:rsidRDefault="00271632" w:rsidP="00271632"/>
    <w:p w:rsidR="00271632" w:rsidRDefault="00271632" w:rsidP="00271632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271632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271632" w:rsidRDefault="00271632" w:rsidP="00271632">
            <w:pPr>
              <w:jc w:val="center"/>
              <w:rPr>
                <w:b/>
              </w:rPr>
            </w:pPr>
            <w:r w:rsidRPr="004A2861">
              <w:rPr>
                <w:b/>
              </w:rPr>
              <w:t xml:space="preserve">«О внесении изменений в административный регламент администрации Ромашкинского сельского поселения по предоставлению муниципальной услуги </w:t>
            </w:r>
            <w:r w:rsidRPr="00271632">
              <w:rPr>
                <w:b/>
              </w:rPr>
              <w:t>«Предоставление права на  размещение нестационарного торгового объекта на территории  Ромашкинского сельского поселения  Приозерского муниципального района Ленинградской области»</w:t>
            </w:r>
            <w:r>
              <w:rPr>
                <w:b/>
              </w:rPr>
              <w:t xml:space="preserve"> от 07.12.2013г. № 469»</w:t>
            </w:r>
          </w:p>
          <w:p w:rsidR="00271632" w:rsidRDefault="00271632" w:rsidP="00271632">
            <w:pPr>
              <w:rPr>
                <w:b/>
              </w:rPr>
            </w:pPr>
          </w:p>
          <w:p w:rsidR="00271632" w:rsidRDefault="00271632" w:rsidP="0027163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424D0">
              <w:rPr>
                <w:color w:val="000000"/>
              </w:rPr>
              <w:t xml:space="preserve">В соответствии с </w:t>
            </w:r>
            <w:r w:rsidRPr="009424D0">
              <w:t>Федеральным законом от 06.10.2003 года № 131-ФЗ «Об общих принципах организации местного самоуправ</w:t>
            </w:r>
            <w:r>
              <w:t>ления в Российской Федерации» (</w:t>
            </w:r>
            <w:r w:rsidRPr="009424D0">
              <w:t xml:space="preserve">с изменениями и дополнениями), </w:t>
            </w:r>
            <w:r w:rsidRPr="009424D0">
              <w:rPr>
                <w:color w:val="000000"/>
              </w:rPr>
              <w:t>Федеральным законом от 27.07.2010 года № 210-ФЗ «Об организации предоставления государственных и муниципальных услуг»</w:t>
            </w:r>
            <w:r>
              <w:rPr>
                <w:color w:val="000000"/>
              </w:rPr>
              <w:t xml:space="preserve"> </w:t>
            </w:r>
            <w:r w:rsidR="0064445B">
              <w:rPr>
                <w:color w:val="000000"/>
              </w:rPr>
              <w:t xml:space="preserve">( </w:t>
            </w:r>
            <w:r w:rsidRPr="009424D0">
              <w:rPr>
                <w:color w:val="000000"/>
              </w:rPr>
              <w:t>с изменениями и дополнениями)</w:t>
            </w:r>
            <w:r>
              <w:t xml:space="preserve">, </w:t>
            </w:r>
            <w:r w:rsidRPr="00114D9E">
              <w:t>руководствуясь</w:t>
            </w:r>
            <w:r>
              <w:t xml:space="preserve"> постановлением администрации Ромашкинского сельского</w:t>
            </w:r>
            <w:r w:rsidRPr="00114D9E">
              <w:t xml:space="preserve"> пос</w:t>
            </w:r>
            <w:r>
              <w:t>еления от 23 июня 2021 года № 143</w:t>
            </w:r>
            <w:r w:rsidRPr="00114D9E">
      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      </w:r>
            <w:r>
              <w:t xml:space="preserve">, </w:t>
            </w:r>
            <w:r w:rsidRPr="009424D0">
              <w:rPr>
                <w:color w:val="000000"/>
              </w:rPr>
              <w:t xml:space="preserve">на основании </w:t>
            </w:r>
            <w:r>
              <w:rPr>
                <w:color w:val="000000"/>
              </w:rPr>
              <w:t>Устава</w:t>
            </w:r>
            <w:r w:rsidRPr="009424D0">
              <w:t xml:space="preserve"> </w:t>
            </w:r>
            <w:r>
              <w:t>Ромашкинского  сельского поселения  Приозерского муниципального</w:t>
            </w:r>
            <w:r w:rsidRPr="009424D0">
              <w:t xml:space="preserve"> район</w:t>
            </w:r>
            <w:r>
              <w:t>а</w:t>
            </w:r>
            <w:r w:rsidRPr="009424D0">
              <w:t xml:space="preserve"> Ленинградской области, админист</w:t>
            </w:r>
            <w:r>
              <w:t xml:space="preserve">рация </w:t>
            </w:r>
            <w:r w:rsidRPr="009424D0">
              <w:t xml:space="preserve"> </w:t>
            </w:r>
            <w:r>
              <w:t xml:space="preserve">Ромашкинского  сельского поселения </w:t>
            </w:r>
            <w:r w:rsidRPr="009424D0">
              <w:t xml:space="preserve"> Приозе</w:t>
            </w:r>
            <w:r>
              <w:t>рского муниципального</w:t>
            </w:r>
            <w:r w:rsidRPr="009424D0">
              <w:t xml:space="preserve"> район</w:t>
            </w:r>
            <w:r>
              <w:t>а</w:t>
            </w:r>
            <w:r w:rsidRPr="009424D0">
              <w:t xml:space="preserve"> Ленинградской области ПОСТАНОВЛЯЕТ</w:t>
            </w:r>
            <w:r w:rsidRPr="009424D0">
              <w:rPr>
                <w:color w:val="000000"/>
              </w:rPr>
              <w:t>:</w:t>
            </w:r>
          </w:p>
          <w:p w:rsidR="00271632" w:rsidRDefault="00271632" w:rsidP="00271632">
            <w:pPr>
              <w:jc w:val="both"/>
            </w:pPr>
            <w:r>
              <w:t xml:space="preserve">     1.  </w:t>
            </w:r>
            <w:r w:rsidRPr="00220827">
              <w:t>Внести в административный реглам</w:t>
            </w:r>
            <w:r>
              <w:t>ент администрации Ромашкинского</w:t>
            </w:r>
            <w:r w:rsidRPr="00220827">
              <w:t xml:space="preserve"> сельского поселения по предоставлению муниципальной услуги </w:t>
            </w:r>
            <w:r w:rsidRPr="00271632">
              <w:t>«Предоставление права на  размещение нестационарного торгового объекта на территории  Ромашкинского сельского поселения  Приозерского муниципального района Ленинградской области» от 07.12.2013г. № 469»</w:t>
            </w:r>
          </w:p>
          <w:p w:rsidR="00271632" w:rsidRDefault="00271632" w:rsidP="00271632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1.1. Пункт 2.1. Регламента изложить в следующей редакции:</w:t>
            </w:r>
          </w:p>
          <w:p w:rsidR="00271632" w:rsidRPr="00B065DE" w:rsidRDefault="00271632" w:rsidP="00271632">
            <w:pPr>
              <w:ind w:firstLine="709"/>
              <w:jc w:val="both"/>
            </w:pPr>
            <w:r w:rsidRPr="00B065DE">
              <w:t>1.2. Заявителями, имеющими право на получение муниципальной услуги, являются:</w:t>
            </w:r>
          </w:p>
          <w:p w:rsidR="00271632" w:rsidRPr="00544A4C" w:rsidRDefault="00271632" w:rsidP="00271632">
            <w:pPr>
              <w:ind w:firstLine="709"/>
              <w:jc w:val="both"/>
            </w:pPr>
            <w:r w:rsidRPr="00544A4C">
              <w:t>- юридические лица, выписка</w:t>
            </w:r>
            <w:r>
              <w:t xml:space="preserve"> </w:t>
            </w:r>
            <w:r w:rsidRPr="00544A4C">
              <w:t>ЕГРЮЛ которых содержит сведения о видах экономической деятельности заявителя, соответствующих заявленной специализации НТО;</w:t>
            </w:r>
          </w:p>
          <w:p w:rsidR="00271632" w:rsidRPr="00544A4C" w:rsidRDefault="00271632" w:rsidP="00271632">
            <w:pPr>
              <w:ind w:firstLine="709"/>
              <w:jc w:val="both"/>
            </w:pPr>
            <w:r w:rsidRPr="00544A4C">
      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</w:t>
            </w:r>
            <w:r>
              <w:t>,</w:t>
            </w:r>
            <w:r w:rsidRPr="00544A4C">
              <w:t xml:space="preserve"> выписка ЕГРИП которых содержит сведения о видах экономической деятельности заявителя, соответствующих заявленной специализации НТО;</w:t>
            </w:r>
          </w:p>
          <w:p w:rsidR="00271632" w:rsidRPr="00544A4C" w:rsidRDefault="00271632" w:rsidP="00271632">
            <w:pPr>
              <w:ind w:firstLine="709"/>
              <w:jc w:val="both"/>
            </w:pPr>
            <w:r w:rsidRPr="00544A4C">
              <w:t xml:space="preserve">- физические лица, применяющие специальный налоговый режим «Налог на профессиональный доход» (далее - </w:t>
            </w:r>
            <w:proofErr w:type="spellStart"/>
            <w:r w:rsidRPr="00544A4C">
              <w:t>самозанятые</w:t>
            </w:r>
            <w:proofErr w:type="spellEnd"/>
            <w:r w:rsidRPr="00544A4C">
              <w:t xml:space="preserve"> граждане).</w:t>
            </w:r>
          </w:p>
          <w:p w:rsidR="00271632" w:rsidRPr="00B065DE" w:rsidRDefault="00271632" w:rsidP="00271632">
            <w:pPr>
              <w:ind w:firstLine="709"/>
              <w:jc w:val="both"/>
            </w:pPr>
            <w:r w:rsidRPr="00B065DE">
              <w:t>Представлять интересы заявителя имеют право:</w:t>
            </w:r>
          </w:p>
          <w:p w:rsidR="00271632" w:rsidRPr="00B065DE" w:rsidRDefault="00271632" w:rsidP="00271632">
            <w:pPr>
              <w:ind w:firstLine="709"/>
              <w:jc w:val="both"/>
            </w:pPr>
            <w:r w:rsidRPr="00B065DE">
              <w:t>от имени юридических лиц:</w:t>
            </w:r>
          </w:p>
          <w:p w:rsidR="00271632" w:rsidRPr="00B065DE" w:rsidRDefault="00271632" w:rsidP="00271632">
            <w:pPr>
              <w:ind w:firstLine="709"/>
              <w:jc w:val="both"/>
            </w:pPr>
            <w:r w:rsidRPr="00B065DE">
              <w:t>- лица, действующие в соответствии с законом или учредительными документами от имени юридического лица без доверенности;</w:t>
            </w:r>
          </w:p>
          <w:p w:rsidR="00271632" w:rsidRPr="00B065DE" w:rsidRDefault="00271632" w:rsidP="00271632">
            <w:pPr>
              <w:ind w:firstLine="709"/>
              <w:jc w:val="both"/>
            </w:pPr>
            <w:r w:rsidRPr="00B065DE">
              <w:lastRenderedPageBreak/>
              <w:t>- представители юридических лиц в силу полномочий на основании доверенности или договора.</w:t>
            </w:r>
          </w:p>
          <w:p w:rsidR="00271632" w:rsidRPr="00B065DE" w:rsidRDefault="00271632" w:rsidP="00271632">
            <w:pPr>
              <w:ind w:firstLine="709"/>
              <w:jc w:val="both"/>
            </w:pPr>
            <w:r w:rsidRPr="00B065DE">
              <w:t>от имени индивидуальных предпринимателей:</w:t>
            </w:r>
          </w:p>
          <w:p w:rsidR="00271632" w:rsidRDefault="00271632" w:rsidP="00271632">
            <w:pPr>
              <w:ind w:firstLine="709"/>
              <w:jc w:val="both"/>
            </w:pPr>
            <w:r w:rsidRPr="00B065DE">
              <w:t>- представители индивидуальных предпринимателей в силу полномочий на основании доверенности или договора.</w:t>
            </w:r>
          </w:p>
          <w:p w:rsidR="00271632" w:rsidRDefault="00271632" w:rsidP="00271632">
            <w:pPr>
              <w:ind w:firstLine="709"/>
              <w:jc w:val="both"/>
            </w:pPr>
            <w:r>
              <w:t xml:space="preserve">от имени </w:t>
            </w:r>
            <w:r w:rsidR="00724597">
              <w:t>физического лица, применяющего</w:t>
            </w:r>
            <w:r w:rsidR="00724597" w:rsidRPr="00544A4C">
              <w:t xml:space="preserve"> специальный налоговый режим «Налог на профессиональный доход</w:t>
            </w:r>
            <w:r w:rsidR="00724597">
              <w:t>»:</w:t>
            </w:r>
          </w:p>
          <w:p w:rsidR="00271632" w:rsidRDefault="00271632" w:rsidP="00271632">
            <w:pPr>
              <w:ind w:firstLine="709"/>
              <w:jc w:val="both"/>
            </w:pPr>
            <w:r>
              <w:t>- уполномоченное лицо;</w:t>
            </w:r>
          </w:p>
          <w:p w:rsidR="00271632" w:rsidRPr="0082615F" w:rsidRDefault="00271632" w:rsidP="00271632">
            <w:pPr>
              <w:jc w:val="both"/>
              <w:rPr>
                <w:lang w:eastAsia="en-US"/>
              </w:rPr>
            </w:pPr>
            <w:r>
              <w:t xml:space="preserve">     2. </w:t>
            </w:r>
            <w:r w:rsidRPr="0082615F">
              <w:t xml:space="preserve">Опубликовать настоящее Постановление на официальном сайте </w:t>
            </w:r>
            <w:r>
              <w:t>администрации Ромашкинского сельского поселения Приозерского муниципального</w:t>
            </w:r>
            <w:r w:rsidRPr="0082615F">
              <w:t xml:space="preserve"> район</w:t>
            </w:r>
            <w:r>
              <w:t>а</w:t>
            </w:r>
            <w:r w:rsidRPr="0082615F">
              <w:t xml:space="preserve">  Ленинградской области </w:t>
            </w:r>
            <w:hyperlink r:id="rId5" w:history="1">
              <w:r w:rsidRPr="00EE4318">
                <w:rPr>
                  <w:rStyle w:val="a3"/>
                </w:rPr>
                <w:t>http://ромашкинское.рф/</w:t>
              </w:r>
            </w:hyperlink>
            <w:r w:rsidRPr="0082615F">
              <w:t xml:space="preserve"> </w:t>
            </w:r>
            <w:r w:rsidRPr="0082615F">
              <w:rPr>
                <w:lang w:eastAsia="en-US"/>
              </w:rPr>
              <w:t>и в сетевом информационном издании «ЛЕНОБЛИНФОРМ».</w:t>
            </w:r>
          </w:p>
          <w:p w:rsidR="00271632" w:rsidRDefault="00271632" w:rsidP="00271632">
            <w:pPr>
              <w:jc w:val="both"/>
            </w:pPr>
            <w:r>
              <w:t xml:space="preserve">     3.  Настоящее постановление вступает в силу со дня его опубликования.</w:t>
            </w:r>
          </w:p>
          <w:p w:rsidR="00271632" w:rsidRDefault="00271632" w:rsidP="00271632">
            <w:pPr>
              <w:jc w:val="both"/>
            </w:pPr>
            <w:r>
              <w:t xml:space="preserve">     4. Контроль за исполнением постановления возложить на заместителя главы </w:t>
            </w:r>
            <w:proofErr w:type="gramStart"/>
            <w:r>
              <w:t xml:space="preserve">администрации  </w:t>
            </w:r>
            <w:proofErr w:type="spellStart"/>
            <w:r>
              <w:t>Кукуца</w:t>
            </w:r>
            <w:proofErr w:type="spellEnd"/>
            <w:proofErr w:type="gramEnd"/>
            <w:r>
              <w:t xml:space="preserve"> С.Р.</w:t>
            </w:r>
          </w:p>
          <w:p w:rsidR="00271632" w:rsidRDefault="00271632" w:rsidP="00271632">
            <w:pPr>
              <w:jc w:val="both"/>
            </w:pPr>
          </w:p>
          <w:p w:rsidR="00724597" w:rsidRDefault="00724597" w:rsidP="00271632">
            <w:pPr>
              <w:jc w:val="both"/>
            </w:pPr>
          </w:p>
          <w:p w:rsidR="00271632" w:rsidRPr="00114D9E" w:rsidRDefault="00271632" w:rsidP="00271632">
            <w:pPr>
              <w:jc w:val="both"/>
            </w:pPr>
            <w:r>
              <w:t>Глава</w:t>
            </w:r>
            <w:r w:rsidRPr="00114D9E">
              <w:t xml:space="preserve"> администрации</w:t>
            </w:r>
            <w:r w:rsidR="00724597">
              <w:t xml:space="preserve">  </w:t>
            </w:r>
            <w:r w:rsidRPr="00114D9E">
              <w:t xml:space="preserve">                </w:t>
            </w:r>
            <w:r>
              <w:t xml:space="preserve">                               </w:t>
            </w:r>
            <w:r w:rsidR="00724597">
              <w:t xml:space="preserve">   </w:t>
            </w:r>
            <w:r>
              <w:t>С.В. Танков</w:t>
            </w:r>
          </w:p>
          <w:p w:rsidR="00271632" w:rsidRDefault="00271632" w:rsidP="00271632">
            <w:pPr>
              <w:rPr>
                <w:sz w:val="16"/>
                <w:szCs w:val="16"/>
              </w:rPr>
            </w:pPr>
          </w:p>
          <w:p w:rsidR="00271632" w:rsidRDefault="00271632" w:rsidP="00271632">
            <w:pPr>
              <w:rPr>
                <w:sz w:val="16"/>
                <w:szCs w:val="16"/>
              </w:rPr>
            </w:pPr>
          </w:p>
          <w:p w:rsidR="00271632" w:rsidRDefault="00271632" w:rsidP="00271632">
            <w:pPr>
              <w:jc w:val="both"/>
              <w:rPr>
                <w:sz w:val="16"/>
                <w:szCs w:val="16"/>
              </w:rPr>
            </w:pPr>
          </w:p>
          <w:p w:rsidR="00271632" w:rsidRDefault="00271632" w:rsidP="00271632">
            <w:pPr>
              <w:jc w:val="both"/>
              <w:rPr>
                <w:sz w:val="16"/>
                <w:szCs w:val="16"/>
              </w:rPr>
            </w:pPr>
          </w:p>
          <w:p w:rsidR="00271632" w:rsidRPr="00B065DE" w:rsidRDefault="00271632" w:rsidP="00271632">
            <w:pPr>
              <w:jc w:val="both"/>
            </w:pPr>
          </w:p>
          <w:p w:rsidR="00271632" w:rsidRDefault="00271632" w:rsidP="00271632">
            <w:pPr>
              <w:ind w:firstLine="851"/>
              <w:jc w:val="both"/>
              <w:rPr>
                <w:b/>
              </w:rPr>
            </w:pPr>
          </w:p>
          <w:p w:rsidR="00271632" w:rsidRPr="00271632" w:rsidRDefault="00271632" w:rsidP="00271632">
            <w:pPr>
              <w:jc w:val="both"/>
            </w:pPr>
          </w:p>
          <w:p w:rsidR="00271632" w:rsidRDefault="00271632" w:rsidP="00271632">
            <w:pPr>
              <w:widowControl w:val="0"/>
              <w:jc w:val="both"/>
            </w:pPr>
          </w:p>
          <w:p w:rsidR="00271632" w:rsidRPr="00271632" w:rsidRDefault="00271632" w:rsidP="00271632">
            <w:pPr>
              <w:rPr>
                <w:b/>
              </w:rPr>
            </w:pPr>
          </w:p>
          <w:p w:rsidR="00271632" w:rsidRPr="00271632" w:rsidRDefault="00271632" w:rsidP="00271632">
            <w:pPr>
              <w:widowControl w:val="0"/>
              <w:jc w:val="both"/>
            </w:pPr>
            <w:r w:rsidRPr="00271632">
              <w:t xml:space="preserve">    </w:t>
            </w:r>
          </w:p>
          <w:p w:rsidR="00271632" w:rsidRPr="00405214" w:rsidRDefault="00271632" w:rsidP="00271632">
            <w:pPr>
              <w:jc w:val="center"/>
            </w:pPr>
            <w:r w:rsidRPr="004A2861">
              <w:rPr>
                <w:b/>
              </w:rPr>
              <w:t xml:space="preserve"> </w:t>
            </w:r>
          </w:p>
          <w:p w:rsidR="00271632" w:rsidRPr="00405214" w:rsidRDefault="00271632" w:rsidP="000D0B15">
            <w:pPr>
              <w:jc w:val="center"/>
            </w:pPr>
          </w:p>
        </w:tc>
      </w:tr>
      <w:tr w:rsidR="00271632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271632" w:rsidRPr="001D2A52" w:rsidRDefault="00271632" w:rsidP="000D0B15">
            <w:pPr>
              <w:jc w:val="center"/>
              <w:rPr>
                <w:b/>
              </w:rPr>
            </w:pPr>
          </w:p>
        </w:tc>
      </w:tr>
    </w:tbl>
    <w:p w:rsidR="00271632" w:rsidRDefault="00271632" w:rsidP="00271632">
      <w:pPr>
        <w:rPr>
          <w:sz w:val="16"/>
          <w:szCs w:val="16"/>
        </w:rPr>
      </w:pPr>
    </w:p>
    <w:p w:rsidR="00271632" w:rsidRDefault="00271632" w:rsidP="00271632">
      <w:pPr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</w:p>
    <w:p w:rsidR="00271632" w:rsidRDefault="00271632" w:rsidP="0027163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Е.А.Момот</w:t>
      </w:r>
      <w:proofErr w:type="spellEnd"/>
      <w:r>
        <w:rPr>
          <w:sz w:val="16"/>
          <w:szCs w:val="16"/>
        </w:rPr>
        <w:t xml:space="preserve">  88137999515</w:t>
      </w:r>
    </w:p>
    <w:p w:rsidR="00271632" w:rsidRDefault="00271632" w:rsidP="00271632">
      <w:pPr>
        <w:jc w:val="both"/>
        <w:rPr>
          <w:sz w:val="16"/>
          <w:szCs w:val="16"/>
        </w:rPr>
      </w:pPr>
    </w:p>
    <w:p w:rsidR="00E24D46" w:rsidRDefault="00E24D46">
      <w:bookmarkStart w:id="0" w:name="_GoBack"/>
      <w:bookmarkEnd w:id="0"/>
    </w:p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44"/>
    <w:rsid w:val="00271632"/>
    <w:rsid w:val="0064445B"/>
    <w:rsid w:val="00724597"/>
    <w:rsid w:val="007A1185"/>
    <w:rsid w:val="00930225"/>
    <w:rsid w:val="00A66144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8C528-FE55-42E2-8EAA-901B0BA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16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3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86;&#1084;&#1072;&#1096;&#1082;&#1080;&#1085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Ромашки</cp:lastModifiedBy>
  <cp:revision>2</cp:revision>
  <cp:lastPrinted>2024-03-27T08:41:00Z</cp:lastPrinted>
  <dcterms:created xsi:type="dcterms:W3CDTF">2024-05-23T09:50:00Z</dcterms:created>
  <dcterms:modified xsi:type="dcterms:W3CDTF">2024-05-23T09:50:00Z</dcterms:modified>
</cp:coreProperties>
</file>