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56" w:rsidRPr="00014556" w:rsidRDefault="00014556" w:rsidP="005E184C">
      <w:pPr>
        <w:widowControl/>
        <w:ind w:left="993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>СОВЕТ ДЕПУТАТОВ</w:t>
      </w:r>
    </w:p>
    <w:p w:rsidR="00014556" w:rsidRPr="00014556" w:rsidRDefault="00014556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>МУНИЦИПАЛЬНОГО ОБРАЗОВАНИЯ</w:t>
      </w:r>
    </w:p>
    <w:p w:rsidR="00014556" w:rsidRPr="00014556" w:rsidRDefault="00D316FD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Запорожского сельского поселения</w:t>
      </w:r>
      <w:r w:rsidR="00014556" w:rsidRPr="00014556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014556" w:rsidRPr="00014556" w:rsidRDefault="00D316FD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Приозерского муниципального</w:t>
      </w:r>
      <w:r w:rsidR="00014556" w:rsidRPr="00014556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  <w:r>
        <w:rPr>
          <w:rFonts w:ascii="Times New Roman" w:hAnsi="Times New Roman"/>
          <w:b/>
          <w:color w:val="auto"/>
          <w:sz w:val="24"/>
          <w:szCs w:val="24"/>
        </w:rPr>
        <w:t>а</w:t>
      </w:r>
      <w:r w:rsidR="00014556" w:rsidRPr="00014556">
        <w:rPr>
          <w:rFonts w:ascii="Times New Roman" w:hAnsi="Times New Roman"/>
          <w:b/>
          <w:color w:val="auto"/>
          <w:sz w:val="24"/>
          <w:szCs w:val="24"/>
        </w:rPr>
        <w:t xml:space="preserve"> Ленинградской области</w:t>
      </w:r>
    </w:p>
    <w:p w:rsidR="00014556" w:rsidRPr="00014556" w:rsidRDefault="00014556" w:rsidP="00156A5D">
      <w:pPr>
        <w:widowControl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14556" w:rsidRPr="00014556" w:rsidRDefault="00014556" w:rsidP="00014556">
      <w:pPr>
        <w:widowControl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 xml:space="preserve">   РЕШЕНИЕ  </w:t>
      </w:r>
    </w:p>
    <w:p w:rsidR="00740A3D" w:rsidRPr="00014556" w:rsidRDefault="00740A3D" w:rsidP="00740A3D">
      <w:pPr>
        <w:widowControl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</w:p>
    <w:tbl>
      <w:tblPr>
        <w:tblW w:w="9945" w:type="dxa"/>
        <w:tblLook w:val="01E0" w:firstRow="1" w:lastRow="1" w:firstColumn="1" w:lastColumn="1" w:noHBand="0" w:noVBand="0"/>
      </w:tblPr>
      <w:tblGrid>
        <w:gridCol w:w="4972"/>
        <w:gridCol w:w="4973"/>
      </w:tblGrid>
      <w:tr w:rsidR="00740A3D" w:rsidRPr="00014556" w:rsidTr="00B75508">
        <w:trPr>
          <w:trHeight w:val="320"/>
        </w:trPr>
        <w:tc>
          <w:tcPr>
            <w:tcW w:w="4972" w:type="dxa"/>
            <w:hideMark/>
          </w:tcPr>
          <w:p w:rsidR="00740A3D" w:rsidRPr="00014556" w:rsidRDefault="00156A5D" w:rsidP="005E184C">
            <w:pPr>
              <w:widowControl/>
              <w:spacing w:line="276" w:lineRule="auto"/>
              <w:ind w:left="113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От </w:t>
            </w:r>
            <w:r w:rsidR="00E07E9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</w:t>
            </w:r>
            <w:r w:rsidR="004572E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07E9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ноября</w:t>
            </w:r>
            <w:r w:rsidR="004572E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347D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2025 </w:t>
            </w:r>
            <w:r w:rsidR="00740A3D" w:rsidRPr="0001455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года</w:t>
            </w:r>
            <w:r w:rsidR="00B755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73" w:type="dxa"/>
            <w:hideMark/>
          </w:tcPr>
          <w:p w:rsidR="00740A3D" w:rsidRPr="00014556" w:rsidRDefault="00014556" w:rsidP="005E184C">
            <w:pPr>
              <w:widowControl/>
              <w:spacing w:line="276" w:lineRule="auto"/>
              <w:ind w:left="113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           </w:t>
            </w:r>
            <w:r w:rsidR="004572E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№</w:t>
            </w:r>
            <w:r w:rsidR="00740A3D" w:rsidRPr="0001455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572E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36</w:t>
            </w:r>
          </w:p>
        </w:tc>
      </w:tr>
    </w:tbl>
    <w:p w:rsidR="00740A3D" w:rsidRPr="00014556" w:rsidRDefault="00740A3D" w:rsidP="005E184C">
      <w:pPr>
        <w:widowControl/>
        <w:shd w:val="clear" w:color="auto" w:fill="FFFFFF"/>
        <w:ind w:left="1134" w:right="4818"/>
        <w:rPr>
          <w:rFonts w:ascii="Times New Roman" w:hAnsi="Times New Roman"/>
          <w:iCs/>
          <w:color w:val="auto"/>
          <w:sz w:val="24"/>
          <w:szCs w:val="24"/>
        </w:rPr>
      </w:pPr>
    </w:p>
    <w:p w:rsidR="00740A3D" w:rsidRPr="00014556" w:rsidRDefault="00740A3D" w:rsidP="005E184C">
      <w:pPr>
        <w:widowControl/>
        <w:ind w:left="1134" w:right="5385"/>
        <w:rPr>
          <w:rFonts w:ascii="Times New Roman" w:eastAsia="Calibri" w:hAnsi="Times New Roman"/>
          <w:iCs/>
          <w:color w:val="auto"/>
          <w:sz w:val="24"/>
          <w:szCs w:val="24"/>
        </w:rPr>
      </w:pPr>
    </w:p>
    <w:p w:rsidR="00740A3D" w:rsidRPr="0030359E" w:rsidRDefault="00D316FD" w:rsidP="005E184C">
      <w:pPr>
        <w:widowControl/>
        <w:tabs>
          <w:tab w:val="left" w:pos="3544"/>
          <w:tab w:val="left" w:pos="3686"/>
          <w:tab w:val="left" w:pos="4111"/>
        </w:tabs>
        <w:autoSpaceDE w:val="0"/>
        <w:autoSpaceDN w:val="0"/>
        <w:adjustRightInd w:val="0"/>
        <w:ind w:left="1134" w:right="4959"/>
        <w:jc w:val="both"/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</w:pPr>
      <w:r w:rsidRPr="00D316FD">
        <w:rPr>
          <w:rFonts w:ascii="Times New Roman" w:eastAsia="Calibri" w:hAnsi="Times New Roman"/>
          <w:iCs/>
          <w:color w:val="auto"/>
          <w:sz w:val="24"/>
          <w:szCs w:val="24"/>
        </w:rPr>
        <w:t>О внесении изменений в решение совета депутатов от 21.05.2025 № 30</w:t>
      </w:r>
      <w:r>
        <w:rPr>
          <w:rFonts w:ascii="Times New Roman" w:eastAsia="Calibri" w:hAnsi="Times New Roman"/>
          <w:iCs/>
          <w:color w:val="auto"/>
          <w:sz w:val="24"/>
          <w:szCs w:val="24"/>
        </w:rPr>
        <w:t xml:space="preserve"> «</w:t>
      </w:r>
      <w:r w:rsidR="00740A3D" w:rsidRPr="00014556">
        <w:rPr>
          <w:rFonts w:ascii="Times New Roman" w:eastAsia="Calibri" w:hAnsi="Times New Roman"/>
          <w:iCs/>
          <w:color w:val="auto"/>
          <w:sz w:val="24"/>
          <w:szCs w:val="24"/>
        </w:rPr>
        <w:t>Об утверждении   положения о муниципальном жилищном контроле н</w:t>
      </w:r>
      <w:r w:rsidR="00740A3D" w:rsidRPr="00014556">
        <w:rPr>
          <w:rFonts w:ascii="Times New Roman" w:eastAsia="Calibri" w:hAnsi="Times New Roman"/>
          <w:color w:val="auto"/>
          <w:sz w:val="24"/>
          <w:szCs w:val="24"/>
        </w:rPr>
        <w:t xml:space="preserve">а территории </w:t>
      </w:r>
      <w:r w:rsidR="00740A3D" w:rsidRPr="00014556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>муници</w:t>
      </w:r>
      <w:r w:rsidR="0030359E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 xml:space="preserve">пального образования Запорожское сельское </w:t>
      </w:r>
      <w:r w:rsidR="007A3022" w:rsidRPr="00014556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>поселение муниципального образования Приозерский муниципальный район Ленинградской области</w:t>
      </w:r>
      <w:r w:rsidR="00E0250C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>»</w:t>
      </w:r>
    </w:p>
    <w:p w:rsidR="000E7BBF" w:rsidRPr="00014556" w:rsidRDefault="000E7BBF" w:rsidP="005E184C">
      <w:pPr>
        <w:ind w:left="1134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740A3D" w:rsidRPr="00014556" w:rsidRDefault="00740A3D" w:rsidP="005E184C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:rsidR="00FC272D" w:rsidRPr="00FC272D" w:rsidRDefault="00FC272D" w:rsidP="005E184C">
      <w:pPr>
        <w:autoSpaceDE w:val="0"/>
        <w:autoSpaceDN w:val="0"/>
        <w:ind w:left="113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В целях приведения Положения о муниципальном жилищном контроле на территории муниципального образования</w:t>
      </w:r>
      <w:r>
        <w:rPr>
          <w:rFonts w:ascii="Times New Roman" w:hAnsi="Times New Roman"/>
          <w:color w:val="auto"/>
          <w:sz w:val="24"/>
          <w:szCs w:val="28"/>
        </w:rPr>
        <w:t xml:space="preserve"> Запорожского сельского поселения Приозерского муниципального района Ленинградской области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, утвержденного решением Совета депутатов от </w:t>
      </w:r>
      <w:r w:rsidR="004572E4">
        <w:rPr>
          <w:rFonts w:ascii="Times New Roman" w:hAnsi="Times New Roman"/>
          <w:color w:val="auto"/>
          <w:sz w:val="24"/>
          <w:szCs w:val="28"/>
        </w:rPr>
        <w:t>21.10.2025 г.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 № </w:t>
      </w:r>
      <w:r w:rsidR="004572E4">
        <w:rPr>
          <w:rFonts w:ascii="Times New Roman" w:hAnsi="Times New Roman"/>
          <w:color w:val="auto"/>
          <w:sz w:val="24"/>
          <w:szCs w:val="28"/>
        </w:rPr>
        <w:t xml:space="preserve">36, </w:t>
      </w:r>
      <w:r w:rsidRPr="00FC272D">
        <w:rPr>
          <w:rFonts w:ascii="Times New Roman" w:hAnsi="Times New Roman"/>
          <w:color w:val="auto"/>
          <w:sz w:val="24"/>
          <w:szCs w:val="28"/>
        </w:rPr>
        <w:t>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r w:rsidRPr="00FC272D">
        <w:rPr>
          <w:rFonts w:ascii="Times New Roman" w:hAnsi="Times New Roman"/>
          <w:color w:val="auto"/>
          <w:sz w:val="24"/>
          <w:szCs w:val="28"/>
        </w:rPr>
        <w:t>пр</w:t>
      </w:r>
      <w:proofErr w:type="spellEnd"/>
      <w:r w:rsidRPr="00FC272D">
        <w:rPr>
          <w:rFonts w:ascii="Times New Roman" w:hAnsi="Times New Roman"/>
          <w:color w:val="auto"/>
          <w:sz w:val="24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Совет депутатов муниципального образования Запорожского сельского поселения Приозерского муниципального района Ленинградской области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272D" w:rsidRPr="00FC272D" w:rsidRDefault="00FC272D" w:rsidP="005E184C">
      <w:pPr>
        <w:widowControl/>
        <w:spacing w:line="288" w:lineRule="atLeast"/>
        <w:ind w:left="113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C272D">
        <w:rPr>
          <w:rFonts w:ascii="Times New Roman" w:hAnsi="Times New Roman"/>
          <w:b/>
          <w:color w:val="auto"/>
          <w:sz w:val="28"/>
          <w:szCs w:val="28"/>
        </w:rPr>
        <w:t>РЕШИЛ:</w:t>
      </w:r>
    </w:p>
    <w:p w:rsidR="00FC272D" w:rsidRPr="00FC272D" w:rsidRDefault="00FC272D" w:rsidP="005E184C">
      <w:pPr>
        <w:widowControl/>
        <w:spacing w:line="288" w:lineRule="atLeast"/>
        <w:ind w:left="1134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8"/>
          <w:szCs w:val="28"/>
        </w:rPr>
      </w:pPr>
      <w:r w:rsidRPr="00FC272D">
        <w:rPr>
          <w:rFonts w:ascii="Times New Roman" w:hAnsi="Times New Roman"/>
          <w:color w:val="auto"/>
          <w:sz w:val="28"/>
          <w:szCs w:val="28"/>
        </w:rPr>
        <w:t xml:space="preserve">1. 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Внести изменение в Положение о муниципальном жилищном контроле в границах муниципального образования Запорожского сельского поселения Приозерского муниципального района Ленинградской области, утвержденное </w:t>
      </w:r>
      <w:r w:rsidR="004572E4">
        <w:rPr>
          <w:rFonts w:ascii="Times New Roman" w:hAnsi="Times New Roman"/>
          <w:color w:val="auto"/>
          <w:sz w:val="24"/>
          <w:szCs w:val="28"/>
        </w:rPr>
        <w:t>решением совета депутатов от 21.10.2025 г.</w:t>
      </w:r>
      <w:r w:rsidR="001A2578">
        <w:rPr>
          <w:rFonts w:ascii="Times New Roman" w:hAnsi="Times New Roman"/>
          <w:color w:val="auto"/>
          <w:sz w:val="24"/>
          <w:szCs w:val="28"/>
        </w:rPr>
        <w:t xml:space="preserve">№ </w:t>
      </w:r>
      <w:r w:rsidR="004572E4">
        <w:rPr>
          <w:rFonts w:ascii="Times New Roman" w:hAnsi="Times New Roman"/>
          <w:color w:val="auto"/>
          <w:sz w:val="24"/>
          <w:szCs w:val="28"/>
        </w:rPr>
        <w:t>36,</w:t>
      </w:r>
      <w:r w:rsidR="001A2578">
        <w:rPr>
          <w:rFonts w:ascii="Times New Roman" w:hAnsi="Times New Roman"/>
          <w:color w:val="auto"/>
          <w:sz w:val="24"/>
          <w:szCs w:val="28"/>
        </w:rPr>
        <w:t xml:space="preserve"> изложив приложение № 2 к положению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 в новой редакции:</w:t>
      </w:r>
    </w:p>
    <w:p w:rsidR="00FC272D" w:rsidRPr="00FC272D" w:rsidRDefault="00FC272D" w:rsidP="005E184C">
      <w:pPr>
        <w:autoSpaceDE w:val="0"/>
        <w:autoSpaceDN w:val="0"/>
        <w:ind w:left="113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272D" w:rsidRPr="00FC272D" w:rsidRDefault="00FC272D" w:rsidP="005E184C">
      <w:pPr>
        <w:autoSpaceDE w:val="0"/>
        <w:autoSpaceDN w:val="0"/>
        <w:ind w:left="1134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FC272D">
        <w:rPr>
          <w:rFonts w:ascii="Times New Roman" w:hAnsi="Times New Roman"/>
          <w:b/>
          <w:color w:val="auto"/>
          <w:sz w:val="24"/>
          <w:szCs w:val="28"/>
        </w:rPr>
        <w:t>«ПЕРЕЧЕНЬ</w:t>
      </w:r>
    </w:p>
    <w:p w:rsidR="00FC272D" w:rsidRPr="00FC272D" w:rsidRDefault="00FC272D" w:rsidP="005E184C">
      <w:pPr>
        <w:autoSpaceDE w:val="0"/>
        <w:autoSpaceDN w:val="0"/>
        <w:ind w:left="1134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FC272D">
        <w:rPr>
          <w:rFonts w:ascii="Times New Roman" w:hAnsi="Times New Roman"/>
          <w:b/>
          <w:color w:val="auto"/>
          <w:sz w:val="24"/>
          <w:szCs w:val="28"/>
        </w:rPr>
        <w:t>ИНДИКАТОРОВ РИСКА НАРУШЕНИЯ ОБЯЗАТЕЛЬНЫХ ТРЕБОВАНИЙ,</w:t>
      </w:r>
    </w:p>
    <w:p w:rsidR="00FC272D" w:rsidRPr="00FC272D" w:rsidRDefault="00FC272D" w:rsidP="005E184C">
      <w:pPr>
        <w:autoSpaceDE w:val="0"/>
        <w:autoSpaceDN w:val="0"/>
        <w:ind w:left="1134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FC272D">
        <w:rPr>
          <w:rFonts w:ascii="Times New Roman" w:hAnsi="Times New Roman"/>
          <w:b/>
          <w:color w:val="auto"/>
          <w:sz w:val="24"/>
          <w:szCs w:val="28"/>
        </w:rPr>
        <w:t>ИСПОЛЬЗУЕМЫХ ПРИ ОСУЩЕСТВЛЕНИИ МУНИЦИПАЛЬНОГО</w:t>
      </w:r>
    </w:p>
    <w:p w:rsidR="00FC272D" w:rsidRPr="00FC272D" w:rsidRDefault="00FC272D" w:rsidP="005E184C">
      <w:pPr>
        <w:autoSpaceDE w:val="0"/>
        <w:autoSpaceDN w:val="0"/>
        <w:ind w:left="1134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FC272D">
        <w:rPr>
          <w:rFonts w:ascii="Times New Roman" w:hAnsi="Times New Roman"/>
          <w:b/>
          <w:color w:val="auto"/>
          <w:sz w:val="24"/>
          <w:szCs w:val="28"/>
        </w:rPr>
        <w:t>ЖИЛИЩНОГО КОНТРОЛЯ</w:t>
      </w:r>
      <w:r>
        <w:rPr>
          <w:rFonts w:ascii="Times New Roman" w:hAnsi="Times New Roman"/>
          <w:b/>
          <w:color w:val="auto"/>
          <w:sz w:val="24"/>
          <w:szCs w:val="28"/>
        </w:rPr>
        <w:t>».</w:t>
      </w:r>
    </w:p>
    <w:p w:rsidR="00FC272D" w:rsidRPr="00FC272D" w:rsidRDefault="00FC272D" w:rsidP="005E184C">
      <w:pPr>
        <w:autoSpaceDE w:val="0"/>
        <w:autoSpaceDN w:val="0"/>
        <w:ind w:left="1134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 xml:space="preserve">1.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</w:t>
      </w:r>
      <w:r w:rsidRPr="00FC272D">
        <w:rPr>
          <w:rFonts w:ascii="Times New Roman" w:hAnsi="Times New Roman"/>
          <w:color w:val="auto"/>
          <w:sz w:val="24"/>
          <w:szCs w:val="28"/>
        </w:rPr>
        <w:lastRenderedPageBreak/>
        <w:t>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области, более трех расчетных периодов подряд.».</w:t>
      </w:r>
    </w:p>
    <w:p w:rsid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1. Утвердить положение о муниципальном жилищном контроле на территории Запорожского сельского поселения Приозерского муниципального района Ленинградской области согласно приложению.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2.</w:t>
      </w:r>
      <w:r w:rsidRPr="00FC272D">
        <w:rPr>
          <w:sz w:val="18"/>
        </w:rPr>
        <w:t xml:space="preserve"> 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 Признать утратившим силу решение Совета депутатов муниципального образования Запорожское сельское поселение муниципального образования Приозерский муниципальный район Ленинградской области от 21.05.2025 г. № 30 «Об утверждении   положения о муниципальном жилищном контроле на территории муниципального образования Запорожское сельское поселение муниципального образования Приозерский муниципальный район Ленинградской области».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3. Оп</w:t>
      </w:r>
      <w:r w:rsidR="00E07E98">
        <w:rPr>
          <w:rFonts w:ascii="Times New Roman" w:hAnsi="Times New Roman"/>
          <w:color w:val="auto"/>
          <w:sz w:val="24"/>
          <w:szCs w:val="28"/>
        </w:rPr>
        <w:t>убликовать настоящее решение в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 СМИ и разместить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http://запорожское-адм.рф/ в сети Интернет.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 xml:space="preserve">4. Настоящее решение вступает </w:t>
      </w:r>
      <w:r w:rsidR="00E07E98" w:rsidRPr="00FC272D">
        <w:rPr>
          <w:rFonts w:ascii="Times New Roman" w:hAnsi="Times New Roman"/>
          <w:color w:val="auto"/>
          <w:sz w:val="24"/>
          <w:szCs w:val="28"/>
        </w:rPr>
        <w:t>в законную</w:t>
      </w:r>
      <w:r w:rsidRPr="00FC272D">
        <w:rPr>
          <w:rFonts w:ascii="Times New Roman" w:hAnsi="Times New Roman"/>
          <w:color w:val="auto"/>
          <w:sz w:val="24"/>
          <w:szCs w:val="28"/>
        </w:rPr>
        <w:t xml:space="preserve"> силу после его официального опубликования (обнародования).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5. Контроль за исполнением решения возложить на постоянную общественно жилищную комиссию (далее ОЖК), при администрации муниципального образования Приозерский муниципальный район Ленинградской области, в составе: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1. Шинкаренко Сергей Юрьевич.</w:t>
      </w:r>
    </w:p>
    <w:p w:rsidR="00FC272D" w:rsidRPr="00FC272D" w:rsidRDefault="00FC272D" w:rsidP="005E184C">
      <w:pPr>
        <w:widowControl/>
        <w:spacing w:line="288" w:lineRule="atLeast"/>
        <w:ind w:left="1134"/>
        <w:jc w:val="both"/>
        <w:rPr>
          <w:rFonts w:ascii="Times New Roman" w:hAnsi="Times New Roman"/>
          <w:color w:val="auto"/>
          <w:sz w:val="24"/>
          <w:szCs w:val="28"/>
        </w:rPr>
      </w:pPr>
      <w:r w:rsidRPr="00FC272D">
        <w:rPr>
          <w:rFonts w:ascii="Times New Roman" w:hAnsi="Times New Roman"/>
          <w:color w:val="auto"/>
          <w:sz w:val="24"/>
          <w:szCs w:val="28"/>
        </w:rPr>
        <w:t>2. Андреева Ольга Николаевна.</w:t>
      </w:r>
    </w:p>
    <w:p w:rsidR="00014556" w:rsidRDefault="00014556" w:rsidP="005E184C">
      <w:pPr>
        <w:widowControl/>
        <w:ind w:left="1134" w:right="-1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14556" w:rsidRPr="00014556" w:rsidRDefault="00014556" w:rsidP="005E184C">
      <w:pPr>
        <w:widowControl/>
        <w:ind w:left="1134" w:right="-1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740A3D" w:rsidRPr="00014556" w:rsidRDefault="00740A3D" w:rsidP="005E184C">
      <w:pPr>
        <w:ind w:left="113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color w:val="auto"/>
          <w:sz w:val="24"/>
          <w:szCs w:val="24"/>
        </w:rPr>
        <w:t xml:space="preserve">Глава муниципального образования                          </w:t>
      </w:r>
      <w:r w:rsidR="00B75A7B" w:rsidRPr="00014556">
        <w:rPr>
          <w:rFonts w:ascii="Times New Roman" w:hAnsi="Times New Roman"/>
          <w:color w:val="auto"/>
          <w:sz w:val="24"/>
          <w:szCs w:val="24"/>
        </w:rPr>
        <w:t xml:space="preserve">        А. А. Шерстов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0E7BBF" w:rsidRPr="00014556" w:rsidTr="00834295">
        <w:tc>
          <w:tcPr>
            <w:tcW w:w="6288" w:type="dxa"/>
          </w:tcPr>
          <w:p w:rsidR="000E7BBF" w:rsidRPr="00014556" w:rsidRDefault="000E7BBF" w:rsidP="005E184C">
            <w:pPr>
              <w:widowControl/>
              <w:suppressAutoHyphens/>
              <w:ind w:left="1134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014556" w:rsidRDefault="00014556" w:rsidP="005E184C">
      <w:pPr>
        <w:widowControl/>
        <w:autoSpaceDE w:val="0"/>
        <w:autoSpaceDN w:val="0"/>
        <w:adjustRightInd w:val="0"/>
        <w:ind w:left="1134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bookmarkStart w:id="0" w:name="Par35"/>
      <w:bookmarkEnd w:id="0"/>
    </w:p>
    <w:p w:rsidR="00B15C0E" w:rsidRDefault="00B15C0E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B15C0E" w:rsidRDefault="00B15C0E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30359E" w:rsidRDefault="0030359E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30359E" w:rsidRDefault="0030359E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30359E" w:rsidRDefault="0030359E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30359E" w:rsidRDefault="0030359E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5E184C">
      <w:pPr>
        <w:widowControl/>
        <w:autoSpaceDE w:val="0"/>
        <w:autoSpaceDN w:val="0"/>
        <w:adjustRightInd w:val="0"/>
        <w:ind w:left="1134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51115B" w:rsidRDefault="0051115B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937EF5" w:rsidRDefault="00937EF5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937EF5" w:rsidRDefault="00937EF5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937EF5" w:rsidRDefault="00937EF5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937EF5" w:rsidRDefault="00937EF5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4"/>
          <w:szCs w:val="16"/>
        </w:rPr>
      </w:pPr>
    </w:p>
    <w:p w:rsidR="001A2578" w:rsidRPr="0051115B" w:rsidRDefault="00014556" w:rsidP="005E184C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/>
          <w:color w:val="000000" w:themeColor="text1"/>
          <w:sz w:val="18"/>
        </w:rPr>
      </w:pPr>
      <w:r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>Исп</w:t>
      </w:r>
      <w:bookmarkStart w:id="1" w:name="_GoBack"/>
      <w:bookmarkEnd w:id="1"/>
      <w:r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>.: О.</w:t>
      </w:r>
      <w:r w:rsidR="00B15C0E"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>Ю</w:t>
      </w:r>
      <w:r w:rsidR="00B14D18"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 xml:space="preserve">. </w:t>
      </w:r>
      <w:r w:rsidR="00B15C0E"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>Цуканова</w:t>
      </w:r>
      <w:r w:rsidR="00B14D18"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>, тел.</w:t>
      </w:r>
      <w:r w:rsidR="00AF225A"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>:</w:t>
      </w:r>
      <w:r w:rsidR="00B15C0E" w:rsidRPr="006347DB">
        <w:rPr>
          <w:rFonts w:ascii="Times New Roman" w:eastAsiaTheme="minorHAnsi" w:hAnsi="Times New Roman"/>
          <w:color w:val="000000" w:themeColor="text1"/>
          <w:sz w:val="14"/>
          <w:szCs w:val="16"/>
        </w:rPr>
        <w:t xml:space="preserve"> 88137966331</w:t>
      </w:r>
    </w:p>
    <w:p w:rsidR="00FF0383" w:rsidRPr="00AD63D7" w:rsidRDefault="00FF0383">
      <w:pPr>
        <w:rPr>
          <w:rFonts w:ascii="Times New Roman" w:hAnsi="Times New Roman"/>
          <w:sz w:val="2"/>
          <w:szCs w:val="2"/>
        </w:rPr>
      </w:pPr>
    </w:p>
    <w:sectPr w:rsidR="00FF0383" w:rsidRPr="00AD63D7" w:rsidSect="005E184C">
      <w:headerReference w:type="default" r:id="rId8"/>
      <w:pgSz w:w="11906" w:h="16838"/>
      <w:pgMar w:top="1134" w:right="566" w:bottom="1134" w:left="28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E6" w:rsidRDefault="00F811E6" w:rsidP="000E7BBF">
      <w:r>
        <w:separator/>
      </w:r>
    </w:p>
  </w:endnote>
  <w:endnote w:type="continuationSeparator" w:id="0">
    <w:p w:rsidR="00F811E6" w:rsidRDefault="00F811E6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E6" w:rsidRDefault="00F811E6" w:rsidP="000E7BBF">
      <w:r>
        <w:separator/>
      </w:r>
    </w:p>
  </w:footnote>
  <w:footnote w:type="continuationSeparator" w:id="0">
    <w:p w:rsidR="00F811E6" w:rsidRDefault="00F811E6" w:rsidP="000E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98" w:rsidRDefault="00E07E98" w:rsidP="006347DB">
    <w:pPr>
      <w:pStyle w:val="ab"/>
    </w:pPr>
  </w:p>
  <w:p w:rsidR="00E07E98" w:rsidRDefault="00E07E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4556"/>
    <w:rsid w:val="000176AB"/>
    <w:rsid w:val="00030B2D"/>
    <w:rsid w:val="00037CFF"/>
    <w:rsid w:val="0004178C"/>
    <w:rsid w:val="000542A2"/>
    <w:rsid w:val="00073005"/>
    <w:rsid w:val="000B0A88"/>
    <w:rsid w:val="000D09E5"/>
    <w:rsid w:val="000E7BBF"/>
    <w:rsid w:val="00101DA9"/>
    <w:rsid w:val="001071DC"/>
    <w:rsid w:val="00123511"/>
    <w:rsid w:val="00156A5D"/>
    <w:rsid w:val="00156FED"/>
    <w:rsid w:val="00172994"/>
    <w:rsid w:val="001921DB"/>
    <w:rsid w:val="001A2578"/>
    <w:rsid w:val="001B18A3"/>
    <w:rsid w:val="001B47B6"/>
    <w:rsid w:val="001D575E"/>
    <w:rsid w:val="001F4BF4"/>
    <w:rsid w:val="002001B1"/>
    <w:rsid w:val="00241D52"/>
    <w:rsid w:val="00242BBB"/>
    <w:rsid w:val="00251281"/>
    <w:rsid w:val="002731DC"/>
    <w:rsid w:val="0028456F"/>
    <w:rsid w:val="00284EC2"/>
    <w:rsid w:val="002A3B33"/>
    <w:rsid w:val="002B088B"/>
    <w:rsid w:val="002C4CF1"/>
    <w:rsid w:val="002D2FB2"/>
    <w:rsid w:val="002F61B9"/>
    <w:rsid w:val="002F648D"/>
    <w:rsid w:val="0030359E"/>
    <w:rsid w:val="00324F99"/>
    <w:rsid w:val="00325596"/>
    <w:rsid w:val="0033450F"/>
    <w:rsid w:val="00335A2A"/>
    <w:rsid w:val="003509A4"/>
    <w:rsid w:val="00381F21"/>
    <w:rsid w:val="0039201A"/>
    <w:rsid w:val="003A627A"/>
    <w:rsid w:val="003D1B17"/>
    <w:rsid w:val="003D4147"/>
    <w:rsid w:val="003E666D"/>
    <w:rsid w:val="003F011E"/>
    <w:rsid w:val="00406EAE"/>
    <w:rsid w:val="00411A4A"/>
    <w:rsid w:val="004166A8"/>
    <w:rsid w:val="004320CB"/>
    <w:rsid w:val="00447252"/>
    <w:rsid w:val="004572E4"/>
    <w:rsid w:val="00470A13"/>
    <w:rsid w:val="00473F16"/>
    <w:rsid w:val="00474719"/>
    <w:rsid w:val="00477305"/>
    <w:rsid w:val="004B4793"/>
    <w:rsid w:val="004B75B5"/>
    <w:rsid w:val="004D05F5"/>
    <w:rsid w:val="004D3A51"/>
    <w:rsid w:val="004E73D9"/>
    <w:rsid w:val="005064B0"/>
    <w:rsid w:val="0051115B"/>
    <w:rsid w:val="00525B92"/>
    <w:rsid w:val="00552CB7"/>
    <w:rsid w:val="00561533"/>
    <w:rsid w:val="00570D0F"/>
    <w:rsid w:val="00591AB7"/>
    <w:rsid w:val="005A6752"/>
    <w:rsid w:val="005B194D"/>
    <w:rsid w:val="005C2D4E"/>
    <w:rsid w:val="005E184C"/>
    <w:rsid w:val="005E1BFA"/>
    <w:rsid w:val="00612CA0"/>
    <w:rsid w:val="00625F54"/>
    <w:rsid w:val="006347DB"/>
    <w:rsid w:val="00641DD0"/>
    <w:rsid w:val="0065397A"/>
    <w:rsid w:val="0067161D"/>
    <w:rsid w:val="0067760F"/>
    <w:rsid w:val="006A4650"/>
    <w:rsid w:val="006B2ACD"/>
    <w:rsid w:val="006D4ABE"/>
    <w:rsid w:val="006D5CB5"/>
    <w:rsid w:val="006F2EDA"/>
    <w:rsid w:val="00704189"/>
    <w:rsid w:val="00705EE3"/>
    <w:rsid w:val="00707B35"/>
    <w:rsid w:val="007159F8"/>
    <w:rsid w:val="00733FF8"/>
    <w:rsid w:val="007378BB"/>
    <w:rsid w:val="00740A3D"/>
    <w:rsid w:val="00775DA7"/>
    <w:rsid w:val="00787C5D"/>
    <w:rsid w:val="007A03C9"/>
    <w:rsid w:val="007A1BB6"/>
    <w:rsid w:val="007A3022"/>
    <w:rsid w:val="007A3412"/>
    <w:rsid w:val="007A4095"/>
    <w:rsid w:val="007A7AA9"/>
    <w:rsid w:val="007B0E7C"/>
    <w:rsid w:val="007B185F"/>
    <w:rsid w:val="007D5AD9"/>
    <w:rsid w:val="00834295"/>
    <w:rsid w:val="00840719"/>
    <w:rsid w:val="0084171D"/>
    <w:rsid w:val="008600BA"/>
    <w:rsid w:val="008775CC"/>
    <w:rsid w:val="008C559A"/>
    <w:rsid w:val="008E79FB"/>
    <w:rsid w:val="008F42E1"/>
    <w:rsid w:val="0093398A"/>
    <w:rsid w:val="00937EF5"/>
    <w:rsid w:val="009438A3"/>
    <w:rsid w:val="009468CD"/>
    <w:rsid w:val="00955D6E"/>
    <w:rsid w:val="009604CE"/>
    <w:rsid w:val="0099433E"/>
    <w:rsid w:val="009B4502"/>
    <w:rsid w:val="009B54C4"/>
    <w:rsid w:val="009E1810"/>
    <w:rsid w:val="009F6E40"/>
    <w:rsid w:val="00A02971"/>
    <w:rsid w:val="00A12BF4"/>
    <w:rsid w:val="00A14EC0"/>
    <w:rsid w:val="00A15315"/>
    <w:rsid w:val="00A57DEB"/>
    <w:rsid w:val="00A64A6B"/>
    <w:rsid w:val="00A6612C"/>
    <w:rsid w:val="00A66FBE"/>
    <w:rsid w:val="00A930C9"/>
    <w:rsid w:val="00AA2DB8"/>
    <w:rsid w:val="00AB255C"/>
    <w:rsid w:val="00AB2D5F"/>
    <w:rsid w:val="00AC44BD"/>
    <w:rsid w:val="00AD3F7F"/>
    <w:rsid w:val="00AD63D7"/>
    <w:rsid w:val="00AF225A"/>
    <w:rsid w:val="00AF6222"/>
    <w:rsid w:val="00B02599"/>
    <w:rsid w:val="00B11DFF"/>
    <w:rsid w:val="00B14D18"/>
    <w:rsid w:val="00B15C0E"/>
    <w:rsid w:val="00B20D87"/>
    <w:rsid w:val="00B2449A"/>
    <w:rsid w:val="00B33824"/>
    <w:rsid w:val="00B34859"/>
    <w:rsid w:val="00B365B9"/>
    <w:rsid w:val="00B50A61"/>
    <w:rsid w:val="00B57460"/>
    <w:rsid w:val="00B75508"/>
    <w:rsid w:val="00B75A7B"/>
    <w:rsid w:val="00B75C5C"/>
    <w:rsid w:val="00BD1ADA"/>
    <w:rsid w:val="00C06AC1"/>
    <w:rsid w:val="00C14B03"/>
    <w:rsid w:val="00C50F74"/>
    <w:rsid w:val="00C70753"/>
    <w:rsid w:val="00C92C51"/>
    <w:rsid w:val="00CB4707"/>
    <w:rsid w:val="00CD2977"/>
    <w:rsid w:val="00CD3E8B"/>
    <w:rsid w:val="00CE7007"/>
    <w:rsid w:val="00CF049D"/>
    <w:rsid w:val="00D03202"/>
    <w:rsid w:val="00D07ED0"/>
    <w:rsid w:val="00D124F0"/>
    <w:rsid w:val="00D316FD"/>
    <w:rsid w:val="00D34222"/>
    <w:rsid w:val="00D453D4"/>
    <w:rsid w:val="00D51060"/>
    <w:rsid w:val="00D51165"/>
    <w:rsid w:val="00D64DF7"/>
    <w:rsid w:val="00DC14CC"/>
    <w:rsid w:val="00DC3C44"/>
    <w:rsid w:val="00DD2152"/>
    <w:rsid w:val="00DE357E"/>
    <w:rsid w:val="00DE3D8D"/>
    <w:rsid w:val="00DE67CE"/>
    <w:rsid w:val="00DE739C"/>
    <w:rsid w:val="00DF1EB5"/>
    <w:rsid w:val="00E0250C"/>
    <w:rsid w:val="00E07E98"/>
    <w:rsid w:val="00E15E9A"/>
    <w:rsid w:val="00E40C48"/>
    <w:rsid w:val="00E414E4"/>
    <w:rsid w:val="00E47230"/>
    <w:rsid w:val="00E74C34"/>
    <w:rsid w:val="00E91CD7"/>
    <w:rsid w:val="00EA66DF"/>
    <w:rsid w:val="00EB3507"/>
    <w:rsid w:val="00EB7F3D"/>
    <w:rsid w:val="00EF51BF"/>
    <w:rsid w:val="00EF79A7"/>
    <w:rsid w:val="00F0326D"/>
    <w:rsid w:val="00F03FAD"/>
    <w:rsid w:val="00F10AB2"/>
    <w:rsid w:val="00F36AB0"/>
    <w:rsid w:val="00F42CB7"/>
    <w:rsid w:val="00F5561C"/>
    <w:rsid w:val="00F8010E"/>
    <w:rsid w:val="00F811E6"/>
    <w:rsid w:val="00F936BA"/>
    <w:rsid w:val="00F97189"/>
    <w:rsid w:val="00F97DCC"/>
    <w:rsid w:val="00FC1BF6"/>
    <w:rsid w:val="00FC272D"/>
    <w:rsid w:val="00FD23BD"/>
    <w:rsid w:val="00FD6C06"/>
    <w:rsid w:val="00FD7AF6"/>
    <w:rsid w:val="00FE6279"/>
    <w:rsid w:val="00FF0383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87C1E-DD92-4E0D-B2A1-DCE62DB5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0E7BBF"/>
    <w:rPr>
      <w:color w:val="auto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unhideWhenUsed/>
    <w:rsid w:val="00A0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6">
    <w:name w:val="s26"/>
    <w:basedOn w:val="a"/>
    <w:rsid w:val="00D124F0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D1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D922-5EC9-4897-8699-A06FF044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</cp:lastModifiedBy>
  <cp:revision>14</cp:revision>
  <cp:lastPrinted>2025-11-14T06:51:00Z</cp:lastPrinted>
  <dcterms:created xsi:type="dcterms:W3CDTF">2025-04-03T12:20:00Z</dcterms:created>
  <dcterms:modified xsi:type="dcterms:W3CDTF">2025-12-29T06:29:00Z</dcterms:modified>
</cp:coreProperties>
</file>