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3B" w:rsidRPr="005D0E38" w:rsidRDefault="00AB583B" w:rsidP="00AB583B">
      <w:pPr>
        <w:jc w:val="center"/>
        <w:rPr>
          <w:color w:val="000000"/>
        </w:rPr>
      </w:pPr>
      <w:bookmarkStart w:id="0" w:name="_GoBack"/>
      <w:bookmarkEnd w:id="0"/>
      <w:r w:rsidRPr="005D0E38">
        <w:rPr>
          <w:b/>
          <w:color w:val="000000"/>
        </w:rPr>
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</w:p>
    <w:p w:rsidR="00AB583B" w:rsidRPr="00AB583B" w:rsidRDefault="00AB583B" w:rsidP="00AB583B">
      <w:pPr>
        <w:jc w:val="center"/>
        <w:rPr>
          <w:b/>
          <w:smallCaps/>
        </w:rPr>
      </w:pPr>
    </w:p>
    <w:p w:rsidR="00AB583B" w:rsidRPr="00AB583B" w:rsidRDefault="00AB583B" w:rsidP="00AB583B">
      <w:pPr>
        <w:jc w:val="center"/>
        <w:rPr>
          <w:b/>
          <w:smallCaps/>
        </w:rPr>
      </w:pPr>
      <w:r w:rsidRPr="00AB583B">
        <w:rPr>
          <w:b/>
          <w:smallCaps/>
        </w:rPr>
        <w:t>П О С Т А Н О В Л Е Н И Е</w:t>
      </w:r>
    </w:p>
    <w:p w:rsidR="00AB583B" w:rsidRDefault="00AB583B" w:rsidP="00AB583B">
      <w:pPr>
        <w:jc w:val="center"/>
        <w:rPr>
          <w:b/>
          <w:smallCaps/>
        </w:rPr>
      </w:pPr>
    </w:p>
    <w:p w:rsidR="007E4B22" w:rsidRPr="00AB583B" w:rsidRDefault="007E4B22" w:rsidP="00AB583B">
      <w:pPr>
        <w:jc w:val="center"/>
        <w:rPr>
          <w:b/>
          <w:smallCaps/>
        </w:rPr>
      </w:pPr>
    </w:p>
    <w:p w:rsidR="00AB583B" w:rsidRPr="00AB583B" w:rsidRDefault="004C6BBC" w:rsidP="00AB583B">
      <w:pPr>
        <w:ind w:firstLine="709"/>
      </w:pPr>
      <w:r>
        <w:t xml:space="preserve">От 07 декабря </w:t>
      </w:r>
      <w:r w:rsidR="00AB583B" w:rsidRPr="00AB583B">
        <w:t xml:space="preserve">2021 года                            </w:t>
      </w:r>
      <w:r w:rsidR="00AB583B">
        <w:t xml:space="preserve">                                                              </w:t>
      </w:r>
      <w:r>
        <w:t xml:space="preserve">     № 214</w:t>
      </w:r>
    </w:p>
    <w:p w:rsidR="00AB583B" w:rsidRPr="00AB583B" w:rsidRDefault="00AB583B" w:rsidP="00AB583B">
      <w:pPr>
        <w:tabs>
          <w:tab w:val="left" w:pos="8647"/>
        </w:tabs>
        <w:jc w:val="both"/>
      </w:pPr>
      <w:r w:rsidRPr="00AB583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87630</wp:posOffset>
                </wp:positionV>
                <wp:extent cx="3876675" cy="1524000"/>
                <wp:effectExtent l="0" t="0" r="28575" b="190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6A" w:rsidRPr="00D10FEB" w:rsidRDefault="004B106A" w:rsidP="004B106A">
                            <w:pPr>
                              <w:jc w:val="both"/>
                            </w:pPr>
                            <w:r w:rsidRPr="00041A7B">
                              <w:rPr>
                                <w:rStyle w:val="1"/>
                                <w:sz w:val="24"/>
                                <w:szCs w:val="24"/>
                              </w:rPr>
                              <w:t>Об утверждении</w:t>
                            </w:r>
                            <w:r w:rsidRPr="00041A7B">
                              <w:t xml:space="preserve"> перечня</w:t>
                            </w:r>
                            <w:r w:rsidRPr="00D10FEB">
                      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                </w:r>
                          </w:p>
                          <w:p w:rsidR="00AB583B" w:rsidRPr="001B1A78" w:rsidRDefault="00AB583B" w:rsidP="00AB583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.1pt;margin-top:6.9pt;width:305.2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" strokecolor="white">
                <v:textbox>
                  <w:txbxContent>
                    <w:p w:rsidR="004B106A" w:rsidRPr="00D10FEB" w:rsidRDefault="004B106A" w:rsidP="004B106A">
                      <w:pPr>
                        <w:jc w:val="both"/>
                      </w:pPr>
                      <w:r w:rsidRPr="00041A7B">
                        <w:rPr>
                          <w:rStyle w:val="1"/>
                          <w:sz w:val="24"/>
                          <w:szCs w:val="24"/>
                        </w:rPr>
                        <w:t>Об утверждении</w:t>
                      </w:r>
                      <w:r w:rsidRPr="00041A7B">
                        <w:t xml:space="preserve"> перечня</w:t>
                      </w:r>
                      <w:r w:rsidRPr="00D10FEB">
                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          </w:r>
                    </w:p>
                    <w:p w:rsidR="00AB583B" w:rsidRPr="001B1A78" w:rsidRDefault="00AB583B" w:rsidP="00AB583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583B" w:rsidRPr="00AB583B" w:rsidRDefault="00AB583B" w:rsidP="00AB583B">
      <w:pPr>
        <w:spacing w:line="276" w:lineRule="auto"/>
        <w:jc w:val="both"/>
      </w:pPr>
    </w:p>
    <w:p w:rsidR="00AB583B" w:rsidRPr="00AB583B" w:rsidRDefault="00AB583B" w:rsidP="00AB583B">
      <w:pPr>
        <w:spacing w:line="276" w:lineRule="auto"/>
        <w:ind w:firstLine="567"/>
        <w:jc w:val="both"/>
      </w:pPr>
      <w:r w:rsidRPr="00AB583B">
        <w:t xml:space="preserve">  </w:t>
      </w:r>
    </w:p>
    <w:p w:rsidR="00AB583B" w:rsidRPr="00AB583B" w:rsidRDefault="00AB583B" w:rsidP="00AB583B">
      <w:pPr>
        <w:spacing w:line="276" w:lineRule="auto"/>
        <w:ind w:firstLine="567"/>
        <w:jc w:val="both"/>
      </w:pPr>
    </w:p>
    <w:p w:rsidR="00AB583B" w:rsidRPr="00AB583B" w:rsidRDefault="00AB583B" w:rsidP="00AB583B">
      <w:pPr>
        <w:spacing w:line="276" w:lineRule="auto"/>
        <w:ind w:firstLine="567"/>
        <w:jc w:val="both"/>
      </w:pPr>
    </w:p>
    <w:p w:rsidR="00AB583B" w:rsidRDefault="00AB583B" w:rsidP="00AB583B">
      <w:pPr>
        <w:ind w:firstLine="709"/>
        <w:jc w:val="both"/>
      </w:pPr>
    </w:p>
    <w:p w:rsidR="004B106A" w:rsidRDefault="004B106A" w:rsidP="00AB583B">
      <w:pPr>
        <w:ind w:firstLine="709"/>
        <w:jc w:val="both"/>
      </w:pPr>
    </w:p>
    <w:p w:rsidR="004B106A" w:rsidRDefault="004B106A" w:rsidP="00AB583B">
      <w:pPr>
        <w:ind w:firstLine="709"/>
        <w:jc w:val="both"/>
      </w:pPr>
    </w:p>
    <w:p w:rsidR="004B106A" w:rsidRDefault="004B106A" w:rsidP="00AB583B">
      <w:pPr>
        <w:ind w:firstLine="709"/>
        <w:jc w:val="both"/>
      </w:pPr>
    </w:p>
    <w:p w:rsidR="004B106A" w:rsidRDefault="004B106A" w:rsidP="004B106A">
      <w:pPr>
        <w:spacing w:line="360" w:lineRule="auto"/>
        <w:ind w:firstLine="709"/>
        <w:jc w:val="both"/>
        <w:rPr>
          <w:spacing w:val="2"/>
          <w:shd w:val="clear" w:color="auto" w:fill="FFFFFF" w:themeFill="background1"/>
        </w:rPr>
      </w:pPr>
      <w:r w:rsidRPr="00D10FEB">
        <w:rPr>
          <w:spacing w:val="2"/>
          <w:shd w:val="clear" w:color="auto" w:fill="FFFFFF" w:themeFill="background1"/>
        </w:rPr>
        <w:t>В соответствии с Федеральным законом от 25.12.2008 г. № 273-ФЗ «О противодействии коррупции», Федеральным законом от 03.12.2012 г. № 230-ФЗ «</w:t>
      </w:r>
      <w:r w:rsidRPr="00D10FEB">
        <w:rPr>
          <w:bCs/>
          <w:color w:val="000000"/>
        </w:rPr>
        <w:t xml:space="preserve">О контроле за соответствием расходов лиц, замещающих государственные должности, и иных лиц их доходам», Федеральным законом от 02.03.2007 г. № 25-ФЗ «О муниципальной службе в Российской Федерации», Законом Ленинградской области от 11.03.2008 г. № 14-оз «О правовом регулировании </w:t>
      </w:r>
      <w:r w:rsidRPr="00D10FEB">
        <w:rPr>
          <w:spacing w:val="2"/>
          <w:shd w:val="clear" w:color="auto" w:fill="FFFFFF" w:themeFill="background1"/>
        </w:rPr>
        <w:t>муниципальной службы в Ленинградской области»</w:t>
      </w:r>
      <w:r w:rsidR="00B275B6">
        <w:rPr>
          <w:spacing w:val="2"/>
          <w:shd w:val="clear" w:color="auto" w:fill="FFFFFF" w:themeFill="background1"/>
        </w:rPr>
        <w:t>,</w:t>
      </w:r>
      <w:r w:rsidRPr="00D10FEB">
        <w:rPr>
          <w:bCs/>
          <w:color w:val="000000"/>
        </w:rPr>
        <w:t xml:space="preserve"> </w:t>
      </w:r>
      <w:r>
        <w:rPr>
          <w:bCs/>
          <w:color w:val="000000"/>
        </w:rPr>
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ПОСТАНОВЛЯЕТ:</w:t>
      </w:r>
    </w:p>
    <w:p w:rsidR="004B106A" w:rsidRPr="009C421A" w:rsidRDefault="004B106A" w:rsidP="004B106A">
      <w:pPr>
        <w:spacing w:line="360" w:lineRule="auto"/>
        <w:ind w:firstLine="709"/>
        <w:jc w:val="both"/>
      </w:pPr>
      <w:r>
        <w:rPr>
          <w:spacing w:val="2"/>
          <w:shd w:val="clear" w:color="auto" w:fill="FFFFFF" w:themeFill="background1"/>
        </w:rPr>
        <w:t xml:space="preserve">1. Утвердить </w:t>
      </w:r>
      <w:r>
        <w:t xml:space="preserve">прилагаемый перечень должностей муниципальной службы в администрации муниципального образования </w:t>
      </w:r>
      <w:r>
        <w:rPr>
          <w:bCs/>
          <w:color w:val="000000"/>
        </w:rPr>
        <w:t>Петровское сельское поселение муниципального образования Приозерский муниципальный район Ленинградской области</w:t>
      </w:r>
      <w: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</w:t>
      </w:r>
      <w:r w:rsidRPr="009C421A"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новой редакции согласно Приложению.</w:t>
      </w:r>
    </w:p>
    <w:p w:rsidR="004B106A" w:rsidRPr="009C421A" w:rsidRDefault="004B106A" w:rsidP="00FC6A48">
      <w:pPr>
        <w:spacing w:line="360" w:lineRule="auto"/>
        <w:ind w:firstLine="709"/>
        <w:jc w:val="both"/>
      </w:pPr>
      <w:r w:rsidRPr="009C421A">
        <w:t>2. Указанные в Перечне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и в сроки, установленные действующим законодательством в сфере противодействия коррупции.</w:t>
      </w:r>
    </w:p>
    <w:p w:rsidR="004B106A" w:rsidRDefault="00FC6A48" w:rsidP="004B106A">
      <w:pPr>
        <w:spacing w:line="360" w:lineRule="auto"/>
        <w:ind w:firstLine="709"/>
        <w:jc w:val="both"/>
      </w:pPr>
      <w:r>
        <w:t>3</w:t>
      </w:r>
      <w:r w:rsidR="004B106A" w:rsidRPr="009C421A">
        <w:t xml:space="preserve">. Постановление </w:t>
      </w:r>
      <w:r w:rsidR="004B106A" w:rsidRPr="004B106A">
        <w:t xml:space="preserve">администрации муниципального образования </w:t>
      </w:r>
      <w:r w:rsidR="004B106A" w:rsidRPr="004B106A">
        <w:rPr>
          <w:bCs/>
          <w:color w:val="000000"/>
        </w:rPr>
        <w:t>Петровское сельское поселение от 31.08.2020 г. № 130 «</w:t>
      </w:r>
      <w:r w:rsidR="004B106A" w:rsidRPr="004B106A">
        <w:rPr>
          <w:rStyle w:val="1"/>
          <w:sz w:val="24"/>
          <w:szCs w:val="24"/>
        </w:rPr>
        <w:t>Об утверждении</w:t>
      </w:r>
      <w:r w:rsidR="004B106A" w:rsidRPr="004B106A">
        <w:t xml:space="preserve"> перечня должностей муниципальной службы, при назначении на которые граждане и при</w:t>
      </w:r>
      <w:r w:rsidR="004B106A" w:rsidRPr="00D10FEB">
        <w:t xml:space="preserve"> замещении которых муниципальные </w:t>
      </w:r>
      <w:r w:rsidR="004B106A" w:rsidRPr="00D10FEB">
        <w:lastRenderedPageBreak/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B106A">
        <w:t>» считать утратившим силу.</w:t>
      </w:r>
    </w:p>
    <w:p w:rsidR="004B106A" w:rsidRDefault="00FC6A48" w:rsidP="004B106A">
      <w:pPr>
        <w:spacing w:line="360" w:lineRule="auto"/>
        <w:ind w:firstLine="709"/>
        <w:jc w:val="both"/>
      </w:pPr>
      <w:r>
        <w:t>4</w:t>
      </w:r>
      <w:r w:rsidR="004B106A">
        <w:t>. Ведущему специалисту администрации М.А. Гредюшко ознакомить с настоящим постановлением муниципальных служащих администрации, указанных в перечне.</w:t>
      </w:r>
    </w:p>
    <w:p w:rsidR="004B106A" w:rsidRDefault="00FC6A48" w:rsidP="00B275B6">
      <w:pPr>
        <w:spacing w:line="360" w:lineRule="auto"/>
        <w:ind w:firstLine="709"/>
        <w:jc w:val="both"/>
      </w:pPr>
      <w:r>
        <w:t>5</w:t>
      </w:r>
      <w:r w:rsidR="004B106A">
        <w:t xml:space="preserve">. </w:t>
      </w:r>
      <w:r w:rsidR="004B106A" w:rsidRPr="00AB583B"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4B106A" w:rsidRPr="00AB583B">
        <w:t>Леноблинформ</w:t>
      </w:r>
      <w:proofErr w:type="spellEnd"/>
      <w:r w:rsidR="004B106A" w:rsidRPr="00AB583B">
        <w:t xml:space="preserve">») </w:t>
      </w:r>
      <w:hyperlink r:id="rId8" w:history="1">
        <w:r w:rsidR="004B106A" w:rsidRPr="00AB583B">
          <w:rPr>
            <w:rStyle w:val="a5"/>
            <w:bdr w:val="none" w:sz="0" w:space="0" w:color="auto" w:frame="1"/>
          </w:rPr>
          <w:t>http://www.lenoblinform.ru</w:t>
        </w:r>
      </w:hyperlink>
      <w:r w:rsidR="004B106A" w:rsidRPr="00AB583B">
        <w:t xml:space="preserve"> и на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hyperlink r:id="rId9" w:history="1">
        <w:r w:rsidR="004B106A" w:rsidRPr="00AB583B">
          <w:rPr>
            <w:rStyle w:val="a5"/>
            <w:bdr w:val="none" w:sz="0" w:space="0" w:color="auto" w:frame="1"/>
          </w:rPr>
          <w:t>www.петровскоесп.рф</w:t>
        </w:r>
      </w:hyperlink>
      <w:r w:rsidR="004B106A" w:rsidRPr="00AB583B">
        <w:t>.</w:t>
      </w:r>
    </w:p>
    <w:p w:rsidR="004B106A" w:rsidRDefault="00FC6A48" w:rsidP="004B106A">
      <w:pPr>
        <w:spacing w:line="360" w:lineRule="auto"/>
        <w:ind w:firstLine="709"/>
        <w:jc w:val="both"/>
      </w:pPr>
      <w:r>
        <w:t>6</w:t>
      </w:r>
      <w:r w:rsidR="004B106A">
        <w:t>. Контроль за исполнением настоящего постановления оставляю за собой.</w:t>
      </w:r>
    </w:p>
    <w:p w:rsidR="004B106A" w:rsidRDefault="004B106A" w:rsidP="004B106A">
      <w:pPr>
        <w:spacing w:line="360" w:lineRule="auto"/>
        <w:ind w:firstLine="709"/>
        <w:jc w:val="both"/>
      </w:pPr>
    </w:p>
    <w:p w:rsidR="004B106A" w:rsidRDefault="004B106A" w:rsidP="004B106A">
      <w:pPr>
        <w:spacing w:line="360" w:lineRule="auto"/>
        <w:ind w:firstLine="709"/>
        <w:jc w:val="both"/>
      </w:pPr>
    </w:p>
    <w:p w:rsidR="004B106A" w:rsidRDefault="004B106A" w:rsidP="004B106A">
      <w:pPr>
        <w:spacing w:line="360" w:lineRule="auto"/>
        <w:ind w:firstLine="709"/>
        <w:jc w:val="both"/>
      </w:pPr>
      <w:r>
        <w:t>Глава администрации                                                                             А.В. Левин</w:t>
      </w:r>
    </w:p>
    <w:p w:rsidR="004B106A" w:rsidRDefault="004B106A" w:rsidP="004B106A">
      <w:pPr>
        <w:spacing w:line="360" w:lineRule="auto"/>
        <w:jc w:val="both"/>
      </w:pPr>
    </w:p>
    <w:p w:rsidR="004B106A" w:rsidRDefault="004B106A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FC6A48" w:rsidRDefault="00FC6A48" w:rsidP="004B106A">
      <w:pPr>
        <w:ind w:firstLine="709"/>
        <w:jc w:val="both"/>
      </w:pPr>
    </w:p>
    <w:p w:rsidR="00C45C1C" w:rsidRDefault="00C45C1C" w:rsidP="004B106A">
      <w:pPr>
        <w:ind w:firstLine="709"/>
        <w:jc w:val="both"/>
      </w:pPr>
    </w:p>
    <w:p w:rsidR="004B106A" w:rsidRDefault="004B106A" w:rsidP="004B106A">
      <w:pPr>
        <w:ind w:firstLine="709"/>
        <w:jc w:val="both"/>
      </w:pPr>
    </w:p>
    <w:p w:rsidR="004B106A" w:rsidRDefault="004B106A" w:rsidP="004B106A">
      <w:pPr>
        <w:ind w:firstLine="709"/>
        <w:jc w:val="both"/>
      </w:pPr>
    </w:p>
    <w:p w:rsidR="004B106A" w:rsidRDefault="004B106A" w:rsidP="004B106A">
      <w:pPr>
        <w:ind w:firstLine="709"/>
        <w:jc w:val="both"/>
      </w:pPr>
    </w:p>
    <w:p w:rsidR="004B106A" w:rsidRPr="00407440" w:rsidRDefault="004B106A" w:rsidP="004B106A">
      <w:pPr>
        <w:rPr>
          <w:sz w:val="20"/>
          <w:szCs w:val="28"/>
        </w:rPr>
      </w:pPr>
      <w:r w:rsidRPr="00407440">
        <w:rPr>
          <w:sz w:val="20"/>
          <w:szCs w:val="28"/>
        </w:rPr>
        <w:t xml:space="preserve">Исп. </w:t>
      </w:r>
      <w:r>
        <w:rPr>
          <w:sz w:val="20"/>
          <w:szCs w:val="28"/>
        </w:rPr>
        <w:t>Гредюшко М.А.</w:t>
      </w:r>
    </w:p>
    <w:p w:rsidR="004B106A" w:rsidRDefault="004B106A" w:rsidP="004B106A">
      <w:pPr>
        <w:rPr>
          <w:sz w:val="20"/>
          <w:szCs w:val="28"/>
        </w:rPr>
      </w:pPr>
      <w:r>
        <w:rPr>
          <w:sz w:val="20"/>
          <w:szCs w:val="28"/>
        </w:rPr>
        <w:t>Тел. 8-81379-66-217</w:t>
      </w:r>
    </w:p>
    <w:p w:rsidR="004B106A" w:rsidRPr="00B41DFB" w:rsidRDefault="004B106A" w:rsidP="004B106A">
      <w:pPr>
        <w:rPr>
          <w:sz w:val="20"/>
          <w:szCs w:val="28"/>
        </w:rPr>
      </w:pPr>
      <w:r>
        <w:rPr>
          <w:sz w:val="20"/>
          <w:szCs w:val="28"/>
        </w:rPr>
        <w:t>Разослано: 1-дело, 1-прокуратура, 1-Леноблинформ, 1-Сайт</w:t>
      </w:r>
    </w:p>
    <w:p w:rsidR="004B106A" w:rsidRPr="00E9417B" w:rsidRDefault="004B106A" w:rsidP="004B106A">
      <w:pPr>
        <w:ind w:firstLine="709"/>
        <w:jc w:val="both"/>
        <w:rPr>
          <w:sz w:val="18"/>
        </w:rPr>
      </w:pPr>
    </w:p>
    <w:p w:rsidR="004B106A" w:rsidRPr="00440661" w:rsidRDefault="004B106A" w:rsidP="004B106A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4B106A" w:rsidRPr="00440661" w:rsidRDefault="004B106A" w:rsidP="004B106A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44066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B106A" w:rsidRPr="00440661" w:rsidRDefault="004B106A" w:rsidP="004B106A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440661">
        <w:rPr>
          <w:rFonts w:ascii="Times New Roman" w:hAnsi="Times New Roman"/>
          <w:sz w:val="20"/>
          <w:szCs w:val="20"/>
        </w:rPr>
        <w:t>МО Петровское сельское поселение МО</w:t>
      </w:r>
    </w:p>
    <w:p w:rsidR="004B106A" w:rsidRPr="004B106A" w:rsidRDefault="004B106A" w:rsidP="004B106A">
      <w:pPr>
        <w:pStyle w:val="a6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  <w:r w:rsidRPr="00440661">
        <w:rPr>
          <w:rFonts w:ascii="Times New Roman" w:hAnsi="Times New Roman"/>
          <w:sz w:val="20"/>
          <w:szCs w:val="20"/>
        </w:rPr>
        <w:t xml:space="preserve">Приозерского </w:t>
      </w:r>
      <w:r w:rsidRPr="004B106A">
        <w:rPr>
          <w:rFonts w:ascii="Times New Roman" w:hAnsi="Times New Roman"/>
          <w:sz w:val="20"/>
          <w:szCs w:val="20"/>
        </w:rPr>
        <w:t>муниципального района ЛО</w:t>
      </w:r>
    </w:p>
    <w:p w:rsidR="004B106A" w:rsidRPr="00440661" w:rsidRDefault="004C6BBC" w:rsidP="004B106A">
      <w:pPr>
        <w:pStyle w:val="a6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07.12.2021 № 214</w:t>
      </w:r>
    </w:p>
    <w:p w:rsidR="004B106A" w:rsidRDefault="004B106A" w:rsidP="004B106A">
      <w:pPr>
        <w:jc w:val="center"/>
        <w:rPr>
          <w:b/>
        </w:rPr>
      </w:pPr>
    </w:p>
    <w:p w:rsidR="004B106A" w:rsidRDefault="004B106A" w:rsidP="004B106A">
      <w:pPr>
        <w:jc w:val="center"/>
        <w:rPr>
          <w:b/>
        </w:rPr>
      </w:pPr>
    </w:p>
    <w:p w:rsidR="004B106A" w:rsidRPr="00F02481" w:rsidRDefault="004B106A" w:rsidP="004B106A">
      <w:pPr>
        <w:jc w:val="center"/>
        <w:rPr>
          <w:b/>
        </w:rPr>
      </w:pPr>
      <w:r w:rsidRPr="00F02481">
        <w:rPr>
          <w:b/>
        </w:rPr>
        <w:t>Перечень</w:t>
      </w:r>
    </w:p>
    <w:p w:rsidR="004B106A" w:rsidRPr="00F02481" w:rsidRDefault="004B106A" w:rsidP="004B106A">
      <w:pPr>
        <w:jc w:val="center"/>
        <w:rPr>
          <w:b/>
        </w:rPr>
      </w:pPr>
      <w:r w:rsidRPr="00F02481">
        <w:rPr>
          <w:b/>
        </w:rPr>
        <w:t xml:space="preserve">должностей муниципальной службы в администрации муниципального образования </w:t>
      </w:r>
      <w:r w:rsidRPr="00F02481">
        <w:rPr>
          <w:b/>
          <w:bCs/>
          <w:color w:val="000000"/>
        </w:rPr>
        <w:t>Петровское сельское поселение муниципального образования Приозерский муниципальный район Ленинградской области</w:t>
      </w:r>
      <w:r w:rsidRPr="00F02481">
        <w:rPr>
          <w:b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B106A" w:rsidRDefault="004B106A" w:rsidP="004B106A">
      <w:pPr>
        <w:spacing w:line="360" w:lineRule="auto"/>
        <w:ind w:firstLine="709"/>
        <w:jc w:val="both"/>
      </w:pPr>
    </w:p>
    <w:p w:rsidR="004B106A" w:rsidRDefault="004B106A" w:rsidP="004B106A">
      <w:pPr>
        <w:spacing w:line="360" w:lineRule="auto"/>
        <w:ind w:firstLine="709"/>
        <w:jc w:val="both"/>
      </w:pPr>
    </w:p>
    <w:p w:rsidR="004B106A" w:rsidRPr="00E53381" w:rsidRDefault="004B106A" w:rsidP="004B106A">
      <w:pPr>
        <w:spacing w:line="360" w:lineRule="auto"/>
        <w:ind w:firstLine="709"/>
        <w:jc w:val="center"/>
        <w:rPr>
          <w:b/>
        </w:rPr>
      </w:pPr>
      <w:r w:rsidRPr="00E53381">
        <w:rPr>
          <w:b/>
        </w:rPr>
        <w:t>1. Категория «Руководители»</w:t>
      </w:r>
    </w:p>
    <w:p w:rsidR="004B106A" w:rsidRPr="00E53381" w:rsidRDefault="004B106A" w:rsidP="004B106A">
      <w:pPr>
        <w:spacing w:line="360" w:lineRule="auto"/>
        <w:ind w:firstLine="709"/>
        <w:jc w:val="both"/>
        <w:rPr>
          <w:b/>
        </w:rPr>
      </w:pPr>
      <w:r w:rsidRPr="00E53381">
        <w:rPr>
          <w:b/>
        </w:rPr>
        <w:t>Высшие должности муниципальной службы:</w:t>
      </w:r>
    </w:p>
    <w:p w:rsidR="004B106A" w:rsidRDefault="004B106A" w:rsidP="004B106A">
      <w:pPr>
        <w:spacing w:line="360" w:lineRule="auto"/>
        <w:ind w:firstLine="709"/>
        <w:jc w:val="both"/>
      </w:pPr>
      <w:r>
        <w:t>Глава администрации</w:t>
      </w:r>
    </w:p>
    <w:p w:rsidR="004B106A" w:rsidRDefault="004B106A" w:rsidP="004B106A">
      <w:pPr>
        <w:spacing w:line="360" w:lineRule="auto"/>
        <w:ind w:firstLine="709"/>
        <w:jc w:val="both"/>
      </w:pPr>
    </w:p>
    <w:p w:rsidR="004B106A" w:rsidRPr="00E53381" w:rsidRDefault="004B106A" w:rsidP="004B106A">
      <w:pPr>
        <w:spacing w:line="360" w:lineRule="auto"/>
        <w:ind w:firstLine="709"/>
        <w:jc w:val="both"/>
        <w:rPr>
          <w:b/>
        </w:rPr>
      </w:pPr>
      <w:r w:rsidRPr="00E53381">
        <w:rPr>
          <w:b/>
        </w:rPr>
        <w:t>Главные должности муниципальной службы:</w:t>
      </w:r>
    </w:p>
    <w:p w:rsidR="004B106A" w:rsidRDefault="004B106A" w:rsidP="004B106A">
      <w:pPr>
        <w:spacing w:line="360" w:lineRule="auto"/>
        <w:ind w:firstLine="709"/>
        <w:jc w:val="both"/>
      </w:pPr>
      <w:r>
        <w:t>Заместитель главы администрации</w:t>
      </w:r>
    </w:p>
    <w:p w:rsidR="004B106A" w:rsidRDefault="004B106A" w:rsidP="004B106A">
      <w:pPr>
        <w:spacing w:line="360" w:lineRule="auto"/>
        <w:ind w:firstLine="709"/>
        <w:jc w:val="both"/>
      </w:pPr>
    </w:p>
    <w:p w:rsidR="004B106A" w:rsidRPr="00E53381" w:rsidRDefault="004B106A" w:rsidP="004B106A">
      <w:pPr>
        <w:spacing w:line="360" w:lineRule="auto"/>
        <w:ind w:firstLine="709"/>
        <w:jc w:val="center"/>
        <w:rPr>
          <w:b/>
        </w:rPr>
      </w:pPr>
      <w:r w:rsidRPr="00E53381">
        <w:rPr>
          <w:b/>
        </w:rPr>
        <w:t>2. Категория «Специалисты»</w:t>
      </w:r>
    </w:p>
    <w:p w:rsidR="004B106A" w:rsidRPr="00E53381" w:rsidRDefault="004B106A" w:rsidP="004B106A">
      <w:pPr>
        <w:spacing w:line="360" w:lineRule="auto"/>
        <w:ind w:firstLine="709"/>
        <w:jc w:val="both"/>
        <w:rPr>
          <w:b/>
        </w:rPr>
      </w:pPr>
      <w:r w:rsidRPr="00E53381">
        <w:rPr>
          <w:b/>
        </w:rPr>
        <w:t>Старшие должности муниципальной службы:</w:t>
      </w:r>
    </w:p>
    <w:p w:rsidR="004B106A" w:rsidRDefault="004B106A" w:rsidP="004B106A">
      <w:pPr>
        <w:spacing w:line="360" w:lineRule="auto"/>
        <w:ind w:firstLine="709"/>
        <w:jc w:val="both"/>
      </w:pPr>
      <w:r>
        <w:t>Начальник сектора экономики и финансов</w:t>
      </w:r>
    </w:p>
    <w:p w:rsidR="004B106A" w:rsidRDefault="004B106A" w:rsidP="004B106A">
      <w:pPr>
        <w:spacing w:line="360" w:lineRule="auto"/>
        <w:ind w:firstLine="709"/>
        <w:jc w:val="both"/>
      </w:pPr>
      <w:r w:rsidRPr="004B106A">
        <w:t>Начальник сектора земельных, имущественных отношений</w:t>
      </w:r>
    </w:p>
    <w:p w:rsidR="004B106A" w:rsidRDefault="004B106A" w:rsidP="004B106A">
      <w:pPr>
        <w:spacing w:line="360" w:lineRule="auto"/>
        <w:ind w:firstLine="709"/>
        <w:jc w:val="both"/>
      </w:pPr>
      <w:r>
        <w:t>Ведущий специалист сектора экономики и финансов-бухгалтер</w:t>
      </w:r>
    </w:p>
    <w:p w:rsidR="004B106A" w:rsidRPr="009158E9" w:rsidRDefault="004B106A" w:rsidP="004B106A">
      <w:pPr>
        <w:spacing w:line="360" w:lineRule="auto"/>
        <w:ind w:firstLine="709"/>
        <w:jc w:val="both"/>
      </w:pPr>
      <w:r>
        <w:t>Ведущий специалист, ответственный за муниципальные закупки</w:t>
      </w:r>
    </w:p>
    <w:p w:rsidR="000353B8" w:rsidRPr="00AB583B" w:rsidRDefault="000353B8"/>
    <w:sectPr w:rsidR="000353B8" w:rsidRPr="00AB583B" w:rsidSect="00A236F2">
      <w:footerReference w:type="default" r:id="rId10"/>
      <w:pgSz w:w="11906" w:h="16838"/>
      <w:pgMar w:top="1134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34" w:rsidRDefault="00245E34" w:rsidP="004B106A">
      <w:r>
        <w:separator/>
      </w:r>
    </w:p>
  </w:endnote>
  <w:endnote w:type="continuationSeparator" w:id="0">
    <w:p w:rsidR="00245E34" w:rsidRDefault="00245E34" w:rsidP="004B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C9" w:rsidRDefault="00245E34">
    <w:pPr>
      <w:pStyle w:val="a3"/>
      <w:jc w:val="right"/>
    </w:pPr>
  </w:p>
  <w:p w:rsidR="008532C9" w:rsidRDefault="00245E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34" w:rsidRDefault="00245E34" w:rsidP="004B106A">
      <w:r>
        <w:separator/>
      </w:r>
    </w:p>
  </w:footnote>
  <w:footnote w:type="continuationSeparator" w:id="0">
    <w:p w:rsidR="00245E34" w:rsidRDefault="00245E34" w:rsidP="004B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0CA"/>
    <w:multiLevelType w:val="hybridMultilevel"/>
    <w:tmpl w:val="AD7AD7E4"/>
    <w:lvl w:ilvl="0" w:tplc="DD0E21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426539"/>
    <w:multiLevelType w:val="hybridMultilevel"/>
    <w:tmpl w:val="0526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82"/>
    <w:rsid w:val="000353B8"/>
    <w:rsid w:val="00041A7B"/>
    <w:rsid w:val="00224B88"/>
    <w:rsid w:val="00245E34"/>
    <w:rsid w:val="00470D85"/>
    <w:rsid w:val="004B106A"/>
    <w:rsid w:val="004C6BBC"/>
    <w:rsid w:val="006F7782"/>
    <w:rsid w:val="007B5FA3"/>
    <w:rsid w:val="007B70F4"/>
    <w:rsid w:val="007E4B22"/>
    <w:rsid w:val="00AB583B"/>
    <w:rsid w:val="00B275B6"/>
    <w:rsid w:val="00C17581"/>
    <w:rsid w:val="00C45C1C"/>
    <w:rsid w:val="00C74164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583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B58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AB583B"/>
    <w:rPr>
      <w:color w:val="0000FF"/>
      <w:u w:val="single"/>
    </w:rPr>
  </w:style>
  <w:style w:type="paragraph" w:styleId="a6">
    <w:name w:val="No Spacing"/>
    <w:uiPriority w:val="1"/>
    <w:qFormat/>
    <w:rsid w:val="00AB58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4B106A"/>
    <w:rPr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unhideWhenUsed/>
    <w:rsid w:val="004B106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B10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583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B58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AB583B"/>
    <w:rPr>
      <w:color w:val="0000FF"/>
      <w:u w:val="single"/>
    </w:rPr>
  </w:style>
  <w:style w:type="paragraph" w:styleId="a6">
    <w:name w:val="No Spacing"/>
    <w:uiPriority w:val="1"/>
    <w:qFormat/>
    <w:rsid w:val="00AB58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4B106A"/>
    <w:rPr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unhideWhenUsed/>
    <w:rsid w:val="004B106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B10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xn--b1afbtsccgdmd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Ксения</cp:lastModifiedBy>
  <cp:revision>2</cp:revision>
  <dcterms:created xsi:type="dcterms:W3CDTF">2021-12-07T13:35:00Z</dcterms:created>
  <dcterms:modified xsi:type="dcterms:W3CDTF">2021-12-07T13:35:00Z</dcterms:modified>
</cp:coreProperties>
</file>