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F4" w:rsidRDefault="00E44EF4" w:rsidP="00E44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8FCDD0C" wp14:editId="57B8DC04">
            <wp:extent cx="397510" cy="501015"/>
            <wp:effectExtent l="0" t="0" r="2540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F4" w:rsidRDefault="00E44EF4" w:rsidP="00E44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E44EF4" w:rsidRDefault="00E44EF4" w:rsidP="00E44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Ромашкинского сельского поселения </w:t>
      </w:r>
    </w:p>
    <w:p w:rsidR="00E44EF4" w:rsidRDefault="00E44EF4" w:rsidP="00E44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Приозерского муниципального района </w:t>
      </w:r>
    </w:p>
    <w:p w:rsidR="00E44EF4" w:rsidRDefault="00E44EF4" w:rsidP="00E44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E44EF4" w:rsidTr="00C27B25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44EF4" w:rsidRDefault="00E44EF4" w:rsidP="00C27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4EF4" w:rsidRDefault="00E44EF4" w:rsidP="00E44E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EF4" w:rsidRDefault="00E44EF4" w:rsidP="00E44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44EF4" w:rsidRDefault="00E44EF4" w:rsidP="00E44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EF4" w:rsidRDefault="00E44EF4" w:rsidP="00E44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 марта 2026 года                                                                                                     № 89</w:t>
      </w:r>
    </w:p>
    <w:tbl>
      <w:tblPr>
        <w:tblpPr w:leftFromText="180" w:rightFromText="180" w:bottomFromText="200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E44EF4" w:rsidTr="00C27B25">
        <w:tc>
          <w:tcPr>
            <w:tcW w:w="10491" w:type="dxa"/>
            <w:hideMark/>
          </w:tcPr>
          <w:p w:rsidR="00E44EF4" w:rsidRDefault="00E44EF4" w:rsidP="00C27B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</w:tr>
    </w:tbl>
    <w:p w:rsidR="00E44EF4" w:rsidRDefault="00E44EF4" w:rsidP="00E44EF4">
      <w:pPr>
        <w:spacing w:after="0"/>
        <w:rPr>
          <w:vanish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67"/>
      </w:tblGrid>
      <w:tr w:rsidR="00E44EF4" w:rsidTr="00C27B25">
        <w:trPr>
          <w:trHeight w:val="1368"/>
        </w:trPr>
        <w:tc>
          <w:tcPr>
            <w:tcW w:w="9667" w:type="dxa"/>
          </w:tcPr>
          <w:p w:rsidR="00E44EF4" w:rsidRDefault="00E44EF4" w:rsidP="00C27B25">
            <w:pPr>
              <w:spacing w:after="0" w:line="240" w:lineRule="auto"/>
              <w:ind w:left="-142" w:right="-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административного регламента администрации Ромашкинского сельского поселения по предоставлению муниципальной услуги «Принятие граждан на учет в качестве нуждающихся в жилых помещениях, предоставляемых</w:t>
            </w:r>
          </w:p>
          <w:p w:rsidR="00E44EF4" w:rsidRDefault="00E44EF4" w:rsidP="00C27B25">
            <w:pPr>
              <w:spacing w:after="0" w:line="240" w:lineRule="auto"/>
              <w:ind w:left="-142" w:right="-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договорам социального найма»</w:t>
            </w:r>
          </w:p>
          <w:p w:rsidR="00E44EF4" w:rsidRDefault="00E44EF4" w:rsidP="00C27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4EF4" w:rsidRDefault="00E44EF4" w:rsidP="00E44EF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 w:bidi="ru-RU"/>
        </w:rPr>
        <w:t>В целях реализации мероприятий по разработке и утверждению административных регламентов предоставления муниципальных услуг в Ромашкинское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руководствуясь постановлением администрации Ромашкинское  сельское поселение Приозерский муниципальный район Ленинградской области от 23.06.2021</w:t>
      </w:r>
      <w:proofErr w:type="gramEnd"/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г. № 143 «Об утверждении Порядка разработки и утверждения административных регламентов предоставления муниципальных услуг администрацией Ромашкинского сельского поселения Приозерского муниципального района Ленинградской области», Уставом Ромашкинского  сельского поселения Приозерского муниципального района Ленинградской области, администрация Ромашкинского  сельского поселения     ПОСТАНОВЛЯЕТ:</w:t>
      </w:r>
    </w:p>
    <w:p w:rsidR="00E44EF4" w:rsidRDefault="00E44EF4" w:rsidP="00E44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1.  Утвердить административный регламент предоставления муниципальной услуги «Принятие граждан на учет в качестве нуждающихся в жилых помещениях, предоставляемых по договорам социального найма» (Приложение 1).</w:t>
      </w:r>
    </w:p>
    <w:p w:rsidR="00E44EF4" w:rsidRPr="00483AF8" w:rsidRDefault="00E44EF4" w:rsidP="00E44EF4">
      <w:pPr>
        <w:spacing w:after="0" w:line="240" w:lineRule="auto"/>
        <w:ind w:left="-142" w:right="-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2.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Признать утратившими силу постановление администрации </w:t>
      </w:r>
      <w:r w:rsidRPr="00483AF8">
        <w:rPr>
          <w:rFonts w:ascii="Times New Roman" w:hAnsi="Times New Roman" w:cs="Times New Roman"/>
          <w:sz w:val="24"/>
          <w:szCs w:val="24"/>
        </w:rPr>
        <w:t>«О внесении изменений в административный регламент администрации Ромашкинского сельского поселения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найма», утвержденный постановлением администрации Ромашкинского сельского поселения Приозерского муниципального района Ленинградской области  №  350 от 20 сентября 202</w:t>
      </w:r>
      <w:r>
        <w:rPr>
          <w:rFonts w:ascii="Times New Roman" w:hAnsi="Times New Roman" w:cs="Times New Roman"/>
          <w:sz w:val="24"/>
          <w:szCs w:val="24"/>
        </w:rPr>
        <w:t>3 года» от 20.03.2024г № 109, от 30.07.2024г. № 271,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08.11.2024г. № 462,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постановление администрации «Об утверждении административного регламента по предоставлению муниципальной услуги «Принятие граждан на учет в качестве нуждающихся в жилых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помещениях, предоставляемых по договорам социального найма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24.12.2024 года № 567.</w:t>
      </w:r>
    </w:p>
    <w:p w:rsidR="00E44EF4" w:rsidRPr="003775EB" w:rsidRDefault="00E44EF4" w:rsidP="00E44EF4">
      <w:pPr>
        <w:spacing w:after="0" w:line="240" w:lineRule="auto"/>
        <w:jc w:val="both"/>
        <w:rPr>
          <w:color w:val="0000FF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  Опубликовать настоящее Постановление на официальном сайте администрации  Ромашкинского сельского поселения  Приозерского муниципального района Ленинградской области </w:t>
      </w:r>
      <w:hyperlink r:id="rId6" w:history="1">
        <w:r w:rsidRPr="003775E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https://romashkinskoe-r41.gosweb.gosuslugi.ru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E44EF4" w:rsidRDefault="00E44EF4" w:rsidP="00E44EF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4.      Настоящее постановление вступает в силу с момента официального опубликования.</w:t>
      </w:r>
    </w:p>
    <w:p w:rsidR="00E44EF4" w:rsidRDefault="00E44EF4" w:rsidP="00E44EF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5.      </w:t>
      </w:r>
      <w:proofErr w:type="gramStart"/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исполнением настоящего постановления оставляю за собой.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E44EF4" w:rsidRDefault="00E44EF4" w:rsidP="00E44EF4">
      <w:pPr>
        <w:spacing w:after="0"/>
        <w:ind w:left="-142" w:right="-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EF4" w:rsidRPr="003E409D" w:rsidRDefault="00E44EF4" w:rsidP="00E44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С.В.Танков</w:t>
      </w:r>
      <w:proofErr w:type="spellEnd"/>
    </w:p>
    <w:p w:rsidR="00E44EF4" w:rsidRDefault="00E44EF4" w:rsidP="00E44EF4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E44EF4" w:rsidRPr="00E44EF4" w:rsidRDefault="00E44EF4" w:rsidP="00E44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44EF4">
        <w:rPr>
          <w:rFonts w:ascii="Times New Roman" w:hAnsi="Times New Roman" w:cs="Times New Roman"/>
          <w:bCs/>
          <w:sz w:val="24"/>
          <w:szCs w:val="24"/>
        </w:rPr>
        <w:t xml:space="preserve">С  приложением к Постановлению  можно ознакомиться на официальном сайте администрации -  </w:t>
      </w:r>
      <w:hyperlink r:id="rId7" w:history="1">
        <w:r w:rsidRPr="00E44EF4">
          <w:rPr>
            <w:rStyle w:val="a3"/>
            <w:rFonts w:ascii="Times New Roman" w:eastAsia="Microsoft YaHei" w:hAnsi="Times New Roman" w:cs="Times New Roman"/>
            <w:sz w:val="24"/>
            <w:szCs w:val="24"/>
            <w:shd w:val="clear" w:color="auto" w:fill="FFFFFF"/>
          </w:rPr>
          <w:t>https://romashkinskoe-r41.gosweb.gosuslugi.ru</w:t>
        </w:r>
      </w:hyperlink>
    </w:p>
    <w:bookmarkEnd w:id="0"/>
    <w:p w:rsidR="00E44EF4" w:rsidRDefault="00E44EF4" w:rsidP="00E44EF4"/>
    <w:p w:rsidR="00E44EF4" w:rsidRDefault="00E44EF4" w:rsidP="00E44EF4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565721" w:rsidRDefault="00565721"/>
    <w:sectPr w:rsidR="00565721" w:rsidSect="00E44EF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9F"/>
    <w:rsid w:val="00232B9F"/>
    <w:rsid w:val="00565721"/>
    <w:rsid w:val="00E4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4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44E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EF4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4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44E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EF4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shkinskoe-r41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mashkinskoe-r41.gosweb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2026-03-11T12:29:00Z</dcterms:created>
  <dcterms:modified xsi:type="dcterms:W3CDTF">2026-03-11T12:32:00Z</dcterms:modified>
</cp:coreProperties>
</file>