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6123B5" w:rsidRDefault="00C92837" w:rsidP="00653EC8">
      <w:pPr>
        <w:rPr>
          <w:sz w:val="28"/>
          <w:szCs w:val="28"/>
        </w:rPr>
      </w:pPr>
      <w:r>
        <w:rPr>
          <w:sz w:val="28"/>
          <w:szCs w:val="28"/>
        </w:rPr>
        <w:t xml:space="preserve"> 27 апреля</w:t>
      </w:r>
      <w:r w:rsidR="00653EC8" w:rsidRPr="006123B5">
        <w:rPr>
          <w:sz w:val="28"/>
          <w:szCs w:val="28"/>
        </w:rPr>
        <w:t xml:space="preserve"> 201</w:t>
      </w:r>
      <w:r w:rsidR="00653EC8">
        <w:rPr>
          <w:sz w:val="28"/>
          <w:szCs w:val="28"/>
        </w:rPr>
        <w:t>7</w:t>
      </w:r>
      <w:r w:rsidR="00653EC8" w:rsidRPr="006123B5">
        <w:rPr>
          <w:sz w:val="28"/>
          <w:szCs w:val="28"/>
        </w:rPr>
        <w:t xml:space="preserve"> года                                                                                         № </w:t>
      </w:r>
      <w:r>
        <w:rPr>
          <w:sz w:val="28"/>
          <w:szCs w:val="28"/>
        </w:rPr>
        <w:t>62</w:t>
      </w:r>
    </w:p>
    <w:p w:rsidR="00653EC8" w:rsidRPr="006123B5" w:rsidRDefault="00653EC8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144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</w:t>
            </w:r>
            <w:r w:rsidR="00175A24">
              <w:rPr>
                <w:sz w:val="28"/>
                <w:szCs w:val="28"/>
              </w:rPr>
              <w:t xml:space="preserve">   стоимости одного квадратного метра общей площади жилья на </w:t>
            </w:r>
            <w:r w:rsidR="00144E90">
              <w:rPr>
                <w:sz w:val="28"/>
                <w:szCs w:val="28"/>
              </w:rPr>
              <w:t>второ</w:t>
            </w:r>
            <w:r w:rsidR="00175A24">
              <w:rPr>
                <w:sz w:val="28"/>
                <w:szCs w:val="28"/>
              </w:rPr>
              <w:t xml:space="preserve">й квартал 2017 года на территории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Раздольевское</w:t>
            </w:r>
            <w:proofErr w:type="spellEnd"/>
            <w:r w:rsidR="00175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C92837">
        <w:rPr>
          <w:sz w:val="28"/>
          <w:szCs w:val="28"/>
        </w:rPr>
        <w:t>яйства Российской Федерации от 13 апреля</w:t>
      </w:r>
      <w:r>
        <w:rPr>
          <w:sz w:val="28"/>
          <w:szCs w:val="28"/>
        </w:rPr>
        <w:t xml:space="preserve"> 201</w:t>
      </w:r>
      <w:r w:rsidR="00C9283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№ </w:t>
      </w:r>
      <w:r w:rsidR="00C92837">
        <w:rPr>
          <w:sz w:val="28"/>
          <w:szCs w:val="28"/>
        </w:rPr>
        <w:t>708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="00C92837">
        <w:rPr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92837">
        <w:rPr>
          <w:sz w:val="28"/>
          <w:szCs w:val="28"/>
          <w:lang w:val="en-US"/>
        </w:rPr>
        <w:t>II</w:t>
      </w:r>
      <w:r w:rsidR="00C92837">
        <w:rPr>
          <w:sz w:val="28"/>
          <w:szCs w:val="28"/>
        </w:rPr>
        <w:t xml:space="preserve"> квартал 2017 года</w:t>
      </w:r>
      <w:r>
        <w:rPr>
          <w:sz w:val="28"/>
          <w:szCs w:val="28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144E90">
        <w:rPr>
          <w:sz w:val="28"/>
          <w:szCs w:val="28"/>
        </w:rPr>
        <w:t>второ</w:t>
      </w:r>
      <w:r>
        <w:rPr>
          <w:sz w:val="28"/>
          <w:szCs w:val="28"/>
        </w:rPr>
        <w:t xml:space="preserve">й квартал 2017 года норматив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, применяемый в рамках реализации подпрограммы «Обеспечение жильем молодых семей» федеральной целевой программы «Жилище» на 2015-2020 годы,  подпрограмм </w:t>
      </w:r>
      <w:r>
        <w:rPr>
          <w:sz w:val="28"/>
          <w:szCs w:val="28"/>
        </w:rPr>
        <w:lastRenderedPageBreak/>
        <w:t xml:space="preserve">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>
        <w:rPr>
          <w:b/>
          <w:sz w:val="28"/>
          <w:szCs w:val="28"/>
        </w:rPr>
        <w:t>42 006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proofErr w:type="spellStart"/>
      <w:r w:rsidR="00653EC8">
        <w:rPr>
          <w:sz w:val="28"/>
          <w:szCs w:val="28"/>
        </w:rPr>
        <w:t>Раздольевское</w:t>
      </w:r>
      <w:proofErr w:type="spellEnd"/>
      <w:r w:rsidR="00653EC8" w:rsidRPr="00EA0F6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EA0F6C">
        <w:rPr>
          <w:sz w:val="28"/>
          <w:szCs w:val="28"/>
        </w:rPr>
        <w:t>Приозерский</w:t>
      </w:r>
      <w:proofErr w:type="spellEnd"/>
      <w:r w:rsidR="00653EC8" w:rsidRPr="00EA0F6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C92837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653EC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65C9B" w:rsidRPr="00371609">
        <w:rPr>
          <w:sz w:val="28"/>
          <w:szCs w:val="28"/>
        </w:rPr>
        <w:t>.201</w:t>
      </w:r>
      <w:r w:rsidR="00653EC8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="00F1727B">
        <w:rPr>
          <w:sz w:val="28"/>
          <w:szCs w:val="28"/>
        </w:rPr>
        <w:t>2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144E90" w:rsidRPr="0063501B" w:rsidRDefault="00144E90" w:rsidP="00144E9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4156A">
        <w:rPr>
          <w:b/>
          <w:sz w:val="28"/>
          <w:szCs w:val="28"/>
        </w:rPr>
        <w:t>Ст. дог</w:t>
      </w:r>
      <w:r>
        <w:rPr>
          <w:sz w:val="28"/>
          <w:szCs w:val="28"/>
        </w:rPr>
        <w:t>. нет</w:t>
      </w:r>
      <w:r w:rsidRPr="00A4156A">
        <w:rPr>
          <w:b/>
          <w:sz w:val="28"/>
          <w:szCs w:val="28"/>
        </w:rPr>
        <w:t>.</w:t>
      </w:r>
    </w:p>
    <w:p w:rsidR="00144E90" w:rsidRPr="00AB23CD" w:rsidRDefault="00144E90" w:rsidP="00144E90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>
        <w:rPr>
          <w:b/>
          <w:sz w:val="28"/>
          <w:szCs w:val="28"/>
        </w:rPr>
        <w:t>5</w:t>
      </w:r>
      <w:r w:rsidRPr="00AB23CD">
        <w:rPr>
          <w:b/>
          <w:sz w:val="28"/>
          <w:szCs w:val="28"/>
        </w:rPr>
        <w:t>000 руб.</w:t>
      </w:r>
    </w:p>
    <w:p w:rsidR="00144E90" w:rsidRPr="006B11A8" w:rsidRDefault="00144E90" w:rsidP="00144E90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>
        <w:rPr>
          <w:b/>
          <w:sz w:val="28"/>
          <w:szCs w:val="28"/>
        </w:rPr>
        <w:t>4740</w:t>
      </w:r>
      <w:r w:rsidRPr="00170BA2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(</w:t>
      </w:r>
      <w:r w:rsidRPr="006B11A8">
        <w:rPr>
          <w:sz w:val="28"/>
          <w:szCs w:val="28"/>
        </w:rPr>
        <w:t>первичный рынок</w:t>
      </w:r>
      <w:r>
        <w:rPr>
          <w:sz w:val="28"/>
          <w:szCs w:val="28"/>
        </w:rPr>
        <w:t xml:space="preserve"> </w:t>
      </w:r>
      <w:r w:rsidRPr="006B11A8">
        <w:rPr>
          <w:sz w:val="28"/>
          <w:szCs w:val="28"/>
        </w:rPr>
        <w:t>-</w:t>
      </w:r>
      <w:r>
        <w:rPr>
          <w:sz w:val="28"/>
          <w:szCs w:val="28"/>
        </w:rPr>
        <w:t xml:space="preserve"> 54305</w:t>
      </w:r>
      <w:r w:rsidRPr="006B11A8">
        <w:rPr>
          <w:sz w:val="28"/>
          <w:szCs w:val="28"/>
        </w:rPr>
        <w:t>, вторичный рынок</w:t>
      </w:r>
      <w:r>
        <w:rPr>
          <w:sz w:val="28"/>
          <w:szCs w:val="28"/>
        </w:rPr>
        <w:t xml:space="preserve"> - 55175</w:t>
      </w:r>
      <w:r w:rsidRPr="006B11A8">
        <w:rPr>
          <w:sz w:val="28"/>
          <w:szCs w:val="28"/>
        </w:rPr>
        <w:t>)</w:t>
      </w:r>
    </w:p>
    <w:p w:rsidR="00144E90" w:rsidRPr="006B11A8" w:rsidRDefault="00144E90" w:rsidP="00144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Ст. кредит. = 39875</w:t>
      </w:r>
      <w:r w:rsidRPr="00265C9B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</w:t>
      </w:r>
      <w:r w:rsidRPr="006B11A8">
        <w:rPr>
          <w:sz w:val="28"/>
          <w:szCs w:val="28"/>
        </w:rPr>
        <w:t>(</w:t>
      </w:r>
      <w:r>
        <w:rPr>
          <w:sz w:val="28"/>
          <w:szCs w:val="28"/>
        </w:rPr>
        <w:t>по данным ОАО «</w:t>
      </w:r>
      <w:proofErr w:type="spellStart"/>
      <w:r>
        <w:rPr>
          <w:sz w:val="28"/>
          <w:szCs w:val="28"/>
        </w:rPr>
        <w:t>Обл</w:t>
      </w:r>
      <w:r w:rsidRPr="00265C9B">
        <w:rPr>
          <w:sz w:val="28"/>
          <w:szCs w:val="28"/>
        </w:rPr>
        <w:t>ЖАИК</w:t>
      </w:r>
      <w:proofErr w:type="spellEnd"/>
      <w:r>
        <w:rPr>
          <w:sz w:val="28"/>
          <w:szCs w:val="28"/>
        </w:rPr>
        <w:t>»)</w:t>
      </w:r>
    </w:p>
    <w:p w:rsidR="00144E90" w:rsidRDefault="00144E90" w:rsidP="00144E90">
      <w:pPr>
        <w:jc w:val="center"/>
        <w:rPr>
          <w:b/>
          <w:sz w:val="28"/>
          <w:szCs w:val="28"/>
        </w:rPr>
      </w:pPr>
    </w:p>
    <w:p w:rsidR="00144E90" w:rsidRDefault="00144E90" w:rsidP="00144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44E90" w:rsidRDefault="00144E90" w:rsidP="00144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44E90" w:rsidRDefault="00144E90" w:rsidP="00144E90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2017 года</w:t>
      </w:r>
    </w:p>
    <w:p w:rsidR="00144E90" w:rsidRDefault="00144E90" w:rsidP="00144E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144E90" w:rsidRPr="00091C8E" w:rsidTr="00C253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144E90" w:rsidRPr="00091C8E" w:rsidTr="00C253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  <w:tr w:rsidR="00144E90" w:rsidRPr="00091C8E" w:rsidTr="00C253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</w:tbl>
    <w:p w:rsidR="00144E90" w:rsidRDefault="00144E90" w:rsidP="00144E90">
      <w:pPr>
        <w:jc w:val="both"/>
        <w:rPr>
          <w:sz w:val="28"/>
          <w:szCs w:val="28"/>
        </w:rPr>
      </w:pPr>
    </w:p>
    <w:p w:rsidR="00144E90" w:rsidRDefault="00144E90" w:rsidP="0014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144E90" w:rsidRDefault="00144E90" w:rsidP="00144E90">
      <w:pPr>
        <w:jc w:val="both"/>
        <w:rPr>
          <w:b/>
          <w:sz w:val="28"/>
          <w:szCs w:val="28"/>
        </w:rPr>
      </w:pPr>
    </w:p>
    <w:p w:rsidR="00144E90" w:rsidRPr="00A258FB" w:rsidRDefault="00144E90" w:rsidP="00144E90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144E90" w:rsidRPr="00997417" w:rsidRDefault="00144E90" w:rsidP="00144E90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144E90" w:rsidRDefault="00144E90" w:rsidP="00144E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144E90" w:rsidRDefault="00144E90" w:rsidP="00144E90">
      <w:pPr>
        <w:jc w:val="both"/>
        <w:rPr>
          <w:sz w:val="28"/>
          <w:szCs w:val="28"/>
        </w:rPr>
      </w:pPr>
    </w:p>
    <w:p w:rsidR="00144E90" w:rsidRDefault="00144E90" w:rsidP="00144E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144E90" w:rsidRDefault="00144E90" w:rsidP="00144E90">
      <w:pPr>
        <w:jc w:val="both"/>
        <w:rPr>
          <w:sz w:val="28"/>
          <w:szCs w:val="28"/>
        </w:rPr>
      </w:pPr>
    </w:p>
    <w:p w:rsidR="00144E90" w:rsidRDefault="00144E90" w:rsidP="00144E90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>
        <w:rPr>
          <w:b/>
          <w:u w:val="single"/>
        </w:rPr>
        <w:t>39875</w:t>
      </w:r>
      <w:r w:rsidRPr="00265C9B">
        <w:rPr>
          <w:b/>
          <w:u w:val="single"/>
        </w:rPr>
        <w:t xml:space="preserve">  ∙ 0, 92 + </w:t>
      </w:r>
      <w:r>
        <w:rPr>
          <w:b/>
          <w:u w:val="single"/>
        </w:rPr>
        <w:t xml:space="preserve">54740 </w:t>
      </w:r>
      <w:r w:rsidRPr="00265C9B">
        <w:rPr>
          <w:b/>
          <w:u w:val="single"/>
        </w:rPr>
        <w:t>+ 4</w:t>
      </w:r>
      <w:r>
        <w:rPr>
          <w:b/>
          <w:u w:val="single"/>
        </w:rPr>
        <w:t>5</w:t>
      </w:r>
      <w:r w:rsidRPr="00265C9B">
        <w:rPr>
          <w:b/>
          <w:u w:val="single"/>
        </w:rPr>
        <w:t xml:space="preserve">000 </w:t>
      </w:r>
      <w:r>
        <w:rPr>
          <w:b/>
        </w:rPr>
        <w:t xml:space="preserve"> = 45475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144E90" w:rsidRPr="00C12560" w:rsidRDefault="00144E90" w:rsidP="00144E90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3</w:t>
      </w:r>
    </w:p>
    <w:p w:rsidR="00144E90" w:rsidRDefault="00144E90" w:rsidP="00144E90">
      <w:pPr>
        <w:tabs>
          <w:tab w:val="left" w:pos="5940"/>
        </w:tabs>
        <w:rPr>
          <w:b/>
          <w:sz w:val="28"/>
          <w:szCs w:val="28"/>
        </w:rPr>
      </w:pPr>
    </w:p>
    <w:p w:rsidR="00144E90" w:rsidRDefault="00144E90" w:rsidP="00144E9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44E90" w:rsidRDefault="00144E90" w:rsidP="00144E9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144E90" w:rsidRDefault="00144E90" w:rsidP="00144E9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 2 квартал 2017 года по</w:t>
      </w:r>
    </w:p>
    <w:p w:rsidR="00144E90" w:rsidRDefault="00144E90" w:rsidP="00144E9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 для расчета субсидий</w:t>
      </w:r>
    </w:p>
    <w:p w:rsidR="00144E90" w:rsidRDefault="00144E90" w:rsidP="00144E90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144E90" w:rsidRDefault="00144E90" w:rsidP="00144E9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144E90" w:rsidRDefault="00144E90" w:rsidP="00144E90">
      <w:pPr>
        <w:tabs>
          <w:tab w:val="left" w:pos="5940"/>
        </w:tabs>
        <w:rPr>
          <w:sz w:val="28"/>
          <w:szCs w:val="28"/>
        </w:rPr>
      </w:pPr>
    </w:p>
    <w:p w:rsidR="00144E90" w:rsidRDefault="00144E90" w:rsidP="00144E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144E90" w:rsidRDefault="00144E90" w:rsidP="00144E90">
      <w:pPr>
        <w:tabs>
          <w:tab w:val="left" w:pos="5940"/>
        </w:tabs>
        <w:rPr>
          <w:sz w:val="28"/>
          <w:szCs w:val="28"/>
        </w:rPr>
      </w:pPr>
    </w:p>
    <w:p w:rsidR="00144E90" w:rsidRDefault="00144E90" w:rsidP="00144E9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144E90" w:rsidRDefault="00144E90" w:rsidP="00144E90">
      <w:pPr>
        <w:tabs>
          <w:tab w:val="left" w:pos="5940"/>
        </w:tabs>
        <w:rPr>
          <w:sz w:val="28"/>
          <w:szCs w:val="28"/>
        </w:rPr>
      </w:pPr>
    </w:p>
    <w:p w:rsidR="00144E90" w:rsidRPr="00265C9B" w:rsidRDefault="00144E90" w:rsidP="00144E90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>. =</w:t>
      </w:r>
      <w:r>
        <w:rPr>
          <w:sz w:val="28"/>
          <w:szCs w:val="28"/>
        </w:rPr>
        <w:t xml:space="preserve"> 45475 </w:t>
      </w:r>
      <w:r w:rsidRPr="00265C9B">
        <w:rPr>
          <w:sz w:val="28"/>
          <w:szCs w:val="28"/>
        </w:rPr>
        <w:t>∙ 1,0</w:t>
      </w:r>
      <w:r>
        <w:rPr>
          <w:sz w:val="28"/>
          <w:szCs w:val="28"/>
        </w:rPr>
        <w:t>09</w:t>
      </w:r>
      <w:r w:rsidRPr="00265C9B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45884 </w:t>
      </w:r>
      <w:r w:rsidRPr="00265C9B">
        <w:rPr>
          <w:b/>
          <w:sz w:val="28"/>
          <w:szCs w:val="28"/>
        </w:rPr>
        <w:t>руб.</w:t>
      </w:r>
    </w:p>
    <w:p w:rsidR="00144E90" w:rsidRDefault="00144E90" w:rsidP="00144E90">
      <w:pPr>
        <w:rPr>
          <w:sz w:val="28"/>
          <w:szCs w:val="28"/>
        </w:rPr>
      </w:pPr>
    </w:p>
    <w:tbl>
      <w:tblPr>
        <w:tblW w:w="10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085"/>
        <w:gridCol w:w="930"/>
        <w:gridCol w:w="1225"/>
        <w:gridCol w:w="780"/>
        <w:gridCol w:w="1101"/>
        <w:gridCol w:w="916"/>
        <w:gridCol w:w="987"/>
      </w:tblGrid>
      <w:tr w:rsidR="00144E90" w:rsidRPr="00091C8E" w:rsidTr="00C25376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средней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кв. м.  на    </w:t>
            </w:r>
            <w:r>
              <w:rPr>
                <w:sz w:val="28"/>
                <w:szCs w:val="28"/>
              </w:rPr>
              <w:t xml:space="preserve">2 </w:t>
            </w:r>
            <w:r w:rsidRPr="00091C8E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</w:rPr>
              <w:t xml:space="preserve">7 </w:t>
            </w:r>
            <w:r w:rsidRPr="00091C8E">
              <w:rPr>
                <w:sz w:val="28"/>
                <w:szCs w:val="28"/>
              </w:rPr>
              <w:t>г.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144E90" w:rsidRPr="00091C8E" w:rsidTr="00C253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0" w:rsidRPr="00091C8E" w:rsidRDefault="00144E90" w:rsidP="00C253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0" w:rsidRPr="00091C8E" w:rsidRDefault="00144E90" w:rsidP="00C2537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144E90" w:rsidRPr="00091C8E" w:rsidRDefault="00144E90" w:rsidP="00C25376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144E90" w:rsidRPr="00091C8E" w:rsidTr="00C253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0" w:rsidRPr="00091C8E" w:rsidRDefault="00144E90" w:rsidP="00C253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0" w:rsidRPr="00091C8E" w:rsidRDefault="00144E90" w:rsidP="00C253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0" w:rsidRPr="00091C8E" w:rsidRDefault="00144E90" w:rsidP="00C25376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144E90" w:rsidRPr="00091C8E" w:rsidTr="00C2537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144E90" w:rsidRPr="00091C8E" w:rsidTr="00C25376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144E90" w:rsidRPr="00091C8E" w:rsidRDefault="00144E90" w:rsidP="00C25376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главы</w:t>
            </w:r>
          </w:p>
          <w:p w:rsidR="00144E90" w:rsidRPr="00091C8E" w:rsidRDefault="00144E90" w:rsidP="00C2537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144E90" w:rsidRPr="00091C8E" w:rsidRDefault="00144E90" w:rsidP="00F1727B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F1727B">
              <w:rPr>
                <w:sz w:val="28"/>
                <w:szCs w:val="28"/>
              </w:rPr>
              <w:t>62</w:t>
            </w:r>
            <w:r w:rsidRPr="00371609">
              <w:rPr>
                <w:sz w:val="28"/>
                <w:szCs w:val="28"/>
              </w:rPr>
              <w:t xml:space="preserve">         от </w:t>
            </w:r>
            <w:r w:rsidR="00F1727B">
              <w:rPr>
                <w:sz w:val="28"/>
                <w:szCs w:val="28"/>
              </w:rPr>
              <w:t>27</w:t>
            </w:r>
            <w:r w:rsidRPr="003716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1727B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3716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71609">
              <w:rPr>
                <w:sz w:val="28"/>
                <w:szCs w:val="28"/>
              </w:rPr>
              <w:t xml:space="preserve"> </w:t>
            </w:r>
            <w:r w:rsidRPr="005C69F7">
              <w:rPr>
                <w:sz w:val="28"/>
                <w:szCs w:val="28"/>
              </w:rPr>
              <w:t>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AE504E" w:rsidRDefault="00144E90" w:rsidP="00C25376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45</w:t>
            </w:r>
            <w:r>
              <w:rPr>
                <w:b/>
              </w:rPr>
              <w:t>884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AE504E" w:rsidRDefault="00144E90" w:rsidP="00C25376">
            <w:pPr>
              <w:tabs>
                <w:tab w:val="left" w:pos="7380"/>
              </w:tabs>
              <w:ind w:right="-137"/>
            </w:pPr>
            <w:r w:rsidRPr="00AE504E">
              <w:rPr>
                <w:b/>
              </w:rPr>
              <w:t>4</w:t>
            </w:r>
            <w:r>
              <w:rPr>
                <w:b/>
              </w:rPr>
              <w:t>5475</w:t>
            </w:r>
            <w:r w:rsidRPr="00AE504E"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AE504E" w:rsidRDefault="00144E90" w:rsidP="00C25376">
            <w:pPr>
              <w:tabs>
                <w:tab w:val="left" w:pos="7380"/>
              </w:tabs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AE504E" w:rsidRDefault="00144E90" w:rsidP="00C25376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39875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AE504E" w:rsidRDefault="00144E90" w:rsidP="00C25376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AE504E">
              <w:rPr>
                <w:b/>
              </w:rPr>
              <w:t>54</w:t>
            </w:r>
            <w:r>
              <w:rPr>
                <w:b/>
              </w:rPr>
              <w:t>740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0" w:rsidRPr="00AE504E" w:rsidRDefault="00144E90" w:rsidP="00C25376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E504E">
              <w:rPr>
                <w:b/>
              </w:rPr>
              <w:t>000</w:t>
            </w:r>
          </w:p>
        </w:tc>
      </w:tr>
    </w:tbl>
    <w:p w:rsidR="00144E90" w:rsidRDefault="00144E90" w:rsidP="00144E90">
      <w:pPr>
        <w:jc w:val="both"/>
      </w:pPr>
    </w:p>
    <w:p w:rsidR="00144E90" w:rsidRDefault="00144E90" w:rsidP="00144E90"/>
    <w:p w:rsidR="00144E90" w:rsidRDefault="00144E90" w:rsidP="00144E90">
      <w:pPr>
        <w:rPr>
          <w:color w:val="FF6600"/>
          <w:sz w:val="28"/>
          <w:szCs w:val="28"/>
        </w:rPr>
      </w:pPr>
    </w:p>
    <w:p w:rsidR="00144E90" w:rsidRDefault="00144E90" w:rsidP="00144E90"/>
    <w:p w:rsidR="00144E90" w:rsidRDefault="00144E90" w:rsidP="00144E90"/>
    <w:p w:rsidR="00144E90" w:rsidRDefault="00144E90" w:rsidP="00144E90">
      <w:pPr>
        <w:jc w:val="center"/>
      </w:pPr>
    </w:p>
    <w:p w:rsidR="00144E90" w:rsidRDefault="00144E90" w:rsidP="00144E90">
      <w:pPr>
        <w:jc w:val="center"/>
      </w:pPr>
    </w:p>
    <w:p w:rsidR="00144E90" w:rsidRPr="00997417" w:rsidRDefault="00144E90" w:rsidP="00144E90">
      <w:pPr>
        <w:rPr>
          <w:sz w:val="28"/>
          <w:szCs w:val="28"/>
        </w:rPr>
      </w:pPr>
    </w:p>
    <w:p w:rsidR="00144E90" w:rsidRDefault="00144E90" w:rsidP="00144E90"/>
    <w:p w:rsidR="00265C9B" w:rsidRDefault="00265C9B" w:rsidP="00265C9B">
      <w:pPr>
        <w:jc w:val="center"/>
        <w:rPr>
          <w:b/>
          <w:sz w:val="28"/>
          <w:szCs w:val="28"/>
        </w:rPr>
      </w:pPr>
    </w:p>
    <w:sectPr w:rsidR="002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44E90"/>
    <w:rsid w:val="00175A24"/>
    <w:rsid w:val="00265C9B"/>
    <w:rsid w:val="003115D9"/>
    <w:rsid w:val="00371609"/>
    <w:rsid w:val="00433E4D"/>
    <w:rsid w:val="004568BE"/>
    <w:rsid w:val="005C69F7"/>
    <w:rsid w:val="00653EC8"/>
    <w:rsid w:val="006B11A8"/>
    <w:rsid w:val="008F6071"/>
    <w:rsid w:val="00A22892"/>
    <w:rsid w:val="00AE504E"/>
    <w:rsid w:val="00BD6E33"/>
    <w:rsid w:val="00C2207B"/>
    <w:rsid w:val="00C36A3B"/>
    <w:rsid w:val="00C92837"/>
    <w:rsid w:val="00D13CC2"/>
    <w:rsid w:val="00D1677D"/>
    <w:rsid w:val="00DC0C10"/>
    <w:rsid w:val="00E46043"/>
    <w:rsid w:val="00F1727B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2017-05-02T12:12:00Z</cp:lastPrinted>
  <dcterms:created xsi:type="dcterms:W3CDTF">2017-04-28T07:18:00Z</dcterms:created>
  <dcterms:modified xsi:type="dcterms:W3CDTF">2017-05-02T12:23:00Z</dcterms:modified>
</cp:coreProperties>
</file>