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94" w:rsidRPr="009C79F2" w:rsidRDefault="00844994" w:rsidP="00844994">
      <w:pPr>
        <w:ind w:left="-709"/>
        <w:jc w:val="center"/>
      </w:pPr>
      <w:r>
        <w:rPr>
          <w:noProof/>
        </w:rPr>
        <w:drawing>
          <wp:inline distT="0" distB="0" distL="0" distR="0" wp14:anchorId="3EAA7D6B" wp14:editId="2D9A3AED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94" w:rsidRPr="009C79F2" w:rsidRDefault="00844994" w:rsidP="00844994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844994" w:rsidRPr="009C79F2" w:rsidRDefault="00844994" w:rsidP="00844994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844994" w:rsidRPr="009C79F2" w:rsidRDefault="00844994" w:rsidP="00844994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844994" w:rsidRPr="009C79F2" w:rsidRDefault="00844994" w:rsidP="00844994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844994" w:rsidRPr="009C79F2" w:rsidTr="00452E38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44994" w:rsidRPr="009C79F2" w:rsidRDefault="00844994" w:rsidP="00452E38">
            <w:pPr>
              <w:jc w:val="center"/>
              <w:rPr>
                <w:b/>
              </w:rPr>
            </w:pPr>
          </w:p>
        </w:tc>
      </w:tr>
    </w:tbl>
    <w:p w:rsidR="00844994" w:rsidRDefault="00844994" w:rsidP="00844994">
      <w:pPr>
        <w:jc w:val="center"/>
        <w:rPr>
          <w:b/>
        </w:rPr>
      </w:pPr>
      <w:r w:rsidRPr="009C79F2">
        <w:rPr>
          <w:b/>
        </w:rPr>
        <w:t>П О С Т А Н О В Л Е Н И Е</w:t>
      </w:r>
    </w:p>
    <w:p w:rsidR="00844994" w:rsidRPr="00EF34B8" w:rsidRDefault="00844994" w:rsidP="00844994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44994" w:rsidRDefault="00844994" w:rsidP="00844994">
      <w:r>
        <w:t>от 22 августа 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287</w:t>
      </w:r>
    </w:p>
    <w:p w:rsidR="00844994" w:rsidRDefault="00844994" w:rsidP="00844994"/>
    <w:p w:rsidR="00844994" w:rsidRDefault="00844994" w:rsidP="00844994"/>
    <w:tbl>
      <w:tblPr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5103"/>
      </w:tblGrid>
      <w:tr w:rsidR="00844994" w:rsidRPr="006019F6" w:rsidTr="00452E38">
        <w:trPr>
          <w:gridAfter w:val="1"/>
          <w:wAfter w:w="5103" w:type="dxa"/>
          <w:trHeight w:val="565"/>
        </w:trPr>
        <w:tc>
          <w:tcPr>
            <w:tcW w:w="9356" w:type="dxa"/>
          </w:tcPr>
          <w:p w:rsidR="00844994" w:rsidRPr="001646A8" w:rsidRDefault="00844994" w:rsidP="00452E3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«</w:t>
            </w:r>
            <w:r w:rsidRPr="001646A8">
              <w:rPr>
                <w:b/>
              </w:rPr>
              <w:t>О внесении изменений в административный реглам</w:t>
            </w:r>
            <w:r>
              <w:rPr>
                <w:b/>
              </w:rPr>
              <w:t>ент администрации Ромашкинского</w:t>
            </w:r>
            <w:r w:rsidRPr="001646A8">
              <w:rPr>
                <w:b/>
              </w:rPr>
              <w:t xml:space="preserve"> сельского поселения по предоставлению муниципальной услуги «</w:t>
            </w:r>
            <w:r w:rsidRPr="001646A8">
              <w:rPr>
                <w:b/>
                <w:bCs/>
              </w:rPr>
              <w:t>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1646A8">
              <w:rPr>
                <w:b/>
              </w:rPr>
              <w:t>», утвержденный постановлением администрации муниципального образо</w:t>
            </w:r>
            <w:r>
              <w:rPr>
                <w:b/>
              </w:rPr>
              <w:t>вания Ромашкинское</w:t>
            </w:r>
            <w:r w:rsidRPr="001646A8">
              <w:rPr>
                <w:b/>
              </w:rPr>
              <w:t xml:space="preserve"> сельское поселение Приозерского муниципального района Ленинградской области от </w:t>
            </w:r>
            <w:r>
              <w:rPr>
                <w:b/>
              </w:rPr>
              <w:t>14 марта 2023 года № 86»</w:t>
            </w:r>
          </w:p>
          <w:p w:rsidR="00844994" w:rsidRPr="00405214" w:rsidRDefault="00844994" w:rsidP="00452E38">
            <w:pPr>
              <w:jc w:val="center"/>
            </w:pPr>
          </w:p>
        </w:tc>
      </w:tr>
      <w:tr w:rsidR="00844994" w:rsidRPr="001D2A52" w:rsidTr="00452E38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4459" w:type="dxa"/>
            <w:gridSpan w:val="2"/>
            <w:hideMark/>
          </w:tcPr>
          <w:p w:rsidR="00844994" w:rsidRPr="001D2A52" w:rsidRDefault="00844994" w:rsidP="00452E38">
            <w:pPr>
              <w:jc w:val="center"/>
              <w:rPr>
                <w:b/>
              </w:rPr>
            </w:pPr>
          </w:p>
        </w:tc>
      </w:tr>
    </w:tbl>
    <w:p w:rsidR="00844994" w:rsidRDefault="00844994" w:rsidP="00844994">
      <w:pPr>
        <w:widowControl w:val="0"/>
        <w:jc w:val="both"/>
      </w:pPr>
      <w:r>
        <w:rPr>
          <w:b/>
          <w:sz w:val="18"/>
          <w:szCs w:val="18"/>
        </w:rPr>
        <w:t xml:space="preserve">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r w:rsidRPr="009424D0">
        <w:rPr>
          <w:color w:val="000000"/>
        </w:rPr>
        <w:t>( 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 xml:space="preserve">еления от 23 июня 2021 года № </w:t>
      </w:r>
      <w:proofErr w:type="gramStart"/>
      <w:r>
        <w:t>143</w:t>
      </w:r>
      <w:r w:rsidRPr="00114D9E">
        <w:t xml:space="preserve">  «</w:t>
      </w:r>
      <w:proofErr w:type="gramEnd"/>
      <w:r w:rsidRPr="00114D9E"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844994" w:rsidRDefault="00844994" w:rsidP="00844994">
      <w:pPr>
        <w:ind w:firstLine="709"/>
        <w:jc w:val="both"/>
      </w:pPr>
      <w:r>
        <w:t xml:space="preserve">    </w:t>
      </w:r>
      <w:r>
        <w:rPr>
          <w:bCs/>
        </w:rPr>
        <w:t xml:space="preserve">1. </w:t>
      </w:r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4828AE">
        <w:t>«</w:t>
      </w:r>
      <w:r>
        <w:rPr>
          <w:bCs/>
        </w:rPr>
        <w:t>Оформление согласия на приватизацию</w:t>
      </w:r>
      <w:r w:rsidRPr="007B053D">
        <w:rPr>
          <w:bCs/>
        </w:rPr>
        <w:t xml:space="preserve"> имущества, находящегося в муниципальной собственности</w:t>
      </w:r>
      <w:r>
        <w:rPr>
          <w:bCs/>
        </w:rPr>
        <w:t xml:space="preserve">, </w:t>
      </w:r>
      <w:r w:rsidRPr="007B053D">
        <w:rPr>
          <w:bCs/>
        </w:rPr>
        <w:t xml:space="preserve">в соответствии с Федеральным законом от 22 июля 2008 года № 159-ФЗ «Об особенностях отчуждения </w:t>
      </w:r>
      <w:r>
        <w:rPr>
          <w:bCs/>
        </w:rPr>
        <w:t xml:space="preserve">движимого и </w:t>
      </w:r>
      <w:r w:rsidRPr="007B053D">
        <w:rPr>
          <w:bCs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828AE">
        <w:t>»</w:t>
      </w:r>
      <w:r>
        <w:t>, утвержденный постановлением администрации муниципального образования Ромашкинское сельское поселение Приозерского муниципального района Ленинградской области от 14 марта 2023 года № 86 (далее – Регламент), следующие изменения:</w:t>
      </w:r>
    </w:p>
    <w:p w:rsidR="00844994" w:rsidRDefault="00844994" w:rsidP="00844994">
      <w:pPr>
        <w:ind w:firstLine="709"/>
        <w:jc w:val="both"/>
        <w:rPr>
          <w:b/>
        </w:rPr>
      </w:pPr>
      <w:r>
        <w:rPr>
          <w:b/>
        </w:rPr>
        <w:t>1.1.  В пункте 2.10 подпункт 3б Регламента изложить в следующей редакции:</w:t>
      </w:r>
    </w:p>
    <w:p w:rsidR="00844994" w:rsidRPr="0016010F" w:rsidRDefault="00844994" w:rsidP="00844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010F">
        <w:rPr>
          <w:rFonts w:ascii="Times New Roman" w:hAnsi="Times New Roman" w:cs="Times New Roman"/>
          <w:sz w:val="24"/>
          <w:szCs w:val="24"/>
        </w:rPr>
        <w:t xml:space="preserve">б) арендуемое недвижимое имущество непрерывно находится во временном владении (пользовании) заявителя менее одного года для объектов недвижимости, не </w:t>
      </w:r>
      <w:r w:rsidRPr="0016010F">
        <w:rPr>
          <w:rFonts w:ascii="Times New Roman" w:hAnsi="Times New Roman" w:cs="Times New Roman"/>
          <w:sz w:val="24"/>
          <w:szCs w:val="24"/>
        </w:rPr>
        <w:lastRenderedPageBreak/>
        <w:t>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44994" w:rsidRPr="00844994" w:rsidRDefault="00844994" w:rsidP="00844994">
      <w:pPr>
        <w:jc w:val="both"/>
        <w:rPr>
          <w:b/>
        </w:rPr>
      </w:pPr>
      <w:r>
        <w:rPr>
          <w:b/>
        </w:rPr>
        <w:t xml:space="preserve">     </w:t>
      </w:r>
      <w:r>
        <w:t xml:space="preserve">2. </w:t>
      </w:r>
      <w:r w:rsidRPr="0082615F">
        <w:t xml:space="preserve">Опубликовать настоящее Постановление на официальном сайте </w:t>
      </w:r>
      <w:proofErr w:type="gramStart"/>
      <w:r>
        <w:t>администрации  Ромашкинского</w:t>
      </w:r>
      <w:proofErr w:type="gramEnd"/>
      <w:r>
        <w:t xml:space="preserve"> сельского поселения Приозерского муниципального</w:t>
      </w:r>
      <w:r w:rsidRPr="0082615F">
        <w:t xml:space="preserve"> район</w:t>
      </w:r>
      <w:r>
        <w:t>а</w:t>
      </w:r>
      <w:r w:rsidRPr="0082615F">
        <w:t xml:space="preserve">  Ленинградской области </w:t>
      </w:r>
      <w:bookmarkStart w:id="0" w:name="_Hlk107997380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"http://ромашкинское</w:instrText>
      </w:r>
      <w:r w:rsidRPr="0082615F">
        <w:rPr>
          <w:color w:val="0000FF"/>
          <w:u w:val="single"/>
        </w:rPr>
        <w:instrText>.рф/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EE4318">
        <w:rPr>
          <w:rStyle w:val="a3"/>
        </w:rPr>
        <w:t>http://ромашкинское.рф/</w:t>
      </w:r>
      <w:bookmarkEnd w:id="0"/>
      <w:r>
        <w:rPr>
          <w:color w:val="0000FF"/>
          <w:u w:val="single"/>
        </w:rPr>
        <w:fldChar w:fldCharType="end"/>
      </w:r>
      <w:r w:rsidRPr="0082615F">
        <w:t xml:space="preserve"> </w:t>
      </w:r>
      <w:r w:rsidRPr="0082615F">
        <w:rPr>
          <w:lang w:eastAsia="en-US"/>
        </w:rPr>
        <w:t>и в сетевом информационном издании «ЛЕНОБЛИНФОРМ».</w:t>
      </w:r>
    </w:p>
    <w:p w:rsidR="00844994" w:rsidRDefault="00844994" w:rsidP="00844994">
      <w:pPr>
        <w:jc w:val="both"/>
      </w:pPr>
      <w:r>
        <w:t xml:space="preserve">     3.  Настоящее постановление вступает в силу со дня его опубликования.</w:t>
      </w:r>
    </w:p>
    <w:p w:rsidR="00844994" w:rsidRDefault="00844994" w:rsidP="00844994">
      <w:pPr>
        <w:jc w:val="both"/>
      </w:pPr>
      <w:r>
        <w:t xml:space="preserve">     4. Контроль за исполнением постановления возложить на заместителя главы </w:t>
      </w:r>
      <w:proofErr w:type="gramStart"/>
      <w:r>
        <w:t xml:space="preserve">администрации  </w:t>
      </w:r>
      <w:proofErr w:type="spellStart"/>
      <w:r>
        <w:t>Кукуца</w:t>
      </w:r>
      <w:proofErr w:type="spellEnd"/>
      <w:proofErr w:type="gramEnd"/>
      <w:r>
        <w:t xml:space="preserve"> С.Р.</w:t>
      </w:r>
    </w:p>
    <w:p w:rsidR="00844994" w:rsidRDefault="00844994" w:rsidP="00844994">
      <w:pPr>
        <w:jc w:val="both"/>
      </w:pPr>
    </w:p>
    <w:p w:rsidR="00844994" w:rsidRDefault="00844994" w:rsidP="00844994">
      <w:pPr>
        <w:jc w:val="both"/>
      </w:pPr>
    </w:p>
    <w:p w:rsidR="00844994" w:rsidRDefault="00844994" w:rsidP="00844994">
      <w:pPr>
        <w:jc w:val="both"/>
      </w:pPr>
    </w:p>
    <w:p w:rsidR="00844994" w:rsidRPr="00114D9E" w:rsidRDefault="00844994" w:rsidP="00844994">
      <w:pPr>
        <w:jc w:val="both"/>
      </w:pPr>
      <w:r>
        <w:t>Глава</w:t>
      </w:r>
      <w:r w:rsidRPr="00114D9E">
        <w:t xml:space="preserve"> администрации                                         </w:t>
      </w:r>
      <w:r>
        <w:t xml:space="preserve">                                С.В. Танков</w:t>
      </w:r>
    </w:p>
    <w:p w:rsidR="00844994" w:rsidRDefault="00844994" w:rsidP="00844994">
      <w:pPr>
        <w:rPr>
          <w:sz w:val="16"/>
          <w:szCs w:val="16"/>
        </w:rPr>
      </w:pPr>
    </w:p>
    <w:p w:rsidR="00844994" w:rsidRDefault="00844994" w:rsidP="00844994">
      <w:pPr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</w:p>
    <w:p w:rsidR="00844994" w:rsidRDefault="00844994" w:rsidP="00844994">
      <w:pPr>
        <w:jc w:val="both"/>
        <w:rPr>
          <w:sz w:val="16"/>
          <w:szCs w:val="16"/>
        </w:rPr>
      </w:pPr>
      <w:bookmarkStart w:id="1" w:name="_GoBack"/>
      <w:bookmarkEnd w:id="1"/>
    </w:p>
    <w:sectPr w:rsidR="0084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82"/>
    <w:rsid w:val="00276FF5"/>
    <w:rsid w:val="00775866"/>
    <w:rsid w:val="00844994"/>
    <w:rsid w:val="00E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34FB7-C1F0-4DDD-93C0-59DB8E7B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49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94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customStyle="1" w:styleId="ConsPlusNormal">
    <w:name w:val="ConsPlusNormal"/>
    <w:rsid w:val="00844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Ромашки</cp:lastModifiedBy>
  <cp:revision>4</cp:revision>
  <cp:lastPrinted>2024-08-22T12:35:00Z</cp:lastPrinted>
  <dcterms:created xsi:type="dcterms:W3CDTF">2024-08-22T12:28:00Z</dcterms:created>
  <dcterms:modified xsi:type="dcterms:W3CDTF">2024-10-02T09:02:00Z</dcterms:modified>
</cp:coreProperties>
</file>