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1" w:rsidRPr="0047128D" w:rsidRDefault="00564BF1" w:rsidP="00564BF1">
      <w:pPr>
        <w:jc w:val="center"/>
        <w:rPr>
          <w:sz w:val="28"/>
          <w:szCs w:val="28"/>
        </w:rPr>
      </w:pPr>
      <w: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5" o:title=""/>
          </v:shape>
          <o:OLEObject Type="Embed" ProgID="CorelDraw.Graphic.16" ShapeID="_x0000_i1025" DrawAspect="Content" ObjectID="_1562078699" r:id="rId6"/>
        </w:object>
      </w:r>
    </w:p>
    <w:p w:rsidR="00564BF1" w:rsidRPr="0047128D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МЕСТНАЯ АДМИНИСТРАЦИЯ</w:t>
      </w:r>
    </w:p>
    <w:p w:rsidR="00564BF1" w:rsidRPr="0047128D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МУНИЦИПАЛЬНОГО ОБРАЗОВАНИЯ</w:t>
      </w:r>
    </w:p>
    <w:p w:rsidR="00564BF1" w:rsidRPr="0047128D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ПЕНИКОВСКОЕ СЕЛЬСКОЕ ПОСЕЛЕНИЕ</w:t>
      </w:r>
    </w:p>
    <w:p w:rsidR="00564BF1" w:rsidRPr="0047128D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МУНИЦИПАЛЬНОГО ОБРАЗОВАНИЯ</w:t>
      </w:r>
    </w:p>
    <w:p w:rsidR="00564BF1" w:rsidRPr="0047128D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ЛОМОНОСОВСКИЙ МУНИЦИПАЛЬНЫЙ РАЙОН</w:t>
      </w:r>
    </w:p>
    <w:p w:rsidR="00564BF1" w:rsidRPr="0047128D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ЛЕНИНГРАДСКОЙ ОБЛАСТИ</w:t>
      </w:r>
    </w:p>
    <w:p w:rsidR="00564BF1" w:rsidRPr="00E835D3" w:rsidRDefault="00564BF1" w:rsidP="00564BF1">
      <w:pPr>
        <w:rPr>
          <w:sz w:val="16"/>
          <w:szCs w:val="16"/>
        </w:rPr>
      </w:pPr>
    </w:p>
    <w:p w:rsidR="00564BF1" w:rsidRDefault="00564BF1" w:rsidP="00564BF1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ПОСТАНОВЛЕНИЕ</w:t>
      </w:r>
    </w:p>
    <w:p w:rsidR="00564BF1" w:rsidRPr="00E835D3" w:rsidRDefault="00564BF1" w:rsidP="00564BF1">
      <w:pPr>
        <w:jc w:val="center"/>
        <w:rPr>
          <w:sz w:val="16"/>
          <w:szCs w:val="16"/>
        </w:rPr>
      </w:pPr>
    </w:p>
    <w:p w:rsidR="00564BF1" w:rsidRPr="00E835D3" w:rsidRDefault="00564BF1" w:rsidP="00564BF1">
      <w:pPr>
        <w:jc w:val="center"/>
      </w:pPr>
      <w:r w:rsidRPr="00E835D3">
        <w:t xml:space="preserve">20.07.2017                 </w:t>
      </w:r>
      <w:r>
        <w:t xml:space="preserve">                              </w:t>
      </w:r>
      <w:r w:rsidRPr="00E835D3">
        <w:t xml:space="preserve">                                                                                № 235</w:t>
      </w:r>
    </w:p>
    <w:p w:rsidR="00564BF1" w:rsidRPr="00E835D3" w:rsidRDefault="00564BF1" w:rsidP="00564BF1">
      <w:pPr>
        <w:jc w:val="both"/>
      </w:pPr>
    </w:p>
    <w:p w:rsidR="00564BF1" w:rsidRPr="00E835D3" w:rsidRDefault="00564BF1" w:rsidP="00564BF1">
      <w:pPr>
        <w:jc w:val="center"/>
        <w:rPr>
          <w:b/>
        </w:rPr>
      </w:pPr>
      <w:r w:rsidRPr="00E835D3">
        <w:rPr>
          <w:b/>
        </w:rPr>
        <w:t xml:space="preserve">О внесении изменений в </w:t>
      </w:r>
      <w:r w:rsidRPr="00E835D3">
        <w:rPr>
          <w:b/>
          <w:bCs/>
        </w:rPr>
        <w:t xml:space="preserve">административный регламент предоставления муниципальной услуги «Присвоение, изменение и аннулирование адресов на </w:t>
      </w:r>
      <w:r w:rsidRPr="00E835D3">
        <w:rPr>
          <w:b/>
        </w:rPr>
        <w:t>территории муниципального образования Пениковское сельское поселение</w:t>
      </w:r>
      <w:r w:rsidRPr="00E835D3">
        <w:rPr>
          <w:b/>
          <w:bCs/>
        </w:rPr>
        <w:t>»</w:t>
      </w:r>
    </w:p>
    <w:p w:rsidR="00564BF1" w:rsidRPr="00E835D3" w:rsidRDefault="00564BF1" w:rsidP="00564BF1">
      <w:pPr>
        <w:shd w:val="clear" w:color="auto" w:fill="FFFFFF" w:themeFill="background1"/>
        <w:jc w:val="both"/>
      </w:pPr>
    </w:p>
    <w:p w:rsidR="00564BF1" w:rsidRPr="00E835D3" w:rsidRDefault="00564BF1" w:rsidP="00564BF1">
      <w:pPr>
        <w:shd w:val="clear" w:color="auto" w:fill="FFFFFF" w:themeFill="background1"/>
        <w:spacing w:line="22" w:lineRule="atLeast"/>
        <w:ind w:firstLine="708"/>
        <w:jc w:val="both"/>
      </w:pPr>
      <w:proofErr w:type="gramStart"/>
      <w:r w:rsidRPr="00E835D3"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области», распоряжением</w:t>
      </w:r>
      <w:proofErr w:type="gramEnd"/>
      <w:r w:rsidRPr="00E835D3">
        <w:t xml:space="preserve"> местной администрации от 07.04.2015 №27 «О приведении в соответствие действующему законодательству административных регламентов предоставления местной администрации муниципального образования Пениковское сельское поселение муниципальных услуг», протоколом от 23.06.2017 №44-О/17-М заседания комиссии по повышению качества и доступности предоставления государственных и муниципальных услуг в Ленинградской области,</w:t>
      </w:r>
    </w:p>
    <w:p w:rsidR="00564BF1" w:rsidRPr="00E835D3" w:rsidRDefault="00564BF1" w:rsidP="00564BF1">
      <w:pPr>
        <w:shd w:val="clear" w:color="auto" w:fill="FFFFFF" w:themeFill="background1"/>
        <w:spacing w:line="22" w:lineRule="atLeast"/>
        <w:ind w:firstLine="708"/>
        <w:jc w:val="both"/>
      </w:pPr>
    </w:p>
    <w:p w:rsidR="00564BF1" w:rsidRPr="00E835D3" w:rsidRDefault="00564BF1" w:rsidP="00564BF1">
      <w:pPr>
        <w:shd w:val="clear" w:color="auto" w:fill="FFFFFF" w:themeFill="background1"/>
        <w:spacing w:line="22" w:lineRule="atLeast"/>
        <w:jc w:val="center"/>
        <w:rPr>
          <w:b/>
        </w:rPr>
      </w:pPr>
      <w:r w:rsidRPr="00E835D3">
        <w:rPr>
          <w:b/>
        </w:rPr>
        <w:t>ПОСТАНОВЛЯЮ:</w:t>
      </w:r>
    </w:p>
    <w:p w:rsidR="00564BF1" w:rsidRPr="00E835D3" w:rsidRDefault="00564BF1" w:rsidP="00564BF1">
      <w:pPr>
        <w:shd w:val="clear" w:color="auto" w:fill="FFFFFF" w:themeFill="background1"/>
        <w:spacing w:line="22" w:lineRule="atLeast"/>
        <w:ind w:firstLine="709"/>
        <w:jc w:val="center"/>
        <w:rPr>
          <w:b/>
        </w:rPr>
      </w:pPr>
    </w:p>
    <w:p w:rsidR="00564BF1" w:rsidRPr="00E835D3" w:rsidRDefault="00564BF1" w:rsidP="00564BF1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22" w:lineRule="atLeast"/>
        <w:ind w:left="0" w:firstLine="709"/>
        <w:jc w:val="both"/>
      </w:pPr>
      <w:r w:rsidRPr="00E835D3">
        <w:t>Изложить п.2.4.1 административного регламента предоставления муниципальной услуги «</w:t>
      </w:r>
      <w:r w:rsidRPr="00E835D3">
        <w:rPr>
          <w:bCs/>
        </w:rPr>
        <w:t xml:space="preserve">Присвоение, изменение и аннулирование адресов на </w:t>
      </w:r>
      <w:r w:rsidRPr="00E835D3">
        <w:t>территории муниципального образования Пениковское сельское поселение» в следующей редакции:</w:t>
      </w:r>
    </w:p>
    <w:p w:rsidR="00564BF1" w:rsidRPr="00E835D3" w:rsidRDefault="00564BF1" w:rsidP="00564BF1">
      <w:pPr>
        <w:shd w:val="clear" w:color="auto" w:fill="FFFFFF" w:themeFill="background1"/>
        <w:spacing w:line="22" w:lineRule="atLeast"/>
        <w:ind w:firstLine="709"/>
        <w:jc w:val="both"/>
      </w:pPr>
      <w:r w:rsidRPr="00E835D3">
        <w:t>«2.4.1. Срок предоставления муниципальной услуги не должен превышать 12 рабочих дней со дня подачи заявления о предоставлении услуги».</w:t>
      </w:r>
    </w:p>
    <w:p w:rsidR="00564BF1" w:rsidRPr="00E835D3" w:rsidRDefault="00564BF1" w:rsidP="00564BF1">
      <w:pPr>
        <w:ind w:firstLine="709"/>
        <w:jc w:val="both"/>
      </w:pPr>
      <w:r w:rsidRPr="00E835D3">
        <w:t xml:space="preserve">2. Настоящее постановление подлежит опубликованию в средствах массовой информации и путем размещения полного текста на официальном сайте муниципального образования Пениковское сельское поселение </w:t>
      </w:r>
      <w:hyperlink r:id="rId7" w:history="1">
        <w:r w:rsidRPr="00E835D3">
          <w:rPr>
            <w:rStyle w:val="a5"/>
          </w:rPr>
          <w:t>www.peniki47.ru</w:t>
        </w:r>
      </w:hyperlink>
      <w:r w:rsidRPr="00E835D3">
        <w:t>.</w:t>
      </w:r>
    </w:p>
    <w:p w:rsidR="00564BF1" w:rsidRPr="00E835D3" w:rsidRDefault="00564BF1" w:rsidP="00564BF1">
      <w:pPr>
        <w:ind w:firstLine="709"/>
        <w:jc w:val="both"/>
      </w:pPr>
      <w:r w:rsidRPr="00E835D3">
        <w:t xml:space="preserve">3. Настоящее постановление вступает в силу со дня </w:t>
      </w:r>
      <w:r>
        <w:t xml:space="preserve">его </w:t>
      </w:r>
      <w:r w:rsidRPr="00E835D3">
        <w:t>опубликования (обнародования).</w:t>
      </w:r>
    </w:p>
    <w:p w:rsidR="00564BF1" w:rsidRPr="00E835D3" w:rsidRDefault="00564BF1" w:rsidP="00564BF1">
      <w:pPr>
        <w:ind w:firstLine="709"/>
        <w:jc w:val="both"/>
        <w:rPr>
          <w:bCs/>
          <w:color w:val="000000"/>
        </w:rPr>
      </w:pPr>
      <w:r w:rsidRPr="00E835D3">
        <w:rPr>
          <w:bCs/>
          <w:color w:val="000000"/>
        </w:rPr>
        <w:t xml:space="preserve">4. </w:t>
      </w:r>
      <w:proofErr w:type="gramStart"/>
      <w:r w:rsidRPr="00E835D3">
        <w:rPr>
          <w:bCs/>
          <w:color w:val="000000"/>
        </w:rPr>
        <w:t>Контроль за</w:t>
      </w:r>
      <w:proofErr w:type="gramEnd"/>
      <w:r w:rsidRPr="00E835D3">
        <w:rPr>
          <w:bCs/>
          <w:color w:val="000000"/>
        </w:rPr>
        <w:t xml:space="preserve"> исполнением настоящего постановления оставляю за собой.</w:t>
      </w:r>
    </w:p>
    <w:p w:rsidR="00564BF1" w:rsidRPr="00E835D3" w:rsidRDefault="00564BF1" w:rsidP="00564BF1">
      <w:pPr>
        <w:shd w:val="clear" w:color="auto" w:fill="FFFFFF" w:themeFill="background1"/>
        <w:spacing w:line="22" w:lineRule="atLeast"/>
      </w:pPr>
    </w:p>
    <w:p w:rsidR="00564BF1" w:rsidRPr="00E835D3" w:rsidRDefault="00564BF1" w:rsidP="00564BF1">
      <w:pPr>
        <w:shd w:val="clear" w:color="auto" w:fill="FFFFFF" w:themeFill="background1"/>
        <w:spacing w:line="22" w:lineRule="atLeast"/>
      </w:pPr>
      <w:r w:rsidRPr="00E835D3">
        <w:t xml:space="preserve">Глава местной администрации </w:t>
      </w:r>
    </w:p>
    <w:p w:rsidR="00564BF1" w:rsidRPr="00E835D3" w:rsidRDefault="00564BF1" w:rsidP="00564BF1">
      <w:pPr>
        <w:shd w:val="clear" w:color="auto" w:fill="FFFFFF" w:themeFill="background1"/>
        <w:spacing w:line="22" w:lineRule="atLeast"/>
        <w:jc w:val="both"/>
      </w:pPr>
      <w:r w:rsidRPr="00E835D3">
        <w:t>МО Пениковское сельское поселение</w:t>
      </w:r>
      <w:r w:rsidRPr="00E835D3">
        <w:tab/>
        <w:t xml:space="preserve">                      </w:t>
      </w:r>
      <w:r>
        <w:t xml:space="preserve">                        </w:t>
      </w:r>
      <w:r w:rsidRPr="00E835D3">
        <w:t xml:space="preserve">          В.Н. Бородийчук</w:t>
      </w:r>
    </w:p>
    <w:p w:rsidR="005B671E" w:rsidRDefault="005B671E"/>
    <w:sectPr w:rsidR="005B671E" w:rsidSect="00E835D3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0D" w:rsidRDefault="00564BF1" w:rsidP="0092588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6440"/>
    <w:multiLevelType w:val="hybridMultilevel"/>
    <w:tmpl w:val="D1BA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DB82CEAA">
      <w:start w:val="1"/>
      <w:numFmt w:val="decimal"/>
      <w:lvlText w:val="%2)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F1"/>
    <w:rsid w:val="004E5D6D"/>
    <w:rsid w:val="00564BF1"/>
    <w:rsid w:val="005B671E"/>
    <w:rsid w:val="00A96457"/>
    <w:rsid w:val="00E0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F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BF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4BF1"/>
    <w:rPr>
      <w:rFonts w:ascii="Calibri" w:eastAsia="Calibri" w:hAnsi="Calibri" w:cs="Calibri"/>
    </w:rPr>
  </w:style>
  <w:style w:type="character" w:styleId="a5">
    <w:name w:val="Hyperlink"/>
    <w:rsid w:val="00564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iki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2017-07-20T14:58:00Z</dcterms:created>
  <dcterms:modified xsi:type="dcterms:W3CDTF">2017-07-20T14:59:00Z</dcterms:modified>
</cp:coreProperties>
</file>