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CCDD" w14:textId="77777777" w:rsidR="00825DF7" w:rsidRPr="006D37B5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</w:p>
    <w:p w14:paraId="70620E0D" w14:textId="77777777" w:rsidR="00825DF7" w:rsidRPr="006D37B5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>МЕЛЬНИКОВСКОГО СЕЛЬСКОГО ПОСЕЛЕНИЯ</w:t>
      </w:r>
    </w:p>
    <w:p w14:paraId="7CC20BC5" w14:textId="77777777" w:rsidR="00825DF7" w:rsidRPr="006D37B5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>ПРИОЗЕРСКОГО МУНИЦИПАЛЬНОГО РАЙОНА</w:t>
      </w:r>
    </w:p>
    <w:p w14:paraId="3B4A78EE" w14:textId="163BFBB4" w:rsidR="00825DF7" w:rsidRPr="006D37B5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>ЛЕНИНГРАДСКОЙ ОБЛАСТИ</w:t>
      </w:r>
    </w:p>
    <w:p w14:paraId="330E1FBF" w14:textId="77777777" w:rsidR="00825DF7" w:rsidRPr="006D37B5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4C1B2" w14:textId="77777777" w:rsidR="00825DF7" w:rsidRPr="006D37B5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>П О С Т А Н О В Л Е Н И Е</w:t>
      </w:r>
    </w:p>
    <w:p w14:paraId="45E7A54D" w14:textId="77777777" w:rsidR="00825DF7" w:rsidRPr="006D37B5" w:rsidRDefault="00825DF7" w:rsidP="00825D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44A3F" w14:textId="12F1AAF4" w:rsidR="006F46A6" w:rsidRPr="006D37B5" w:rsidRDefault="00825DF7" w:rsidP="00825D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>от 06 августа 2025 года              №</w:t>
      </w:r>
      <w:r w:rsidR="00B40381" w:rsidRPr="006D37B5">
        <w:rPr>
          <w:rFonts w:ascii="Times New Roman" w:eastAsia="Times New Roman" w:hAnsi="Times New Roman"/>
          <w:sz w:val="24"/>
          <w:szCs w:val="24"/>
          <w:lang w:eastAsia="ru-RU"/>
        </w:rPr>
        <w:t>324</w:t>
      </w:r>
    </w:p>
    <w:p w14:paraId="614125E4" w14:textId="77777777" w:rsidR="00825DF7" w:rsidRPr="006D37B5" w:rsidRDefault="00825DF7" w:rsidP="00825D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A8682A" w:rsidRPr="006D37B5" w14:paraId="5226A98A" w14:textId="77777777" w:rsidTr="00B37B88">
        <w:trPr>
          <w:trHeight w:val="1703"/>
        </w:trPr>
        <w:tc>
          <w:tcPr>
            <w:tcW w:w="5245" w:type="dxa"/>
          </w:tcPr>
          <w:p w14:paraId="5C9BAC00" w14:textId="77777777" w:rsidR="00A8682A" w:rsidRPr="006D37B5" w:rsidRDefault="00A8682A" w:rsidP="00D04F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7B5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A44564" w:rsidRPr="006D37B5">
              <w:rPr>
                <w:rFonts w:ascii="Times New Roman" w:hAnsi="Times New Roman"/>
                <w:bCs/>
                <w:sz w:val="24"/>
                <w:szCs w:val="24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</w:r>
            <w:r w:rsidRPr="006D37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B226918" w14:textId="77777777" w:rsidR="008650AE" w:rsidRPr="006D37B5" w:rsidRDefault="008650AE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87ACEA7" w14:textId="77777777" w:rsidR="00825DF7" w:rsidRPr="006D37B5" w:rsidRDefault="00825DF7" w:rsidP="000E62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6D37B5">
        <w:rPr>
          <w:rFonts w:ascii="Times New Roman" w:hAnsi="Times New Roman"/>
          <w:sz w:val="24"/>
          <w:szCs w:val="24"/>
          <w:lang w:eastAsia="ru-RU" w:bidi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руководствуясь решением Совета депутатов Мельниковского сельского поселения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 w:rsidRPr="006D37B5">
        <w:rPr>
          <w:rFonts w:ascii="Times New Roman" w:hAnsi="Times New Roman"/>
          <w:sz w:val="24"/>
          <w:szCs w:val="24"/>
          <w:lang w:eastAsia="ru-RU" w:bidi="ru-RU"/>
        </w:rPr>
        <w:t>Мельниковское</w:t>
      </w:r>
      <w:proofErr w:type="spellEnd"/>
      <w:r w:rsidRPr="006D37B5">
        <w:rPr>
          <w:rFonts w:ascii="Times New Roman" w:hAnsi="Times New Roman"/>
          <w:sz w:val="24"/>
          <w:szCs w:val="24"/>
          <w:lang w:eastAsia="ru-RU" w:bidi="ru-RU"/>
        </w:rPr>
        <w:t xml:space="preserve"> сельское поселение муниципального образования Приозерский муниципальный район Ленинградской области» Уставом Мельниковского сельского поселения Приозерского муниципального района Ленинградской области», администрация Мельниковского сельского поселения, ПОСТАНОВЛЯЕТ:</w:t>
      </w:r>
    </w:p>
    <w:p w14:paraId="14BA64EA" w14:textId="358573D1" w:rsidR="0006709D" w:rsidRPr="006D37B5" w:rsidRDefault="006F46A6" w:rsidP="000E62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административный регламент по предоставлению муниципальной услуги </w:t>
      </w:r>
      <w:r w:rsidR="00A8682A" w:rsidRPr="006D37B5">
        <w:rPr>
          <w:rFonts w:ascii="Times New Roman" w:hAnsi="Times New Roman"/>
          <w:sz w:val="24"/>
          <w:szCs w:val="24"/>
        </w:rPr>
        <w:t>«</w:t>
      </w:r>
      <w:r w:rsidR="00825DF7" w:rsidRPr="006D37B5">
        <w:rPr>
          <w:rFonts w:ascii="Times New Roman" w:hAnsi="Times New Roman"/>
          <w:bCs/>
          <w:sz w:val="24"/>
          <w:szCs w:val="24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="008650AE" w:rsidRPr="006D37B5">
        <w:rPr>
          <w:rFonts w:ascii="Times New Roman" w:hAnsi="Times New Roman"/>
          <w:bCs/>
          <w:sz w:val="24"/>
          <w:szCs w:val="24"/>
        </w:rPr>
        <w:t xml:space="preserve">» </w:t>
      </w:r>
      <w:bookmarkStart w:id="0" w:name="_Hlk142993247"/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>Приложени</w:t>
      </w:r>
      <w:r w:rsidR="00825DF7" w:rsidRPr="006D37B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 xml:space="preserve"> 1.</w:t>
      </w:r>
    </w:p>
    <w:bookmarkEnd w:id="0"/>
    <w:p w14:paraId="121951E0" w14:textId="4A86F60F" w:rsidR="006F46A6" w:rsidRPr="006D37B5" w:rsidRDefault="00EB2584" w:rsidP="00825DF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D37B5">
        <w:rPr>
          <w:rFonts w:ascii="Times New Roman" w:hAnsi="Times New Roman"/>
          <w:sz w:val="24"/>
          <w:szCs w:val="24"/>
        </w:rPr>
        <w:t xml:space="preserve">2. </w:t>
      </w:r>
      <w:bookmarkStart w:id="1" w:name="_Hlk142995534"/>
      <w:r w:rsidR="006F46A6" w:rsidRPr="006D37B5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bookmarkEnd w:id="1"/>
      <w:r w:rsidR="006F46A6" w:rsidRPr="006D37B5">
        <w:rPr>
          <w:rFonts w:ascii="Times New Roman" w:hAnsi="Times New Roman"/>
          <w:sz w:val="24"/>
          <w:szCs w:val="24"/>
        </w:rPr>
        <w:t>«</w:t>
      </w:r>
      <w:r w:rsidR="00825DF7" w:rsidRPr="006D37B5">
        <w:rPr>
          <w:rFonts w:ascii="Times New Roman" w:hAnsi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="00825DF7" w:rsidRPr="006D37B5">
        <w:rPr>
          <w:rFonts w:ascii="Times New Roman" w:hAnsi="Times New Roman"/>
          <w:bCs/>
          <w:sz w:val="24"/>
          <w:szCs w:val="24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="006F46A6" w:rsidRPr="006D37B5">
        <w:rPr>
          <w:rFonts w:ascii="Times New Roman" w:hAnsi="Times New Roman"/>
          <w:sz w:val="24"/>
          <w:szCs w:val="24"/>
        </w:rPr>
        <w:t xml:space="preserve">» от </w:t>
      </w:r>
      <w:r w:rsidR="00825DF7" w:rsidRPr="006D37B5">
        <w:rPr>
          <w:rFonts w:ascii="Times New Roman" w:hAnsi="Times New Roman"/>
          <w:sz w:val="24"/>
          <w:szCs w:val="24"/>
        </w:rPr>
        <w:t>10.08.2023</w:t>
      </w:r>
      <w:r w:rsidR="006F46A6" w:rsidRPr="006D37B5">
        <w:rPr>
          <w:rFonts w:ascii="Times New Roman" w:hAnsi="Times New Roman"/>
          <w:sz w:val="24"/>
          <w:szCs w:val="24"/>
        </w:rPr>
        <w:t xml:space="preserve"> года № 2</w:t>
      </w:r>
      <w:r w:rsidR="00825DF7" w:rsidRPr="006D37B5">
        <w:rPr>
          <w:rFonts w:ascii="Times New Roman" w:hAnsi="Times New Roman"/>
          <w:sz w:val="24"/>
          <w:szCs w:val="24"/>
        </w:rPr>
        <w:t>80</w:t>
      </w:r>
      <w:r w:rsidR="006F46A6" w:rsidRPr="006D37B5">
        <w:rPr>
          <w:rFonts w:ascii="Times New Roman" w:hAnsi="Times New Roman"/>
          <w:sz w:val="24"/>
          <w:szCs w:val="24"/>
        </w:rPr>
        <w:t>.</w:t>
      </w:r>
    </w:p>
    <w:p w14:paraId="567AE74C" w14:textId="273CE8DA" w:rsidR="006F46A6" w:rsidRPr="006D37B5" w:rsidRDefault="006F46A6" w:rsidP="000E62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_Hlk142993268"/>
      <w:r w:rsidRPr="006D3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825DF7" w:rsidRPr="006D3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440833EA" w14:textId="77777777" w:rsidR="006F46A6" w:rsidRPr="006D37B5" w:rsidRDefault="006F46A6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Настоящее постановление вступает в силу с момента официального опубликования.</w:t>
      </w:r>
    </w:p>
    <w:p w14:paraId="09BC61AA" w14:textId="77777777" w:rsidR="006F46A6" w:rsidRPr="006D37B5" w:rsidRDefault="006F46A6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Контроль за исполнением настоящего постановления оставляю за собой. </w:t>
      </w:r>
    </w:p>
    <w:p w14:paraId="20216842" w14:textId="77777777" w:rsidR="00825DF7" w:rsidRPr="006D37B5" w:rsidRDefault="00825DF7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9AC390" w14:textId="77777777" w:rsidR="00825DF7" w:rsidRPr="006D37B5" w:rsidRDefault="00825DF7" w:rsidP="00825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администрации </w:t>
      </w:r>
    </w:p>
    <w:p w14:paraId="024D3ABE" w14:textId="77777777" w:rsidR="00825DF7" w:rsidRPr="006D37B5" w:rsidRDefault="00825DF7" w:rsidP="00825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7B5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Мельниковского сельского поселения                                               А.А. Бахарев </w:t>
      </w:r>
    </w:p>
    <w:p w14:paraId="57F25571" w14:textId="77777777" w:rsidR="00825DF7" w:rsidRPr="005D6575" w:rsidRDefault="00825DF7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F834F1" w14:textId="77777777" w:rsidR="006F46A6" w:rsidRPr="005D6575" w:rsidRDefault="006F46A6" w:rsidP="006F46A6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5D6575">
        <w:rPr>
          <w:rFonts w:ascii="Times New Roman" w:hAnsi="Times New Roman"/>
          <w:sz w:val="20"/>
          <w:szCs w:val="20"/>
          <w:lang w:eastAsia="ar-SA"/>
        </w:rPr>
        <w:t>Фрибус</w:t>
      </w:r>
      <w:proofErr w:type="spellEnd"/>
      <w:r w:rsidRPr="005D6575">
        <w:rPr>
          <w:rFonts w:ascii="Times New Roman" w:hAnsi="Times New Roman"/>
          <w:sz w:val="20"/>
          <w:szCs w:val="20"/>
          <w:lang w:eastAsia="ar-SA"/>
        </w:rPr>
        <w:t xml:space="preserve"> А.Н. 8(81379) 91-167 </w:t>
      </w:r>
    </w:p>
    <w:p w14:paraId="1413FDB6" w14:textId="77777777" w:rsidR="006F46A6" w:rsidRPr="005D6575" w:rsidRDefault="006F46A6" w:rsidP="006F46A6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5D6575">
        <w:rPr>
          <w:rFonts w:ascii="Times New Roman" w:hAnsi="Times New Roman"/>
          <w:sz w:val="20"/>
          <w:szCs w:val="20"/>
          <w:lang w:eastAsia="ar-SA"/>
        </w:rPr>
        <w:t>Разослано: дело-</w:t>
      </w:r>
      <w:proofErr w:type="gramStart"/>
      <w:r w:rsidRPr="005D6575">
        <w:rPr>
          <w:rFonts w:ascii="Times New Roman" w:hAnsi="Times New Roman"/>
          <w:sz w:val="20"/>
          <w:szCs w:val="20"/>
          <w:lang w:eastAsia="ar-SA"/>
        </w:rPr>
        <w:t>2,  прокуратура</w:t>
      </w:r>
      <w:proofErr w:type="gramEnd"/>
      <w:r w:rsidRPr="005D6575">
        <w:rPr>
          <w:rFonts w:ascii="Times New Roman" w:hAnsi="Times New Roman"/>
          <w:sz w:val="20"/>
          <w:szCs w:val="20"/>
          <w:lang w:eastAsia="ar-SA"/>
        </w:rPr>
        <w:t>–1, сайт-1, ЛЕНОБЛИНФОРМ-1.</w:t>
      </w:r>
    </w:p>
    <w:bookmarkEnd w:id="2"/>
    <w:p w14:paraId="5DF8E1D8" w14:textId="77777777" w:rsidR="006F46A6" w:rsidRPr="005D6575" w:rsidRDefault="006F46A6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55ED72" w14:textId="5A320084" w:rsidR="0006709D" w:rsidRPr="005D6575" w:rsidRDefault="006D37B5" w:rsidP="006D37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06.08</w:t>
      </w: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>.2025 года можно ознакомиться на официальном сайте администрации Мельниковского сельского поселения melnikovo.org.ru</w:t>
      </w:r>
      <w:r w:rsidRPr="00EB3E22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</w:t>
      </w:r>
    </w:p>
    <w:sectPr w:rsidR="0006709D" w:rsidRPr="005D6575" w:rsidSect="006D37B5">
      <w:headerReference w:type="default" r:id="rId8"/>
      <w:pgSz w:w="11905" w:h="16838"/>
      <w:pgMar w:top="567" w:right="706" w:bottom="709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8FD5" w14:textId="77777777" w:rsidR="00026D0B" w:rsidRDefault="00026D0B" w:rsidP="0056238E">
      <w:pPr>
        <w:spacing w:after="0" w:line="240" w:lineRule="auto"/>
      </w:pPr>
      <w:r>
        <w:separator/>
      </w:r>
    </w:p>
  </w:endnote>
  <w:endnote w:type="continuationSeparator" w:id="0">
    <w:p w14:paraId="138B188D" w14:textId="77777777" w:rsidR="00026D0B" w:rsidRDefault="00026D0B" w:rsidP="0056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9AFF" w14:textId="77777777" w:rsidR="00026D0B" w:rsidRDefault="00026D0B" w:rsidP="0056238E">
      <w:pPr>
        <w:spacing w:after="0" w:line="240" w:lineRule="auto"/>
      </w:pPr>
      <w:r>
        <w:separator/>
      </w:r>
    </w:p>
  </w:footnote>
  <w:footnote w:type="continuationSeparator" w:id="0">
    <w:p w14:paraId="5409AD99" w14:textId="77777777" w:rsidR="00026D0B" w:rsidRDefault="00026D0B" w:rsidP="0056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E33D" w14:textId="77777777" w:rsidR="00EC448A" w:rsidRPr="0056238E" w:rsidRDefault="00EC448A" w:rsidP="00CA74AD">
    <w:pPr>
      <w:pStyle w:val="ae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567"/>
    <w:multiLevelType w:val="hybridMultilevel"/>
    <w:tmpl w:val="C6AC6612"/>
    <w:lvl w:ilvl="0" w:tplc="EDD8220E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4F47BF"/>
    <w:multiLevelType w:val="hybridMultilevel"/>
    <w:tmpl w:val="1E0E6F4A"/>
    <w:lvl w:ilvl="0" w:tplc="6D62D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84006">
    <w:abstractNumId w:val="7"/>
  </w:num>
  <w:num w:numId="2" w16cid:durableId="680742612">
    <w:abstractNumId w:val="3"/>
  </w:num>
  <w:num w:numId="3" w16cid:durableId="1582249916">
    <w:abstractNumId w:val="10"/>
  </w:num>
  <w:num w:numId="4" w16cid:durableId="1817798610">
    <w:abstractNumId w:val="2"/>
  </w:num>
  <w:num w:numId="5" w16cid:durableId="588007300">
    <w:abstractNumId w:val="5"/>
  </w:num>
  <w:num w:numId="6" w16cid:durableId="1470321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2558100">
    <w:abstractNumId w:val="6"/>
  </w:num>
  <w:num w:numId="8" w16cid:durableId="1254439749">
    <w:abstractNumId w:val="1"/>
  </w:num>
  <w:num w:numId="9" w16cid:durableId="2040471121">
    <w:abstractNumId w:val="8"/>
  </w:num>
  <w:num w:numId="10" w16cid:durableId="1295409730">
    <w:abstractNumId w:val="9"/>
  </w:num>
  <w:num w:numId="11" w16cid:durableId="1370760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0551"/>
    <w:rsid w:val="00006127"/>
    <w:rsid w:val="00024DA5"/>
    <w:rsid w:val="00026D0B"/>
    <w:rsid w:val="000438F9"/>
    <w:rsid w:val="0005318E"/>
    <w:rsid w:val="00053EE6"/>
    <w:rsid w:val="00054466"/>
    <w:rsid w:val="0006709D"/>
    <w:rsid w:val="000702F5"/>
    <w:rsid w:val="00086E15"/>
    <w:rsid w:val="000B72FE"/>
    <w:rsid w:val="000C1873"/>
    <w:rsid w:val="000C41DF"/>
    <w:rsid w:val="000C4EED"/>
    <w:rsid w:val="000D2A29"/>
    <w:rsid w:val="000E624A"/>
    <w:rsid w:val="000F4B8B"/>
    <w:rsid w:val="00112C45"/>
    <w:rsid w:val="00150E3B"/>
    <w:rsid w:val="001536D2"/>
    <w:rsid w:val="0016009F"/>
    <w:rsid w:val="00166A67"/>
    <w:rsid w:val="00170C45"/>
    <w:rsid w:val="0017484D"/>
    <w:rsid w:val="0017511C"/>
    <w:rsid w:val="00186704"/>
    <w:rsid w:val="001A5133"/>
    <w:rsid w:val="001B465E"/>
    <w:rsid w:val="001C521C"/>
    <w:rsid w:val="001D3B53"/>
    <w:rsid w:val="001F575B"/>
    <w:rsid w:val="00205A45"/>
    <w:rsid w:val="0021492E"/>
    <w:rsid w:val="00224A04"/>
    <w:rsid w:val="00237043"/>
    <w:rsid w:val="002427AF"/>
    <w:rsid w:val="002734E1"/>
    <w:rsid w:val="0029463A"/>
    <w:rsid w:val="002A60E6"/>
    <w:rsid w:val="002B362F"/>
    <w:rsid w:val="002B5A38"/>
    <w:rsid w:val="002C057C"/>
    <w:rsid w:val="002C1DD9"/>
    <w:rsid w:val="002D4B0E"/>
    <w:rsid w:val="002E03BA"/>
    <w:rsid w:val="002E04C3"/>
    <w:rsid w:val="002E4E63"/>
    <w:rsid w:val="00304020"/>
    <w:rsid w:val="003112A2"/>
    <w:rsid w:val="00321A47"/>
    <w:rsid w:val="003245E6"/>
    <w:rsid w:val="0032715D"/>
    <w:rsid w:val="00331096"/>
    <w:rsid w:val="003359FB"/>
    <w:rsid w:val="0034671A"/>
    <w:rsid w:val="00357F6F"/>
    <w:rsid w:val="00371A7B"/>
    <w:rsid w:val="00382FD4"/>
    <w:rsid w:val="00386A10"/>
    <w:rsid w:val="003934A9"/>
    <w:rsid w:val="003A7F01"/>
    <w:rsid w:val="003D6549"/>
    <w:rsid w:val="003E6537"/>
    <w:rsid w:val="003F0D5B"/>
    <w:rsid w:val="0040109F"/>
    <w:rsid w:val="00401891"/>
    <w:rsid w:val="004067C5"/>
    <w:rsid w:val="00420C74"/>
    <w:rsid w:val="0042455B"/>
    <w:rsid w:val="00433C4C"/>
    <w:rsid w:val="00442588"/>
    <w:rsid w:val="004561B5"/>
    <w:rsid w:val="00457747"/>
    <w:rsid w:val="0046581E"/>
    <w:rsid w:val="00476DAB"/>
    <w:rsid w:val="00480C98"/>
    <w:rsid w:val="00480FD8"/>
    <w:rsid w:val="0048662C"/>
    <w:rsid w:val="004A2126"/>
    <w:rsid w:val="004A54B3"/>
    <w:rsid w:val="004A6AC1"/>
    <w:rsid w:val="004A6C6E"/>
    <w:rsid w:val="004B7BBC"/>
    <w:rsid w:val="004C0C74"/>
    <w:rsid w:val="004C2C06"/>
    <w:rsid w:val="004C30D1"/>
    <w:rsid w:val="004D34FB"/>
    <w:rsid w:val="004D4E73"/>
    <w:rsid w:val="004D5D23"/>
    <w:rsid w:val="00503D50"/>
    <w:rsid w:val="00527857"/>
    <w:rsid w:val="00532A9D"/>
    <w:rsid w:val="00540737"/>
    <w:rsid w:val="00541107"/>
    <w:rsid w:val="00544AA6"/>
    <w:rsid w:val="00545A09"/>
    <w:rsid w:val="0055785E"/>
    <w:rsid w:val="0056238E"/>
    <w:rsid w:val="0057034D"/>
    <w:rsid w:val="00571D71"/>
    <w:rsid w:val="00572241"/>
    <w:rsid w:val="00593B49"/>
    <w:rsid w:val="00596DF0"/>
    <w:rsid w:val="005A315F"/>
    <w:rsid w:val="005A5A8C"/>
    <w:rsid w:val="005B0335"/>
    <w:rsid w:val="005B619C"/>
    <w:rsid w:val="005C37C8"/>
    <w:rsid w:val="005C508F"/>
    <w:rsid w:val="005D6575"/>
    <w:rsid w:val="005F0A91"/>
    <w:rsid w:val="005F774A"/>
    <w:rsid w:val="00600E2E"/>
    <w:rsid w:val="00635961"/>
    <w:rsid w:val="00656001"/>
    <w:rsid w:val="006661C7"/>
    <w:rsid w:val="00666238"/>
    <w:rsid w:val="006A007A"/>
    <w:rsid w:val="006A6E02"/>
    <w:rsid w:val="006A70B0"/>
    <w:rsid w:val="006A79A6"/>
    <w:rsid w:val="006B3657"/>
    <w:rsid w:val="006B5DD8"/>
    <w:rsid w:val="006B7109"/>
    <w:rsid w:val="006C6365"/>
    <w:rsid w:val="006D0A58"/>
    <w:rsid w:val="006D37B5"/>
    <w:rsid w:val="006D5512"/>
    <w:rsid w:val="006F46A6"/>
    <w:rsid w:val="006F74B7"/>
    <w:rsid w:val="007059F9"/>
    <w:rsid w:val="00726404"/>
    <w:rsid w:val="00731356"/>
    <w:rsid w:val="00740164"/>
    <w:rsid w:val="00745015"/>
    <w:rsid w:val="00760897"/>
    <w:rsid w:val="0078595E"/>
    <w:rsid w:val="007958AA"/>
    <w:rsid w:val="007A5370"/>
    <w:rsid w:val="007D1D20"/>
    <w:rsid w:val="007D21A1"/>
    <w:rsid w:val="007E19C9"/>
    <w:rsid w:val="007E1EE6"/>
    <w:rsid w:val="00817191"/>
    <w:rsid w:val="008247F4"/>
    <w:rsid w:val="00825DF7"/>
    <w:rsid w:val="00826075"/>
    <w:rsid w:val="00834224"/>
    <w:rsid w:val="00840DFE"/>
    <w:rsid w:val="00850DBA"/>
    <w:rsid w:val="00851291"/>
    <w:rsid w:val="008650AE"/>
    <w:rsid w:val="00892FEC"/>
    <w:rsid w:val="008C48F8"/>
    <w:rsid w:val="008D20FC"/>
    <w:rsid w:val="008D36EE"/>
    <w:rsid w:val="008D3FB3"/>
    <w:rsid w:val="008E40AC"/>
    <w:rsid w:val="008F33D1"/>
    <w:rsid w:val="00905908"/>
    <w:rsid w:val="00911C54"/>
    <w:rsid w:val="00915A0C"/>
    <w:rsid w:val="009171A6"/>
    <w:rsid w:val="009256FB"/>
    <w:rsid w:val="00927994"/>
    <w:rsid w:val="0093010F"/>
    <w:rsid w:val="00932D5D"/>
    <w:rsid w:val="009343B1"/>
    <w:rsid w:val="00936644"/>
    <w:rsid w:val="009412DB"/>
    <w:rsid w:val="009512E3"/>
    <w:rsid w:val="0096090C"/>
    <w:rsid w:val="00965766"/>
    <w:rsid w:val="009772EF"/>
    <w:rsid w:val="00993848"/>
    <w:rsid w:val="00996E6A"/>
    <w:rsid w:val="009A4C98"/>
    <w:rsid w:val="009A4E6B"/>
    <w:rsid w:val="009A596D"/>
    <w:rsid w:val="009B2AC4"/>
    <w:rsid w:val="009B6389"/>
    <w:rsid w:val="009C441F"/>
    <w:rsid w:val="009C448E"/>
    <w:rsid w:val="009D005D"/>
    <w:rsid w:val="009D0ED0"/>
    <w:rsid w:val="009F2251"/>
    <w:rsid w:val="00A04E52"/>
    <w:rsid w:val="00A44564"/>
    <w:rsid w:val="00A5665C"/>
    <w:rsid w:val="00A61092"/>
    <w:rsid w:val="00A71D41"/>
    <w:rsid w:val="00A725E3"/>
    <w:rsid w:val="00A8682A"/>
    <w:rsid w:val="00A958CC"/>
    <w:rsid w:val="00AB1031"/>
    <w:rsid w:val="00AB2BC7"/>
    <w:rsid w:val="00AB2ECB"/>
    <w:rsid w:val="00AE617E"/>
    <w:rsid w:val="00AE62BC"/>
    <w:rsid w:val="00AF2F66"/>
    <w:rsid w:val="00B02E7F"/>
    <w:rsid w:val="00B14F51"/>
    <w:rsid w:val="00B1637B"/>
    <w:rsid w:val="00B230C7"/>
    <w:rsid w:val="00B2327F"/>
    <w:rsid w:val="00B269A6"/>
    <w:rsid w:val="00B37B88"/>
    <w:rsid w:val="00B40381"/>
    <w:rsid w:val="00B40832"/>
    <w:rsid w:val="00B46A15"/>
    <w:rsid w:val="00B5533F"/>
    <w:rsid w:val="00B5543D"/>
    <w:rsid w:val="00B608D4"/>
    <w:rsid w:val="00B87F14"/>
    <w:rsid w:val="00BA0E17"/>
    <w:rsid w:val="00BC4B55"/>
    <w:rsid w:val="00C010FB"/>
    <w:rsid w:val="00C047FC"/>
    <w:rsid w:val="00C06025"/>
    <w:rsid w:val="00C07606"/>
    <w:rsid w:val="00C12B44"/>
    <w:rsid w:val="00C15ED4"/>
    <w:rsid w:val="00C24F2C"/>
    <w:rsid w:val="00C273F2"/>
    <w:rsid w:val="00C31910"/>
    <w:rsid w:val="00C31E19"/>
    <w:rsid w:val="00C40443"/>
    <w:rsid w:val="00C41283"/>
    <w:rsid w:val="00C41D64"/>
    <w:rsid w:val="00C56092"/>
    <w:rsid w:val="00C674DD"/>
    <w:rsid w:val="00C75911"/>
    <w:rsid w:val="00C829FD"/>
    <w:rsid w:val="00C857B8"/>
    <w:rsid w:val="00C8650A"/>
    <w:rsid w:val="00C94058"/>
    <w:rsid w:val="00C968B8"/>
    <w:rsid w:val="00CA74AD"/>
    <w:rsid w:val="00CB166D"/>
    <w:rsid w:val="00CE3EBF"/>
    <w:rsid w:val="00CF1577"/>
    <w:rsid w:val="00CF55C5"/>
    <w:rsid w:val="00CF76BB"/>
    <w:rsid w:val="00D04F13"/>
    <w:rsid w:val="00D06620"/>
    <w:rsid w:val="00D13ED5"/>
    <w:rsid w:val="00D15155"/>
    <w:rsid w:val="00D17AD5"/>
    <w:rsid w:val="00D22FEF"/>
    <w:rsid w:val="00D31D10"/>
    <w:rsid w:val="00D421C3"/>
    <w:rsid w:val="00D45094"/>
    <w:rsid w:val="00D47431"/>
    <w:rsid w:val="00D51125"/>
    <w:rsid w:val="00D55EB8"/>
    <w:rsid w:val="00D61EAB"/>
    <w:rsid w:val="00D66CC6"/>
    <w:rsid w:val="00D6791D"/>
    <w:rsid w:val="00D8684F"/>
    <w:rsid w:val="00D86EB0"/>
    <w:rsid w:val="00DB4836"/>
    <w:rsid w:val="00DB5B8D"/>
    <w:rsid w:val="00DC0636"/>
    <w:rsid w:val="00DE0B12"/>
    <w:rsid w:val="00DE19CC"/>
    <w:rsid w:val="00E200F6"/>
    <w:rsid w:val="00E3264B"/>
    <w:rsid w:val="00E3462A"/>
    <w:rsid w:val="00E368ED"/>
    <w:rsid w:val="00E43E01"/>
    <w:rsid w:val="00E46027"/>
    <w:rsid w:val="00E529BD"/>
    <w:rsid w:val="00E85685"/>
    <w:rsid w:val="00E93AA4"/>
    <w:rsid w:val="00E949CA"/>
    <w:rsid w:val="00E977D7"/>
    <w:rsid w:val="00EA28C5"/>
    <w:rsid w:val="00EB2584"/>
    <w:rsid w:val="00EB7743"/>
    <w:rsid w:val="00EC2AA7"/>
    <w:rsid w:val="00EC448A"/>
    <w:rsid w:val="00EC68D5"/>
    <w:rsid w:val="00EF0D21"/>
    <w:rsid w:val="00F00CBC"/>
    <w:rsid w:val="00F02717"/>
    <w:rsid w:val="00F05052"/>
    <w:rsid w:val="00F07F81"/>
    <w:rsid w:val="00F17671"/>
    <w:rsid w:val="00F20265"/>
    <w:rsid w:val="00F21C1C"/>
    <w:rsid w:val="00F32856"/>
    <w:rsid w:val="00F62823"/>
    <w:rsid w:val="00F63743"/>
    <w:rsid w:val="00F676A8"/>
    <w:rsid w:val="00F75B42"/>
    <w:rsid w:val="00F77F15"/>
    <w:rsid w:val="00F94A0B"/>
    <w:rsid w:val="00F97EED"/>
    <w:rsid w:val="00FA2611"/>
    <w:rsid w:val="00FA5B78"/>
    <w:rsid w:val="00FC041E"/>
    <w:rsid w:val="00FC312C"/>
    <w:rsid w:val="00FD41CC"/>
    <w:rsid w:val="00FE16EC"/>
    <w:rsid w:val="00FE66B2"/>
    <w:rsid w:val="00FF078B"/>
    <w:rsid w:val="00FF1043"/>
    <w:rsid w:val="00FF2670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A303"/>
  <w15:chartTrackingRefBased/>
  <w15:docId w15:val="{0180F6CB-DAE0-473B-84A8-2BDA9F12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A5A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225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F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73135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D0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C30D1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F97EE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97E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97E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97EED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97EED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71D41"/>
    <w:rPr>
      <w:sz w:val="22"/>
      <w:szCs w:val="22"/>
      <w:lang w:eastAsia="en-US"/>
    </w:rPr>
  </w:style>
  <w:style w:type="paragraph" w:customStyle="1" w:styleId="11">
    <w:name w:val="заголовок 1"/>
    <w:basedOn w:val="a"/>
    <w:next w:val="a"/>
    <w:rsid w:val="00A8682A"/>
    <w:pPr>
      <w:keepNext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текст примечания"/>
    <w:basedOn w:val="a"/>
    <w:rsid w:val="00A8682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9F2251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9F2251"/>
  </w:style>
  <w:style w:type="paragraph" w:customStyle="1" w:styleId="ConsPlusCell">
    <w:name w:val="ConsPlusCell"/>
    <w:uiPriority w:val="99"/>
    <w:rsid w:val="009F22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9F22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link w:val="ae"/>
    <w:uiPriority w:val="99"/>
    <w:rsid w:val="009F2251"/>
    <w:rPr>
      <w:rFonts w:eastAsia="Times New Roman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link w:val="af0"/>
    <w:uiPriority w:val="99"/>
    <w:rsid w:val="009F2251"/>
    <w:rPr>
      <w:rFonts w:eastAsia="Times New Roman"/>
      <w:sz w:val="22"/>
      <w:szCs w:val="22"/>
    </w:rPr>
  </w:style>
  <w:style w:type="paragraph" w:customStyle="1" w:styleId="af2">
    <w:name w:val="Обычный (веб)"/>
    <w:basedOn w:val="a"/>
    <w:uiPriority w:val="99"/>
    <w:unhideWhenUsed/>
    <w:rsid w:val="009F2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C829F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f3">
    <w:name w:val="Table Grid"/>
    <w:basedOn w:val="a1"/>
    <w:uiPriority w:val="59"/>
    <w:rsid w:val="0074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740164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740164"/>
    <w:rPr>
      <w:lang w:eastAsia="en-US"/>
    </w:rPr>
  </w:style>
  <w:style w:type="character" w:styleId="af6">
    <w:name w:val="footnote reference"/>
    <w:uiPriority w:val="99"/>
    <w:unhideWhenUsed/>
    <w:rsid w:val="00740164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"/>
    <w:rsid w:val="005A5A8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Grid">
    <w:name w:val="TableGrid"/>
    <w:rsid w:val="005A5A8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8A6F-79BD-4720-9DF9-15E6C5BE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Links>
    <vt:vector size="78" baseType="variant"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7536694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1507423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consultantplus://offline/ref=2F9262DDC7196A55F4BCAEA92D29945129F9698A93F50A09631C2647DC6509733B724F80F4D6A8BF0C58D9774631BAECCEDB32A66C4CC7I</vt:lpwstr>
      </vt:variant>
      <vt:variant>
        <vt:lpwstr/>
      </vt:variant>
      <vt:variant>
        <vt:i4>1507330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consultantplus://offline/ref=2F9262DDC7196A55F4BCAEA92D29945129F9698A93F50A09631C2647DC6509733B724F81F8DFA8BF0C58D9774631BAECCEDB32A66C4CC7I</vt:lpwstr>
      </vt:variant>
      <vt:variant>
        <vt:lpwstr/>
      </vt:variant>
      <vt:variant>
        <vt:i4>8060976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consultantplus://offline/ref=2F9262DDC7196A55F4BCAEA92D29945129F9698A93F50A09631C2647DC6509733B724F82F1DFA3EE5B17D82B0362A9EDC1DB30AF70C4778646C1I</vt:lpwstr>
      </vt:variant>
      <vt:variant>
        <vt:lpwstr/>
      </vt:variant>
      <vt:variant>
        <vt:i4>7864368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consultantplus://offline/ref=2F9262DDC7196A55F4BCAEA92D29945129F9698A93F50A09631C2647DC6509733B724F87F2D4F7BA1949817B4129A4E5D9C730A446CFI</vt:lpwstr>
      </vt:variant>
      <vt:variant>
        <vt:lpwstr/>
      </vt:variant>
      <vt:variant>
        <vt:i4>2883644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consultantplus://offline/ref=766BC863EC0182FD4DFA6211D66D7A8E4B062355278D8908C5A4E6F241D9CEB9CD1934F2C23AF4317FDA7CFF4E112B75115BECFD69FED950c3B9I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НПО 4</dc:creator>
  <cp:keywords/>
  <cp:lastModifiedBy>Мельниково Администрация</cp:lastModifiedBy>
  <cp:revision>8</cp:revision>
  <cp:lastPrinted>2023-08-14T13:58:00Z</cp:lastPrinted>
  <dcterms:created xsi:type="dcterms:W3CDTF">2023-08-14T13:43:00Z</dcterms:created>
  <dcterms:modified xsi:type="dcterms:W3CDTF">2025-08-06T14:36:00Z</dcterms:modified>
</cp:coreProperties>
</file>