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D" w:rsidRDefault="007D342D" w:rsidP="006F1828">
      <w:pPr>
        <w:jc w:val="center"/>
        <w:rPr>
          <w:b/>
        </w:rPr>
      </w:pPr>
    </w:p>
    <w:p w:rsidR="006F1828" w:rsidRDefault="006F1828" w:rsidP="006F1828">
      <w:pPr>
        <w:jc w:val="center"/>
        <w:rPr>
          <w:b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Default="00CC5AE7" w:rsidP="006F1828">
      <w:r>
        <w:t xml:space="preserve">    </w:t>
      </w:r>
      <w:r w:rsidR="00273195" w:rsidRPr="00273195">
        <w:t>о</w:t>
      </w:r>
      <w:r w:rsidR="006F1828" w:rsidRPr="00273195">
        <w:t xml:space="preserve">т </w:t>
      </w:r>
      <w:r w:rsidR="003D7C23">
        <w:t>2</w:t>
      </w:r>
      <w:r w:rsidR="00E24DC7">
        <w:t>5</w:t>
      </w:r>
      <w:r w:rsidR="003D7C23">
        <w:t xml:space="preserve"> янва</w:t>
      </w:r>
      <w:r w:rsidR="00273195" w:rsidRPr="00273195">
        <w:t>ря 201</w:t>
      </w:r>
      <w:r w:rsidR="006B2913">
        <w:t>6</w:t>
      </w:r>
      <w:r w:rsidR="006F1828" w:rsidRPr="00273195">
        <w:t xml:space="preserve"> года                           № </w:t>
      </w:r>
      <w:r w:rsidR="00CD5A9C">
        <w:t xml:space="preserve"> </w:t>
      </w:r>
      <w:r w:rsidR="00E24DC7">
        <w:t>2</w:t>
      </w:r>
      <w:r>
        <w:t>2</w:t>
      </w:r>
    </w:p>
    <w:p w:rsidR="0061034D" w:rsidRPr="002440DB" w:rsidRDefault="0061034D" w:rsidP="006F1828">
      <w:pPr>
        <w:rPr>
          <w:sz w:val="12"/>
          <w:szCs w:val="12"/>
        </w:rPr>
      </w:pPr>
    </w:p>
    <w:tbl>
      <w:tblPr>
        <w:tblW w:w="10946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459"/>
        <w:gridCol w:w="5211"/>
        <w:gridCol w:w="4817"/>
        <w:gridCol w:w="459"/>
      </w:tblGrid>
      <w:tr w:rsidR="00CC5AE7" w:rsidRPr="00CC5AE7" w:rsidTr="00494116">
        <w:trPr>
          <w:gridAfter w:val="1"/>
          <w:wAfter w:w="459" w:type="dxa"/>
          <w:trHeight w:val="976"/>
        </w:trPr>
        <w:tc>
          <w:tcPr>
            <w:tcW w:w="5670" w:type="dxa"/>
            <w:gridSpan w:val="2"/>
          </w:tcPr>
          <w:p w:rsidR="00CC5AE7" w:rsidRPr="00CC5AE7" w:rsidRDefault="00CC5AE7">
            <w:pPr>
              <w:spacing w:line="276" w:lineRule="auto"/>
              <w:rPr>
                <w:b/>
                <w:color w:val="000000"/>
                <w:spacing w:val="-4"/>
                <w:lang w:eastAsia="en-US"/>
              </w:rPr>
            </w:pPr>
          </w:p>
          <w:p w:rsidR="00CC5AE7" w:rsidRPr="00CC5AE7" w:rsidRDefault="00CC5AE7" w:rsidP="00CC5AE7">
            <w:pPr>
              <w:spacing w:line="276" w:lineRule="auto"/>
              <w:rPr>
                <w:rFonts w:eastAsia="Calibri"/>
                <w:lang w:eastAsia="en-US"/>
              </w:rPr>
            </w:pPr>
            <w:r w:rsidRPr="00CC5AE7">
              <w:rPr>
                <w:color w:val="000000"/>
                <w:spacing w:val="-4"/>
                <w:lang w:eastAsia="en-US"/>
              </w:rPr>
              <w:t xml:space="preserve">О </w:t>
            </w:r>
            <w:r>
              <w:rPr>
                <w:color w:val="000000"/>
                <w:spacing w:val="-4"/>
                <w:lang w:eastAsia="en-US"/>
              </w:rPr>
              <w:t xml:space="preserve">Порядке размещения информации о </w:t>
            </w:r>
            <w:r w:rsidRPr="00CC5AE7">
              <w:rPr>
                <w:color w:val="000000"/>
                <w:spacing w:val="-4"/>
                <w:lang w:eastAsia="en-US"/>
              </w:rPr>
              <w:t xml:space="preserve">рассчитываемой за календарный год среднемесячной заработной плате руководителей, их заместителей и главных бухгалтеров </w:t>
            </w:r>
            <w:r w:rsidRPr="007E1C66">
              <w:t>муниципальных бюджетных и казенных учреждениях муниципального образования Громовское сельское поселение муниципального образования Приозерский муниципальный район Ленинградской област</w:t>
            </w:r>
            <w:r w:rsidRPr="00CC5AE7">
              <w:rPr>
                <w:rFonts w:eastAsia="Calibri"/>
                <w:lang w:eastAsia="en-US"/>
              </w:rPr>
              <w:t>и</w:t>
            </w:r>
          </w:p>
          <w:p w:rsidR="00CC5AE7" w:rsidRPr="00CC5AE7" w:rsidRDefault="00CC5AE7">
            <w:pPr>
              <w:tabs>
                <w:tab w:val="left" w:pos="3936"/>
              </w:tabs>
              <w:spacing w:line="276" w:lineRule="auto"/>
              <w:jc w:val="both"/>
              <w:rPr>
                <w:b/>
                <w:color w:val="000000"/>
                <w:spacing w:val="-4"/>
                <w:lang w:eastAsia="en-US"/>
              </w:rPr>
            </w:pPr>
            <w:r w:rsidRPr="00CC5AE7">
              <w:rPr>
                <w:b/>
                <w:color w:val="000000"/>
                <w:spacing w:val="-4"/>
                <w:lang w:eastAsia="en-US"/>
              </w:rPr>
              <w:tab/>
            </w:r>
          </w:p>
        </w:tc>
        <w:tc>
          <w:tcPr>
            <w:tcW w:w="4817" w:type="dxa"/>
          </w:tcPr>
          <w:p w:rsidR="00CC5AE7" w:rsidRPr="00CC5AE7" w:rsidRDefault="00CC5AE7">
            <w:pPr>
              <w:spacing w:line="276" w:lineRule="auto"/>
              <w:jc w:val="both"/>
              <w:rPr>
                <w:color w:val="000000"/>
                <w:spacing w:val="-4"/>
                <w:lang w:eastAsia="en-US"/>
              </w:rPr>
            </w:pPr>
          </w:p>
        </w:tc>
      </w:tr>
      <w:tr w:rsidR="00CC5AE7" w:rsidRPr="00CC5AE7" w:rsidTr="00494116">
        <w:trPr>
          <w:gridBefore w:val="1"/>
          <w:wBefore w:w="459" w:type="dxa"/>
          <w:trHeight w:val="281"/>
        </w:trPr>
        <w:tc>
          <w:tcPr>
            <w:tcW w:w="10487" w:type="dxa"/>
            <w:gridSpan w:val="3"/>
          </w:tcPr>
          <w:p w:rsidR="00CC5AE7" w:rsidRPr="002440DB" w:rsidRDefault="00CC5AE7">
            <w:pPr>
              <w:spacing w:line="276" w:lineRule="auto"/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</w:tbl>
    <w:p w:rsidR="00CC5AE7" w:rsidRPr="00CC5AE7" w:rsidRDefault="00CC5AE7" w:rsidP="00CC5AE7">
      <w:pPr>
        <w:jc w:val="both"/>
        <w:rPr>
          <w:rFonts w:eastAsia="Calibri"/>
          <w:lang w:eastAsia="en-US"/>
        </w:rPr>
      </w:pPr>
      <w:r w:rsidRPr="00CC5AE7">
        <w:t xml:space="preserve">В соответствии со статьей 349.5 Трудового кодекса Российской Федерации, </w:t>
      </w:r>
      <w:r w:rsidRPr="00CC5AE7">
        <w:rPr>
          <w:color w:val="000000"/>
          <w:spacing w:val="-4"/>
        </w:rPr>
        <w:t xml:space="preserve">администрация </w:t>
      </w:r>
      <w:r w:rsidRPr="007E1C66">
        <w:t>муниципального образования Громовское сельское поселение муниципального образования Приозерский муниципальный район Ленинградской област</w:t>
      </w:r>
      <w:r>
        <w:t xml:space="preserve">и </w:t>
      </w:r>
    </w:p>
    <w:p w:rsidR="00CC5AE7" w:rsidRPr="00CC5AE7" w:rsidRDefault="00CC5AE7" w:rsidP="00CC5AE7">
      <w:pPr>
        <w:jc w:val="both"/>
        <w:rPr>
          <w:color w:val="000000"/>
          <w:spacing w:val="-4"/>
        </w:rPr>
      </w:pPr>
    </w:p>
    <w:p w:rsidR="00CC5AE7" w:rsidRPr="00CC5AE7" w:rsidRDefault="00CC5AE7" w:rsidP="00CC5AE7">
      <w:pPr>
        <w:ind w:right="140"/>
        <w:rPr>
          <w:b/>
          <w:snapToGrid w:val="0"/>
          <w:color w:val="000000"/>
          <w:spacing w:val="-4"/>
        </w:rPr>
      </w:pPr>
      <w:r>
        <w:rPr>
          <w:b/>
          <w:snapToGrid w:val="0"/>
          <w:color w:val="000000"/>
          <w:spacing w:val="-4"/>
        </w:rPr>
        <w:t xml:space="preserve">   </w:t>
      </w:r>
      <w:r w:rsidRPr="00CC5AE7">
        <w:rPr>
          <w:b/>
          <w:snapToGrid w:val="0"/>
          <w:color w:val="000000"/>
          <w:spacing w:val="-4"/>
        </w:rPr>
        <w:t>ПОСТАНОВЛЯЕТ:</w:t>
      </w:r>
    </w:p>
    <w:p w:rsidR="00CC5AE7" w:rsidRPr="00CC5AE7" w:rsidRDefault="00CC5AE7" w:rsidP="00CC5AE7">
      <w:pPr>
        <w:rPr>
          <w:snapToGrid w:val="0"/>
          <w:color w:val="000000"/>
          <w:spacing w:val="-4"/>
        </w:rPr>
      </w:pPr>
    </w:p>
    <w:p w:rsidR="00CC5AE7" w:rsidRPr="00CC5AE7" w:rsidRDefault="00CC5AE7" w:rsidP="00CC5AE7">
      <w:pPr>
        <w:tabs>
          <w:tab w:val="left" w:pos="426"/>
        </w:tabs>
        <w:jc w:val="both"/>
        <w:rPr>
          <w:rFonts w:eastAsia="Calibri"/>
          <w:lang w:eastAsia="en-US"/>
        </w:rPr>
      </w:pPr>
      <w:r w:rsidRPr="00CC5AE7">
        <w:t xml:space="preserve">1. </w:t>
      </w:r>
      <w:proofErr w:type="gramStart"/>
      <w:r w:rsidRPr="00CC5AE7">
        <w:t>Утвердить прилагаемый Порядок размещения информации о</w:t>
      </w:r>
      <w:r w:rsidRPr="00CC5AE7">
        <w:rPr>
          <w:b/>
          <w:color w:val="000000"/>
          <w:spacing w:val="-4"/>
        </w:rPr>
        <w:t xml:space="preserve"> </w:t>
      </w:r>
      <w:r w:rsidRPr="00CC5AE7">
        <w:rPr>
          <w:color w:val="000000"/>
          <w:spacing w:val="-4"/>
        </w:rPr>
        <w:t>рассчитываемой за календарный год</w:t>
      </w:r>
      <w:r w:rsidRPr="00CC5AE7">
        <w:t xml:space="preserve"> </w:t>
      </w:r>
      <w:r w:rsidRPr="007E1C66">
        <w:t>муниципальных бюджетных и казенных учреждениях муниципального образования Громовское сельское поселение муниципального образования Приозерский муниципальный район Ленинградской област</w:t>
      </w:r>
      <w:r>
        <w:t xml:space="preserve">и </w:t>
      </w:r>
      <w:r w:rsidRPr="00CC5AE7">
        <w:t xml:space="preserve"> (далее – Порядок).</w:t>
      </w:r>
      <w:proofErr w:type="gramEnd"/>
    </w:p>
    <w:p w:rsidR="00CC5AE7" w:rsidRPr="00CC5AE7" w:rsidRDefault="00CC5AE7" w:rsidP="00CC5AE7">
      <w:pPr>
        <w:jc w:val="both"/>
        <w:rPr>
          <w:rFonts w:eastAsia="Calibri"/>
          <w:lang w:eastAsia="en-US"/>
        </w:rPr>
      </w:pPr>
      <w:r w:rsidRPr="00CC5AE7">
        <w:t xml:space="preserve">2. </w:t>
      </w:r>
      <w:r>
        <w:t xml:space="preserve"> </w:t>
      </w:r>
      <w:r>
        <w:rPr>
          <w:rFonts w:eastAsia="Calibri"/>
          <w:lang w:eastAsia="en-US"/>
        </w:rPr>
        <w:t>Муниципальным</w:t>
      </w:r>
      <w:r>
        <w:t xml:space="preserve"> бюджетным и казенным учреждениям </w:t>
      </w:r>
      <w:r w:rsidRPr="007E1C66">
        <w:t>муниципального образования Громовское сельское поселение муниципального образования Приозерский муниципальный район Ленинградской област</w:t>
      </w:r>
      <w:r w:rsidRPr="00CC5AE7">
        <w:rPr>
          <w:rFonts w:eastAsia="Calibri"/>
          <w:lang w:eastAsia="en-US"/>
        </w:rPr>
        <w:t xml:space="preserve">и </w:t>
      </w:r>
      <w:r w:rsidRPr="00CC5AE7">
        <w:t>обеспечить предоставление информации в соответствии с Порядком, утвержденным настоящим постановлением.</w:t>
      </w:r>
    </w:p>
    <w:p w:rsidR="00CC5AE7" w:rsidRPr="00CC5AE7" w:rsidRDefault="00CC5AE7" w:rsidP="00CC5AE7">
      <w:pPr>
        <w:jc w:val="both"/>
      </w:pPr>
      <w:r w:rsidRPr="00CC5AE7">
        <w:t xml:space="preserve">3. </w:t>
      </w:r>
      <w:r>
        <w:t xml:space="preserve">  </w:t>
      </w:r>
      <w:r w:rsidRPr="00CC5AE7">
        <w:t>Настоящее постановление вступает в силу с 1 января 2017 года.</w:t>
      </w:r>
    </w:p>
    <w:p w:rsidR="00CC5AE7" w:rsidRDefault="00CC5AE7" w:rsidP="00CC5AE7">
      <w:pPr>
        <w:pStyle w:val="16"/>
        <w:tabs>
          <w:tab w:val="left" w:pos="0"/>
          <w:tab w:val="left" w:pos="116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5AE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AE7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опубликованию, размещению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CC5AE7" w:rsidRPr="00CC5AE7" w:rsidRDefault="00CC5AE7" w:rsidP="00CC5AE7">
      <w:pPr>
        <w:pStyle w:val="16"/>
        <w:tabs>
          <w:tab w:val="left" w:pos="0"/>
          <w:tab w:val="left" w:pos="116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C7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5AE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C5AE7" w:rsidRPr="00CC5AE7" w:rsidRDefault="00CC5AE7" w:rsidP="00CC5AE7">
      <w:pPr>
        <w:jc w:val="both"/>
      </w:pPr>
    </w:p>
    <w:p w:rsidR="00494116" w:rsidRDefault="00494116" w:rsidP="00494116">
      <w:pPr>
        <w:pStyle w:val="ConsPlusTitle"/>
        <w:jc w:val="center"/>
        <w:rPr>
          <w:b w:val="0"/>
          <w:sz w:val="28"/>
          <w:szCs w:val="28"/>
        </w:rPr>
      </w:pPr>
    </w:p>
    <w:p w:rsidR="00494116" w:rsidRDefault="00494116" w:rsidP="0049411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                                         </w:t>
      </w:r>
      <w:proofErr w:type="spellStart"/>
      <w:r>
        <w:rPr>
          <w:b w:val="0"/>
          <w:sz w:val="28"/>
          <w:szCs w:val="28"/>
        </w:rPr>
        <w:t>А.П.Кутузов</w:t>
      </w:r>
      <w:proofErr w:type="spellEnd"/>
    </w:p>
    <w:p w:rsidR="00494116" w:rsidRDefault="00494116" w:rsidP="00494116">
      <w:pPr>
        <w:pStyle w:val="ConsPlusTitle"/>
        <w:jc w:val="both"/>
        <w:rPr>
          <w:b w:val="0"/>
          <w:sz w:val="28"/>
          <w:szCs w:val="28"/>
        </w:rPr>
      </w:pPr>
    </w:p>
    <w:p w:rsidR="00494116" w:rsidRDefault="00494116" w:rsidP="00494116">
      <w:pPr>
        <w:ind w:left="-284"/>
        <w:rPr>
          <w:sz w:val="20"/>
        </w:rPr>
      </w:pPr>
    </w:p>
    <w:p w:rsidR="00494116" w:rsidRDefault="00494116" w:rsidP="00494116">
      <w:pPr>
        <w:ind w:left="-284"/>
        <w:rPr>
          <w:sz w:val="20"/>
        </w:rPr>
      </w:pPr>
      <w:r>
        <w:rPr>
          <w:sz w:val="20"/>
        </w:rPr>
        <w:t xml:space="preserve">      Исп. Меньшикова М.Г.</w:t>
      </w:r>
    </w:p>
    <w:p w:rsidR="00494116" w:rsidRPr="0044305D" w:rsidRDefault="00494116" w:rsidP="00494116">
      <w:pPr>
        <w:pStyle w:val="ConsPlusTitle"/>
        <w:jc w:val="both"/>
        <w:rPr>
          <w:b w:val="0"/>
          <w:sz w:val="28"/>
          <w:szCs w:val="28"/>
        </w:rPr>
      </w:pPr>
      <w:r w:rsidRPr="00013DDF">
        <w:rPr>
          <w:sz w:val="16"/>
          <w:szCs w:val="16"/>
        </w:rPr>
        <w:t xml:space="preserve">РАЗОСЛАНО: </w:t>
      </w:r>
      <w:r>
        <w:rPr>
          <w:b w:val="0"/>
          <w:sz w:val="20"/>
          <w:szCs w:val="20"/>
        </w:rPr>
        <w:t>дело-2, Прокуратура-1, Комитет финансов-1, МУККСК «Громово»-1</w:t>
      </w:r>
    </w:p>
    <w:p w:rsidR="00CC5AE7" w:rsidRPr="00CC5AE7" w:rsidRDefault="00CC5AE7" w:rsidP="00CC5AE7"/>
    <w:p w:rsidR="00CC5AE7" w:rsidRDefault="00CC5AE7" w:rsidP="00CC5AE7">
      <w:pPr>
        <w:jc w:val="both"/>
      </w:pPr>
    </w:p>
    <w:p w:rsidR="002440DB" w:rsidRPr="00CC5AE7" w:rsidRDefault="002440DB" w:rsidP="00CC5AE7">
      <w:pPr>
        <w:jc w:val="both"/>
      </w:pPr>
    </w:p>
    <w:p w:rsidR="002440DB" w:rsidRDefault="002440DB" w:rsidP="002440DB">
      <w:pPr>
        <w:jc w:val="both"/>
      </w:pPr>
      <w:r w:rsidRPr="003E28B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 xml:space="preserve">С  полной версией документа </w:t>
      </w:r>
      <w:r>
        <w:rPr>
          <w:b/>
          <w:color w:val="000000"/>
          <w:shd w:val="clear" w:color="auto" w:fill="FFFFFF"/>
        </w:rPr>
        <w:t>можно ознакомиться</w:t>
      </w:r>
      <w:r>
        <w:rPr>
          <w:b/>
        </w:rPr>
        <w:t xml:space="preserve"> на официальном сайте </w:t>
      </w:r>
      <w:r>
        <w:rPr>
          <w:b/>
          <w:color w:val="000000"/>
          <w:shd w:val="clear" w:color="auto" w:fill="FFFFFF"/>
        </w:rPr>
        <w:t>муниципального образования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Громовское сельское поселение</w:t>
      </w:r>
      <w:r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7" w:history="1">
        <w:r>
          <w:rPr>
            <w:rStyle w:val="aa"/>
            <w:b/>
          </w:rPr>
          <w:t>www.admingromovo.ru</w:t>
        </w:r>
      </w:hyperlink>
    </w:p>
    <w:p w:rsidR="002440DB" w:rsidRPr="00AB57B9" w:rsidRDefault="002440DB" w:rsidP="002440DB">
      <w:pPr>
        <w:jc w:val="both"/>
      </w:pPr>
      <w:r w:rsidRPr="00AB57B9">
        <w:t>http:/</w:t>
      </w:r>
      <w:r>
        <w:t>/www.admingromovo.ru/normativno-</w:t>
      </w:r>
      <w:r w:rsidRPr="00AB57B9">
        <w:t>pravovie_akti/administracia/postanovlenie2010.php</w:t>
      </w:r>
    </w:p>
    <w:p w:rsidR="002440DB" w:rsidRPr="007E1C66" w:rsidRDefault="002440DB" w:rsidP="002440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CC5AE7" w:rsidRPr="00CC5AE7" w:rsidRDefault="00CC5AE7" w:rsidP="00CC5AE7">
      <w:pPr>
        <w:jc w:val="both"/>
      </w:pPr>
      <w:bookmarkStart w:id="0" w:name="_GoBack"/>
      <w:bookmarkEnd w:id="0"/>
    </w:p>
    <w:sectPr w:rsidR="00CC5AE7" w:rsidRPr="00CC5AE7" w:rsidSect="002440DB">
      <w:pgSz w:w="11905" w:h="16838" w:code="9"/>
      <w:pgMar w:top="0" w:right="1132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F007E3"/>
    <w:multiLevelType w:val="hybridMultilevel"/>
    <w:tmpl w:val="6A26C210"/>
    <w:lvl w:ilvl="0" w:tplc="9C1C6B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49F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0DB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5EB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C724E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0FA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5DCA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02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4116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0CF1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34D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1A8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4FB7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641"/>
    <w:rsid w:val="00684A28"/>
    <w:rsid w:val="00684AF5"/>
    <w:rsid w:val="00684D46"/>
    <w:rsid w:val="006850E9"/>
    <w:rsid w:val="006861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09D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1EA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42D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1C66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3F06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134B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2A47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51F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0EDC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5AE7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4DC7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D07"/>
    <w:rsid w:val="00E4408F"/>
    <w:rsid w:val="00E44B79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20FA"/>
    <w:pPr>
      <w:ind w:left="720"/>
      <w:contextualSpacing/>
    </w:pPr>
  </w:style>
  <w:style w:type="character" w:customStyle="1" w:styleId="a9">
    <w:name w:val="Основной текст_"/>
    <w:link w:val="16"/>
    <w:rsid w:val="003620FA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9"/>
    <w:rsid w:val="003620F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rsid w:val="00244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grom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95A3-A9F7-4EA4-99F5-BEA4987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2017-01-27T12:08:00Z</cp:lastPrinted>
  <dcterms:created xsi:type="dcterms:W3CDTF">2017-01-30T09:28:00Z</dcterms:created>
  <dcterms:modified xsi:type="dcterms:W3CDTF">2017-01-30T09:28:00Z</dcterms:modified>
</cp:coreProperties>
</file>