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5A4" w:rsidRPr="006E7376" w:rsidRDefault="00FD75A4" w:rsidP="00FD75A4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73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ИЗВЕЩЕНИЕ</w:t>
      </w:r>
    </w:p>
    <w:p w:rsidR="00FD75A4" w:rsidRPr="006E7376" w:rsidRDefault="00FD75A4" w:rsidP="00FD75A4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73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 проведении аукциона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 продаже</w:t>
      </w:r>
      <w:r w:rsidRPr="006E73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земельных участков,</w:t>
      </w:r>
    </w:p>
    <w:p w:rsidR="00FD75A4" w:rsidRPr="00F27237" w:rsidRDefault="00FD75A4" w:rsidP="00FD75A4">
      <w:pPr>
        <w:tabs>
          <w:tab w:val="num" w:pos="1080"/>
        </w:tabs>
        <w:spacing w:after="0" w:line="240" w:lineRule="auto"/>
        <w:jc w:val="center"/>
      </w:pPr>
      <w:r w:rsidRPr="006E73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находящихся в муниципальной собственности Любанского городского поселения</w:t>
      </w:r>
    </w:p>
    <w:p w:rsidR="00FD75A4" w:rsidRPr="007551ED" w:rsidRDefault="00FD75A4" w:rsidP="00FD75A4">
      <w:pPr>
        <w:pStyle w:val="a5"/>
        <w:ind w:firstLine="708"/>
        <w:jc w:val="both"/>
      </w:pPr>
      <w:r w:rsidRPr="007551ED">
        <w:rPr>
          <w:b/>
          <w:i/>
        </w:rPr>
        <w:t xml:space="preserve">Организатор аукциона </w:t>
      </w:r>
      <w:r w:rsidRPr="007551ED">
        <w:t xml:space="preserve">– администрация Любанского городского поселения Тосненского </w:t>
      </w:r>
      <w:r>
        <w:t xml:space="preserve">муниципального </w:t>
      </w:r>
      <w:r w:rsidRPr="007551ED">
        <w:t xml:space="preserve">района Ленинградской области; местонахождение и почтовый адрес: Ленинградская область, Тосненский </w:t>
      </w:r>
      <w:r>
        <w:t xml:space="preserve">муниципальный </w:t>
      </w:r>
      <w:r w:rsidRPr="007551ED">
        <w:t>район, п. Любань пр. Мельникова,</w:t>
      </w:r>
      <w:r>
        <w:t xml:space="preserve"> д.15; адрес электронной почты:</w:t>
      </w:r>
      <w:hyperlink r:id="rId5" w:history="1">
        <w:r w:rsidRPr="00CA0672">
          <w:rPr>
            <w:rStyle w:val="a3"/>
          </w:rPr>
          <w:t xml:space="preserve"> </w:t>
        </w:r>
        <w:r w:rsidRPr="007551ED">
          <w:rPr>
            <w:rStyle w:val="a3"/>
            <w:lang w:val="en-US"/>
          </w:rPr>
          <w:t>lubanadmin</w:t>
        </w:r>
        <w:r w:rsidRPr="007551ED">
          <w:rPr>
            <w:rStyle w:val="a3"/>
          </w:rPr>
          <w:t>@</w:t>
        </w:r>
        <w:r w:rsidRPr="007551ED">
          <w:rPr>
            <w:rStyle w:val="a3"/>
            <w:lang w:val="en-US"/>
          </w:rPr>
          <w:t>mail</w:t>
        </w:r>
        <w:r w:rsidRPr="007551ED">
          <w:rPr>
            <w:rStyle w:val="a3"/>
          </w:rPr>
          <w:t>.</w:t>
        </w:r>
        <w:proofErr w:type="spellStart"/>
        <w:r w:rsidRPr="007551ED">
          <w:rPr>
            <w:rStyle w:val="a3"/>
            <w:lang w:val="en-US"/>
          </w:rPr>
          <w:t>ru</w:t>
        </w:r>
        <w:proofErr w:type="spellEnd"/>
      </w:hyperlink>
      <w:r w:rsidRPr="007551ED">
        <w:rPr>
          <w:u w:val="single"/>
        </w:rPr>
        <w:t>,</w:t>
      </w:r>
      <w:r w:rsidRPr="007551ED">
        <w:t xml:space="preserve"> тел. 8-81361-7</w:t>
      </w:r>
      <w:r>
        <w:t>2</w:t>
      </w:r>
      <w:r w:rsidRPr="007551ED">
        <w:t>-</w:t>
      </w:r>
      <w:r>
        <w:t>572</w:t>
      </w:r>
      <w:r w:rsidRPr="007551ED">
        <w:t>.</w:t>
      </w:r>
    </w:p>
    <w:p w:rsidR="00FD75A4" w:rsidRPr="007551ED" w:rsidRDefault="00FD75A4" w:rsidP="00FD75A4">
      <w:pPr>
        <w:pStyle w:val="a4"/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1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Орган местного самоуправления, принявший решение о проведении аукциона </w:t>
      </w:r>
    </w:p>
    <w:p w:rsidR="00FD75A4" w:rsidRPr="009F2B0F" w:rsidRDefault="00FD75A4" w:rsidP="00FD75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 проводится в соответствие с постановлением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Любанского</w:t>
      </w:r>
      <w:r w:rsidRPr="009F2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Тосненского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  <w:r w:rsidRPr="009F2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нградской области </w:t>
      </w:r>
      <w:r w:rsidRPr="0089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29.07.2025</w:t>
      </w:r>
      <w:r w:rsidRPr="0089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467</w:t>
      </w:r>
      <w:r w:rsidRPr="0089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условиях проведения аукциона по продаже земельных уч</w:t>
      </w:r>
      <w:r w:rsidRPr="006E737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E7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расположенных на территории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7376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Любанского городского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7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Тосненского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6E73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Ленинградской области</w:t>
      </w:r>
      <w:r w:rsidRPr="009F2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FD75A4" w:rsidRPr="00593CC0" w:rsidRDefault="00FD75A4" w:rsidP="00FD75A4">
      <w:pPr>
        <w:pStyle w:val="a4"/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1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Место, дата, </w:t>
      </w:r>
      <w:r w:rsidRPr="00593C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время и порядок проведения аукциона</w:t>
      </w:r>
      <w:r w:rsidRPr="00593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75A4" w:rsidRPr="00593CC0" w:rsidRDefault="00FD75A4" w:rsidP="00FD75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Аукцион состоится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11.09.2025</w:t>
      </w:r>
      <w:r w:rsidRPr="0059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10:20</w:t>
      </w:r>
      <w:r w:rsidRPr="0059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адресу: Ленинградская область, Тосненский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муниципальный</w:t>
      </w:r>
      <w:r w:rsidRPr="0059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59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Любань,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пр-кт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Мельникова</w:t>
      </w:r>
      <w:r w:rsidRPr="0059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д.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15, 2 этаж</w:t>
      </w:r>
      <w:r w:rsidRPr="0059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D75A4" w:rsidRPr="00593CC0" w:rsidRDefault="00FD75A4" w:rsidP="00FD75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проведения аукциона </w:t>
      </w:r>
      <w:r w:rsidRPr="00593CC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открытая по составу участников и открытая по форме подачи предложения по цене.</w:t>
      </w:r>
    </w:p>
    <w:p w:rsidR="00FD75A4" w:rsidRPr="00EC130C" w:rsidRDefault="00FD75A4" w:rsidP="00FD75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заявок, определение участников аукциона и оформление протокола осуществляется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03.09</w:t>
      </w:r>
      <w:r w:rsidRPr="00646D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75A4" w:rsidRPr="00593CC0" w:rsidRDefault="00FD75A4" w:rsidP="00FD75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3C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приобретает статус участника аукциона с момента подписания протокола определения участников открытого аукциона</w:t>
      </w:r>
      <w:r w:rsidRPr="00593CC0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.</w:t>
      </w:r>
    </w:p>
    <w:p w:rsidR="00FD75A4" w:rsidRPr="00593CC0" w:rsidRDefault="00FD75A4" w:rsidP="00FD75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Вручение уведомлений и билетов участникам аукциона проводится </w:t>
      </w:r>
      <w:r w:rsidRPr="00593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паспорта и, в необходимом случае, </w:t>
      </w:r>
      <w:r w:rsidRPr="00B44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доверенности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11.09.2025</w:t>
      </w:r>
      <w:r w:rsidRPr="00B44B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59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9.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50</w:t>
      </w:r>
      <w:r w:rsidRPr="0059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59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59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593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Ленинградская область, Тосненский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</w:t>
      </w:r>
      <w:r w:rsidRPr="00593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район, </w:t>
      </w:r>
      <w:r w:rsidRPr="004C00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п. Любань, </w:t>
      </w:r>
      <w:proofErr w:type="spellStart"/>
      <w:r w:rsidRPr="004C00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пр-кт</w:t>
      </w:r>
      <w:proofErr w:type="spellEnd"/>
      <w:r w:rsidRPr="004C00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Мельникова, д. 15, 2 этаж</w:t>
      </w:r>
      <w:r w:rsidRPr="00593C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75A4" w:rsidRPr="009F2B0F" w:rsidRDefault="00FD75A4" w:rsidP="00FD75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C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аукциона, предложивший наибольшую цену за земельный участок, при условии выполнения таким победителем условий</w:t>
      </w:r>
      <w:r w:rsidRPr="004B6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аукциона. Порядок проведения аукциона и заключения договора по результатам аукц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иона приведены в документации для проведения аукциона по продаже</w:t>
      </w:r>
      <w:r w:rsidRPr="004B6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участка.</w:t>
      </w:r>
    </w:p>
    <w:p w:rsidR="00FD75A4" w:rsidRDefault="00FD75A4" w:rsidP="00FD75A4">
      <w:pPr>
        <w:pStyle w:val="a4"/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E51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Предмет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ы</w:t>
      </w:r>
      <w:r w:rsidRPr="002E51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аукциона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 Лотов</w:t>
      </w:r>
    </w:p>
    <w:p w:rsidR="00FD75A4" w:rsidRDefault="00FD75A4" w:rsidP="00FD75A4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Продажа </w:t>
      </w:r>
      <w:r w:rsidRPr="00B2118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B21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ов, находящихся</w:t>
      </w:r>
      <w:r w:rsidRPr="00B21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муниципальной собственности, расположенн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B21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B2118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D75A4" w:rsidRPr="00FE5F8C" w:rsidRDefault="00FD75A4" w:rsidP="00FD75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1. </w:t>
      </w:r>
      <w:r w:rsidRPr="00FE5F8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Федерация, Ленинградская область, Тосненский муниципальный район, Любанское городское поселение, д. Ильинский Погост, ул. Фермерская, з/у 4 с кадастровым номером 47:26:0917001:1407, общей площадью 1968 кв. м., категория земель – земли населенных пунктов, с разрешенным использованием – для ведения личного подсобного хозяйства;</w:t>
      </w:r>
    </w:p>
    <w:p w:rsidR="00FD75A4" w:rsidRPr="00FE5F8C" w:rsidRDefault="00FD75A4" w:rsidP="00FD75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2. </w:t>
      </w:r>
      <w:r w:rsidRPr="00FE5F8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Федерация, Ленинградская область, Тосненский муниципальный район, Любанское городское поселение, д. Ильинский Погост, ул. Фермерская, з/у 6 с кадастровым номером 47:26:0917001:1434, общей площадью 1701 кв. м., категория земель – земли населенных пунктов, с разрешенным использованием – для ведения личного подсобного хозяйства;</w:t>
      </w:r>
    </w:p>
    <w:p w:rsidR="00FD75A4" w:rsidRPr="00FE5F8C" w:rsidRDefault="00FD75A4" w:rsidP="00FD75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3. </w:t>
      </w:r>
      <w:r w:rsidRPr="00FE5F8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Федерация, Ленинградская область, Тосненский муниципальный район, Любанское городское поселение, д. Васькины Нивы, ул. Полевая, з/у 13 с кадастровым номером 47:26:0917001:1592, общей площадью 1200 кв. м., категория земель – земли населенных пунктов, с разрешенным использованием – для ведения личного подсобного хозяйства;</w:t>
      </w:r>
    </w:p>
    <w:p w:rsidR="00FD75A4" w:rsidRPr="00FE5F8C" w:rsidRDefault="00FD75A4" w:rsidP="00FD75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4. </w:t>
      </w:r>
      <w:r w:rsidRPr="00FE5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Федерация, Ленинградская область, Тосненский муниципальный район, Любанское городское поселение, д. </w:t>
      </w:r>
      <w:proofErr w:type="spellStart"/>
      <w:r w:rsidRPr="00FE5F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Попрудка</w:t>
      </w:r>
      <w:proofErr w:type="spellEnd"/>
      <w:r w:rsidRPr="00FE5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з/у 9А с кадастровым номером </w:t>
      </w:r>
      <w:r w:rsidR="00BE56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47:26:090</w:t>
      </w:r>
      <w:bookmarkStart w:id="0" w:name="_GoBack"/>
      <w:bookmarkEnd w:id="0"/>
      <w:r w:rsidRPr="00FE5F8C">
        <w:rPr>
          <w:rFonts w:ascii="Times New Roman" w:eastAsia="Times New Roman" w:hAnsi="Times New Roman" w:cs="Times New Roman"/>
          <w:sz w:val="24"/>
          <w:szCs w:val="24"/>
          <w:lang w:eastAsia="ru-RU"/>
        </w:rPr>
        <w:t>7001:284, общей площадью 1253 кв. м., категория земель – земли населенных пунктов с разрешенным использованием – для ведения личного подсобного хозяйства;</w:t>
      </w:r>
    </w:p>
    <w:p w:rsidR="00FD75A4" w:rsidRPr="00FE5F8C" w:rsidRDefault="00FD75A4" w:rsidP="00FD75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5. </w:t>
      </w:r>
      <w:r w:rsidRPr="00FE5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Федерация, Ленинградская область, Тосненский муниципальный район, Любанское городское поселение, д. </w:t>
      </w:r>
      <w:proofErr w:type="spellStart"/>
      <w:r w:rsidRPr="00FE5F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Костуя</w:t>
      </w:r>
      <w:proofErr w:type="spellEnd"/>
      <w:r w:rsidRPr="00FE5F8C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Заозерная, з/у 14 с кадастровым номером 47:26:0901001:883, общей площадью 4675 кв. м., категория земель – земли населенных пунктов с разрешенным использованием – для ведения личного подсобного хозяйства;</w:t>
      </w:r>
    </w:p>
    <w:p w:rsidR="00FD75A4" w:rsidRDefault="00FD75A4" w:rsidP="00FD75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6. </w:t>
      </w:r>
      <w:r w:rsidRPr="00FE5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Федерация, Ленинградская область, Тосненский муниципальный район, Любанское городское поселение, д. </w:t>
      </w:r>
      <w:proofErr w:type="spellStart"/>
      <w:r w:rsidRPr="00FE5F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Костуя</w:t>
      </w:r>
      <w:proofErr w:type="spellEnd"/>
      <w:r w:rsidRPr="00FE5F8C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Тихая, з/у 3 с кадастровым номером 47:26:0901001:882, общей площадью 760 кв. м., категория земель – земли населенных пунктов с разрешенным использованием – для ведения личного подсобного хозяйства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75A4" w:rsidRPr="00FE5F8C" w:rsidRDefault="00FD75A4" w:rsidP="00FD75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5A4" w:rsidRPr="00FD2A98" w:rsidRDefault="00FD75A4" w:rsidP="00FD75A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D2A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Начальная цена (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рыночная стоимость</w:t>
      </w:r>
      <w:r w:rsidRPr="00FD2A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): </w:t>
      </w:r>
    </w:p>
    <w:p w:rsidR="00FD75A4" w:rsidRDefault="00FD75A4" w:rsidP="00FD75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75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D7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154D9E" w:rsidRPr="00FE5F8C">
        <w:rPr>
          <w:rFonts w:ascii="Times New Roman" w:eastAsia="Times New Roman" w:hAnsi="Times New Roman" w:cs="Times New Roman"/>
          <w:sz w:val="24"/>
          <w:szCs w:val="24"/>
          <w:lang w:eastAsia="ru-RU"/>
        </w:rPr>
        <w:t>771 456,00 (Семьсот семьдесят одна тысяча четыреста пятьдесят шесть) рублей</w:t>
      </w:r>
      <w:r w:rsidR="00154D9E" w:rsidRPr="00507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 копеек</w:t>
      </w:r>
      <w:r w:rsidR="00154D9E" w:rsidRPr="00C50A3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D75A4" w:rsidRDefault="00FD75A4" w:rsidP="00FD75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75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D7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154D9E" w:rsidRPr="00FE5F8C">
        <w:rPr>
          <w:rFonts w:ascii="Times New Roman" w:eastAsia="Times New Roman" w:hAnsi="Times New Roman" w:cs="Times New Roman"/>
          <w:sz w:val="24"/>
          <w:szCs w:val="24"/>
          <w:lang w:eastAsia="ru-RU"/>
        </w:rPr>
        <w:t>692 307,00 (Шестьсот девяносто две тысячи триста семь) рублей</w:t>
      </w:r>
      <w:r w:rsidR="00154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 копеек;</w:t>
      </w:r>
    </w:p>
    <w:p w:rsidR="00FD75A4" w:rsidRDefault="00FD75A4" w:rsidP="00FD75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2E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 – </w:t>
      </w:r>
      <w:r w:rsidRPr="00FE5F8C">
        <w:rPr>
          <w:rFonts w:ascii="Times New Roman" w:eastAsia="Times New Roman" w:hAnsi="Times New Roman" w:cs="Times New Roman"/>
          <w:sz w:val="24"/>
          <w:szCs w:val="24"/>
          <w:lang w:eastAsia="ru-RU"/>
        </w:rPr>
        <w:t>476 000,00 (Четыреста семьдесят шесть тысяч) рублей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2E92">
        <w:rPr>
          <w:rFonts w:ascii="Times New Roman" w:eastAsia="Times New Roman" w:hAnsi="Times New Roman" w:cs="Times New Roman"/>
          <w:sz w:val="24"/>
          <w:szCs w:val="24"/>
          <w:lang w:eastAsia="ru-RU"/>
        </w:rPr>
        <w:t>00 копеек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D75A4" w:rsidRDefault="00FD75A4" w:rsidP="00FD7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E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 – </w:t>
      </w:r>
      <w:r w:rsidRPr="00FE5F8C">
        <w:rPr>
          <w:rFonts w:ascii="Times New Roman" w:hAnsi="Times New Roman" w:cs="Times New Roman"/>
          <w:sz w:val="24"/>
          <w:szCs w:val="24"/>
        </w:rPr>
        <w:t>491 594,00 (Четыреста девяносто одна тысяча пятьсот девяносто четыре) рубля</w:t>
      </w:r>
      <w:r w:rsidRPr="00ED3BAD">
        <w:rPr>
          <w:rFonts w:ascii="Times New Roman" w:hAnsi="Times New Roman" w:cs="Times New Roman"/>
          <w:sz w:val="24"/>
          <w:szCs w:val="24"/>
        </w:rPr>
        <w:t xml:space="preserve"> 00 копеек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D75A4" w:rsidRDefault="00FD75A4" w:rsidP="00FD7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Лот № 5 - </w:t>
      </w:r>
      <w:r w:rsidRPr="00FE5F8C">
        <w:rPr>
          <w:rFonts w:ascii="Times New Roman" w:hAnsi="Times New Roman" w:cs="Times New Roman"/>
          <w:sz w:val="24"/>
          <w:szCs w:val="24"/>
        </w:rPr>
        <w:t>1 243 550,00 (Один миллион двести сорок три тысячи пятьсот пятьдесят) рублей</w:t>
      </w:r>
      <w:r>
        <w:rPr>
          <w:rFonts w:ascii="Times New Roman" w:hAnsi="Times New Roman" w:cs="Times New Roman"/>
          <w:sz w:val="24"/>
          <w:szCs w:val="24"/>
        </w:rPr>
        <w:t xml:space="preserve"> 00 копеек;</w:t>
      </w:r>
    </w:p>
    <w:p w:rsidR="00FD75A4" w:rsidRPr="00FE5F8C" w:rsidRDefault="00FD75A4" w:rsidP="00FD75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Лот № 6 - </w:t>
      </w:r>
      <w:r w:rsidRPr="00FE5F8C">
        <w:rPr>
          <w:rFonts w:ascii="Times New Roman" w:hAnsi="Times New Roman" w:cs="Times New Roman"/>
          <w:sz w:val="24"/>
          <w:szCs w:val="24"/>
        </w:rPr>
        <w:t>324 267,00 (Триста двадцать четыре тысячи двести шестьдесят семь) рублей</w:t>
      </w:r>
      <w:r>
        <w:rPr>
          <w:rFonts w:ascii="Times New Roman" w:hAnsi="Times New Roman" w:cs="Times New Roman"/>
          <w:sz w:val="24"/>
          <w:szCs w:val="24"/>
        </w:rPr>
        <w:t xml:space="preserve"> 00 копеек.</w:t>
      </w:r>
    </w:p>
    <w:p w:rsidR="00FD75A4" w:rsidRPr="009276D4" w:rsidRDefault="00FD75A4" w:rsidP="00FD75A4">
      <w:pPr>
        <w:pStyle w:val="a4"/>
        <w:tabs>
          <w:tab w:val="num" w:pos="720"/>
        </w:tabs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D75A4" w:rsidRPr="00B003BB" w:rsidRDefault="00FD75A4" w:rsidP="00FD75A4">
      <w:pPr>
        <w:pStyle w:val="a4"/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003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Шаг аукциона (3% начальной цены): </w:t>
      </w:r>
    </w:p>
    <w:p w:rsidR="00FD75A4" w:rsidRPr="00D75DCF" w:rsidRDefault="00FD75A4" w:rsidP="00FD75A4">
      <w:pPr>
        <w:pStyle w:val="a4"/>
        <w:tabs>
          <w:tab w:val="num" w:pos="7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3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№1</w:t>
      </w:r>
      <w:r w:rsidRPr="00B00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154D9E">
        <w:rPr>
          <w:rFonts w:ascii="Times New Roman" w:eastAsia="Times New Roman" w:hAnsi="Times New Roman" w:cs="Times New Roman"/>
          <w:sz w:val="24"/>
          <w:szCs w:val="24"/>
          <w:lang w:eastAsia="ru-RU"/>
        </w:rPr>
        <w:t>23 143, 68</w:t>
      </w:r>
      <w:r w:rsidR="00154D9E" w:rsidRPr="00B82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54D9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Двадцать три тысячи сто сорок три</w:t>
      </w:r>
      <w:r w:rsidR="00154D9E" w:rsidRPr="00B82E92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</w:t>
      </w:r>
      <w:r w:rsidR="00154D9E">
        <w:rPr>
          <w:rFonts w:ascii="Times New Roman" w:eastAsia="Times New Roman" w:hAnsi="Times New Roman" w:cs="Times New Roman"/>
          <w:sz w:val="24"/>
          <w:szCs w:val="24"/>
          <w:lang w:eastAsia="ru-RU"/>
        </w:rPr>
        <w:t>я 68</w:t>
      </w:r>
      <w:r w:rsidR="00154D9E" w:rsidRPr="00B82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</w:t>
      </w:r>
      <w:r w:rsidR="00154D9E" w:rsidRPr="006B137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D75A4" w:rsidRDefault="00FD75A4" w:rsidP="00FD75A4">
      <w:pPr>
        <w:pStyle w:val="a4"/>
        <w:tabs>
          <w:tab w:val="num" w:pos="7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№2</w:t>
      </w:r>
      <w:r w:rsidRPr="00D7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7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4D9E">
        <w:rPr>
          <w:rFonts w:ascii="Times New Roman" w:eastAsia="Times New Roman" w:hAnsi="Times New Roman" w:cs="Times New Roman"/>
          <w:sz w:val="24"/>
          <w:szCs w:val="24"/>
          <w:lang w:eastAsia="ru-RU"/>
        </w:rPr>
        <w:t>20 769, 21</w:t>
      </w:r>
      <w:r w:rsidR="00154D9E" w:rsidRPr="00B00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54D9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Двадцать тысяч семьсот шестьдесят девять</w:t>
      </w:r>
      <w:r w:rsidR="00154D9E" w:rsidRPr="00507163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</w:t>
      </w:r>
      <w:r w:rsidR="00154D9E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154D9E" w:rsidRPr="00507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4D9E">
        <w:rPr>
          <w:rFonts w:ascii="Times New Roman" w:eastAsia="Times New Roman" w:hAnsi="Times New Roman" w:cs="Times New Roman"/>
          <w:sz w:val="24"/>
          <w:szCs w:val="24"/>
          <w:lang w:eastAsia="ru-RU"/>
        </w:rPr>
        <w:t>21 копейка</w:t>
      </w:r>
      <w:r w:rsidR="00154D9E" w:rsidRPr="00D75DC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D75A4" w:rsidRPr="00B82E92" w:rsidRDefault="00FD75A4" w:rsidP="00FD75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E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 – </w:t>
      </w:r>
      <w:r>
        <w:rPr>
          <w:rFonts w:ascii="Times New Roman" w:hAnsi="Times New Roman" w:cs="Times New Roman"/>
          <w:sz w:val="24"/>
          <w:szCs w:val="24"/>
        </w:rPr>
        <w:t>14 280, 00</w:t>
      </w:r>
      <w:r w:rsidRPr="00ED3BA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Четырнадцать тысяч двести восемьдесят</w:t>
      </w:r>
      <w:r w:rsidRPr="00ED3BAD">
        <w:rPr>
          <w:rFonts w:ascii="Times New Roman" w:hAnsi="Times New Roman" w:cs="Times New Roman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D3BAD">
        <w:rPr>
          <w:rFonts w:ascii="Times New Roman" w:hAnsi="Times New Roman" w:cs="Times New Roman"/>
          <w:sz w:val="24"/>
          <w:szCs w:val="24"/>
        </w:rPr>
        <w:t>0 копеек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D75A4" w:rsidRDefault="00FD75A4" w:rsidP="00FD7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E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 – </w:t>
      </w:r>
      <w:r>
        <w:rPr>
          <w:rFonts w:ascii="Times New Roman" w:hAnsi="Times New Roman" w:cs="Times New Roman"/>
          <w:sz w:val="24"/>
          <w:szCs w:val="24"/>
        </w:rPr>
        <w:t xml:space="preserve">14 747, 82 </w:t>
      </w:r>
      <w:r w:rsidRPr="00ED3BA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Семнадцать тысяч семьсот сорок семь</w:t>
      </w:r>
      <w:r w:rsidRPr="00ED3BAD">
        <w:rPr>
          <w:rFonts w:ascii="Times New Roman" w:hAnsi="Times New Roman" w:cs="Times New Roman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sz w:val="24"/>
          <w:szCs w:val="24"/>
        </w:rPr>
        <w:t>82 копейки;</w:t>
      </w:r>
    </w:p>
    <w:p w:rsidR="00FD75A4" w:rsidRDefault="00FD75A4" w:rsidP="00FD7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Лот № 5 – </w:t>
      </w:r>
      <w:r>
        <w:rPr>
          <w:rFonts w:ascii="Times New Roman" w:hAnsi="Times New Roman" w:cs="Times New Roman"/>
          <w:sz w:val="24"/>
          <w:szCs w:val="24"/>
        </w:rPr>
        <w:t>37 306, 50 (Тридцать семь тысяч триста шесть) 50 копеек;</w:t>
      </w:r>
    </w:p>
    <w:p w:rsidR="00FD75A4" w:rsidRPr="00B003BB" w:rsidRDefault="00FD75A4" w:rsidP="00FD75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Лот № 6 – </w:t>
      </w:r>
      <w:r>
        <w:rPr>
          <w:rFonts w:ascii="Times New Roman" w:hAnsi="Times New Roman" w:cs="Times New Roman"/>
          <w:sz w:val="24"/>
          <w:szCs w:val="24"/>
        </w:rPr>
        <w:t>9 728,01 (Девять тысяч семьсот двадцать восемь) 01 копейка.</w:t>
      </w:r>
    </w:p>
    <w:p w:rsidR="00FD75A4" w:rsidRPr="00B82E92" w:rsidRDefault="00FD75A4" w:rsidP="00FD75A4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D75A4" w:rsidRDefault="00FD75A4" w:rsidP="00FD75A4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7C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Форма заявки на участие в аукционе, порядок ее приема, адрес места ее приема, дата и время начала и окончания приема заявок на участие в аукционе:</w:t>
      </w:r>
      <w:r w:rsidRPr="0011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75A4" w:rsidRDefault="00FD75A4" w:rsidP="00FD75A4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Заявки подаются претендентом лично на бумажном носителе, </w:t>
      </w:r>
      <w:r w:rsidRPr="00B44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01.08.2025 </w:t>
      </w:r>
      <w:r w:rsidRPr="00B44B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  <w:r w:rsidRPr="00B44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01.09.2025 </w:t>
      </w:r>
      <w:r w:rsidRPr="00B44B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Pr="00B44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включительно, </w:t>
      </w:r>
      <w:r w:rsidRPr="00B44B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рабочим дням с 9.00 до 13.00 и с 14.00 до 16.00</w:t>
      </w:r>
      <w:r w:rsidRPr="0011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Ленинградская область, Тосненский район, пос. Любань, </w:t>
      </w:r>
      <w:proofErr w:type="spellStart"/>
      <w:r w:rsidRPr="001167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Мельникова, д. 15,</w:t>
      </w:r>
      <w:r w:rsidRPr="0011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этаж</w:t>
      </w:r>
      <w:r w:rsidRPr="001167CB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 8(81361) 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2-572</w:t>
      </w:r>
      <w:r w:rsidRPr="0011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</w:t>
      </w:r>
      <w:r w:rsidRPr="0011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вопросам землепользования </w:t>
      </w:r>
      <w:r w:rsidRPr="001167C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Любанского городского поселения Тосненского района Ленинградской области)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75A4" w:rsidRDefault="00FD75A4" w:rsidP="00FD75A4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5A4" w:rsidRPr="00BB24B0" w:rsidRDefault="00FD75A4" w:rsidP="00FD75A4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B2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более подробной информацией можно ознакомиться в сети «Интернет» на официальном сайте РФ для размещения информации о проведении торгов </w:t>
      </w:r>
      <w:hyperlink r:id="rId6" w:history="1">
        <w:proofErr w:type="gramStart"/>
        <w:r w:rsidRPr="00BB24B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www.torgi.gov.ru</w:t>
        </w:r>
      </w:hyperlink>
      <w:r w:rsidRPr="00BB2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 же скачать форму заявки.</w:t>
      </w:r>
    </w:p>
    <w:p w:rsidR="00FD75A4" w:rsidRPr="001167CB" w:rsidRDefault="00FD75A4" w:rsidP="00FD75A4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72CC0" w:rsidRDefault="00BE56E2"/>
    <w:sectPr w:rsidR="00672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E12B8"/>
    <w:multiLevelType w:val="multilevel"/>
    <w:tmpl w:val="896A11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A4"/>
    <w:rsid w:val="00154D9E"/>
    <w:rsid w:val="00BE56E2"/>
    <w:rsid w:val="00E82DD2"/>
    <w:rsid w:val="00F60488"/>
    <w:rsid w:val="00FD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42F9C-92F1-46C5-9AC7-6915E413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5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75A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D75A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D7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mailto:%20lubanadmi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AA3</dc:creator>
  <cp:keywords/>
  <dc:description/>
  <cp:lastModifiedBy>AA3</cp:lastModifiedBy>
  <cp:revision>3</cp:revision>
  <dcterms:created xsi:type="dcterms:W3CDTF">2025-07-31T14:05:00Z</dcterms:created>
  <dcterms:modified xsi:type="dcterms:W3CDTF">2025-07-31T14:41:00Z</dcterms:modified>
</cp:coreProperties>
</file>