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50" w:rsidRDefault="00221950" w:rsidP="00221950">
      <w:pPr>
        <w:jc w:val="center"/>
        <w:rPr>
          <w:b/>
        </w:rPr>
      </w:pPr>
      <w:bookmarkStart w:id="0" w:name="_GoBack"/>
      <w:bookmarkEnd w:id="0"/>
      <w:r>
        <w:rPr>
          <w:b/>
        </w:rPr>
        <w:t>СОВЕТ  ДЕПУТАТОВ</w:t>
      </w:r>
    </w:p>
    <w:p w:rsidR="00221950" w:rsidRDefault="00221950" w:rsidP="00221950">
      <w:pPr>
        <w:jc w:val="center"/>
        <w:rPr>
          <w:b/>
        </w:rPr>
      </w:pPr>
      <w:r>
        <w:rPr>
          <w:b/>
        </w:rPr>
        <w:t>МУНИЦИПАЛЬНОГО  ОБРАЗОВАНИЯ</w:t>
      </w:r>
    </w:p>
    <w:p w:rsidR="00221950" w:rsidRDefault="00221950" w:rsidP="00221950">
      <w:pPr>
        <w:jc w:val="center"/>
        <w:rPr>
          <w:b/>
        </w:rPr>
      </w:pPr>
      <w:r>
        <w:rPr>
          <w:b/>
        </w:rPr>
        <w:t>Петровское сельское поселение</w:t>
      </w:r>
    </w:p>
    <w:p w:rsidR="00221950" w:rsidRDefault="00221950" w:rsidP="00221950">
      <w:pPr>
        <w:jc w:val="center"/>
        <w:rPr>
          <w:b/>
        </w:rPr>
      </w:pPr>
      <w:r>
        <w:rPr>
          <w:b/>
        </w:rPr>
        <w:t>муниципального  образования  Приозерский муниципальный район</w:t>
      </w:r>
    </w:p>
    <w:p w:rsidR="00221950" w:rsidRDefault="00221950" w:rsidP="00221950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221950" w:rsidRDefault="00221950" w:rsidP="00221950">
      <w:pPr>
        <w:jc w:val="center"/>
        <w:rPr>
          <w:b/>
        </w:rPr>
      </w:pPr>
      <w:r>
        <w:rPr>
          <w:b/>
        </w:rPr>
        <w:t>четвертого созыва</w:t>
      </w:r>
    </w:p>
    <w:p w:rsidR="00221950" w:rsidRDefault="00221950" w:rsidP="00871D0A">
      <w:pPr>
        <w:jc w:val="center"/>
        <w:rPr>
          <w:b/>
        </w:rPr>
      </w:pPr>
      <w:r>
        <w:rPr>
          <w:b/>
        </w:rPr>
        <w:t>РЕШЕНИЯ</w:t>
      </w:r>
    </w:p>
    <w:p w:rsidR="00221950" w:rsidRDefault="00221950" w:rsidP="00221950"/>
    <w:p w:rsidR="00221950" w:rsidRDefault="00221950" w:rsidP="00221950"/>
    <w:p w:rsidR="00221950" w:rsidRDefault="005C5B84" w:rsidP="00221950">
      <w:r>
        <w:t>от 24</w:t>
      </w:r>
      <w:r w:rsidR="00221950">
        <w:t xml:space="preserve"> февраля 2022 го</w:t>
      </w:r>
      <w:r>
        <w:t xml:space="preserve">да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№ 132</w:t>
      </w:r>
    </w:p>
    <w:p w:rsidR="00221950" w:rsidRDefault="00221950" w:rsidP="00221950">
      <w:pPr>
        <w:ind w:left="-180"/>
        <w:jc w:val="both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221950" w:rsidTr="00221950">
        <w:trPr>
          <w:trHeight w:val="527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1950" w:rsidRDefault="00221950">
            <w:r>
              <w:t xml:space="preserve">О внесении изменений и дополнений в Решение Совета депутатов № 26 от 24.12.2019 года «Об утверждении Положения о бюджетном процессе в муниципальном образовании </w:t>
            </w:r>
          </w:p>
          <w:p w:rsidR="00221950" w:rsidRDefault="00221950">
            <w:r>
              <w:t>Петровское сельское поселение муниципального образования Приозерский муниципальный район Ленинградской области»</w:t>
            </w:r>
          </w:p>
          <w:p w:rsidR="00221950" w:rsidRDefault="00221950"/>
        </w:tc>
      </w:tr>
    </w:tbl>
    <w:p w:rsidR="00221950" w:rsidRDefault="00221950" w:rsidP="00221950">
      <w:pPr>
        <w:ind w:firstLine="708"/>
        <w:jc w:val="both"/>
      </w:pPr>
    </w:p>
    <w:p w:rsidR="00221950" w:rsidRDefault="00221950" w:rsidP="00221950">
      <w:pPr>
        <w:ind w:firstLine="708"/>
        <w:jc w:val="both"/>
      </w:pPr>
      <w:r>
        <w:t>В соответствии с Бюджетным кодексом Российской Федерации, Федеральным законам от 06.10.2003 № 131-ФЗ «Об общих принципах организации местного самоуправления в Российской Федерации», Уставом муниципального образования Петровское сельское поселение муниципального образования Призерский муниципальный район Ленинградской области, в целях определения правовых основ осуществления бюджетного процесса в муниципальном образовании Петровское сельское поселение и приведения муниципального правового акта в соответствие с действующим федеральным законодательством, Совет депутатов муниципального образования Петровское сельское поселение муниципального образования Призерский муниципальный район Ленинградской области РЕШИЛ:</w:t>
      </w:r>
    </w:p>
    <w:p w:rsidR="00221950" w:rsidRDefault="00221950" w:rsidP="00221950">
      <w:pPr>
        <w:ind w:firstLine="708"/>
        <w:jc w:val="both"/>
      </w:pPr>
    </w:p>
    <w:p w:rsidR="00221950" w:rsidRDefault="00221950" w:rsidP="00221950">
      <w:pPr>
        <w:jc w:val="both"/>
      </w:pPr>
      <w:r>
        <w:tab/>
        <w:t>1. Внести изменения и дополнения в Положение о бюджетном процессе в муниципальном образовании Петровское сельское поселение муниципального образования Приозерский муниципальный р</w:t>
      </w:r>
      <w:r w:rsidR="00871D0A">
        <w:t>айон Ленинградской области.</w:t>
      </w:r>
    </w:p>
    <w:p w:rsidR="00221950" w:rsidRDefault="00221950" w:rsidP="00221950">
      <w:pPr>
        <w:jc w:val="both"/>
      </w:pPr>
      <w:r>
        <w:tab/>
      </w:r>
      <w:r w:rsidR="00871D0A">
        <w:t>Абзац первый статьи 48.3 Полномочия органов внутреннего муниципального финансового контроля изложить в новой редакции:</w:t>
      </w:r>
    </w:p>
    <w:p w:rsidR="00871D0A" w:rsidRDefault="00871D0A" w:rsidP="00871D0A">
      <w:pPr>
        <w:ind w:firstLine="709"/>
        <w:jc w:val="both"/>
      </w:pPr>
      <w:r>
        <w:t>Органы внутреннего государственного (муниципального) финансового контроля могут издавать ведомственные правовые акты (стандарты), обеспечивающие осуществление полномочий по внутреннему государственному (муниципальному) финансовому контролю, в случаях, предусмотренных федеральными стандартами внутреннего государственного (муниципального) финансового контроля.</w:t>
      </w:r>
    </w:p>
    <w:p w:rsidR="00221950" w:rsidRDefault="00221950" w:rsidP="00221950">
      <w:pPr>
        <w:jc w:val="both"/>
        <w:rPr>
          <w:iCs/>
          <w:color w:val="000000"/>
        </w:rPr>
      </w:pPr>
      <w:r>
        <w:tab/>
      </w:r>
      <w:r w:rsidR="00871D0A">
        <w:t>2</w:t>
      </w:r>
      <w:r>
        <w:t xml:space="preserve">. </w:t>
      </w:r>
      <w:r>
        <w:rPr>
          <w:iCs/>
          <w:color w:val="000000"/>
        </w:rPr>
        <w:t xml:space="preserve">Настоящее решение подлежит опубликованию в </w:t>
      </w:r>
      <w:r>
        <w:rPr>
          <w:color w:val="131313"/>
        </w:rPr>
        <w:t>средствах массовой информации</w:t>
      </w:r>
      <w:r>
        <w:rPr>
          <w:iCs/>
          <w:color w:val="000000"/>
        </w:rPr>
        <w:t xml:space="preserve"> и 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«Интернет» </w:t>
      </w:r>
      <w:hyperlink r:id="rId5" w:history="1">
        <w:r>
          <w:rPr>
            <w:rStyle w:val="a3"/>
            <w:iCs/>
            <w:lang w:val="en-US"/>
          </w:rPr>
          <w:t>www</w:t>
        </w:r>
        <w:r>
          <w:rPr>
            <w:rStyle w:val="a3"/>
            <w:iCs/>
          </w:rPr>
          <w:t>.петровскоесп.рф</w:t>
        </w:r>
      </w:hyperlink>
      <w:r w:rsidR="00871D0A">
        <w:rPr>
          <w:iCs/>
          <w:color w:val="000000"/>
        </w:rPr>
        <w:t>.</w:t>
      </w:r>
    </w:p>
    <w:p w:rsidR="00221950" w:rsidRDefault="00221950" w:rsidP="00221950">
      <w:pPr>
        <w:jc w:val="both"/>
      </w:pPr>
      <w:r>
        <w:rPr>
          <w:iCs/>
          <w:color w:val="000000"/>
        </w:rPr>
        <w:tab/>
      </w:r>
      <w:r w:rsidR="00871D0A">
        <w:rPr>
          <w:iCs/>
          <w:color w:val="000000"/>
        </w:rPr>
        <w:t>3</w:t>
      </w:r>
      <w:r>
        <w:rPr>
          <w:iCs/>
          <w:color w:val="000000"/>
        </w:rPr>
        <w:t xml:space="preserve">. </w:t>
      </w:r>
      <w:r>
        <w:t>Решение Совета депутатов вступает в силу со дня его официа</w:t>
      </w:r>
      <w:r w:rsidR="00871D0A">
        <w:t>льного опубликования.</w:t>
      </w:r>
    </w:p>
    <w:p w:rsidR="00221950" w:rsidRDefault="00221950" w:rsidP="00221950">
      <w:pPr>
        <w:jc w:val="both"/>
        <w:outlineLvl w:val="0"/>
      </w:pPr>
    </w:p>
    <w:p w:rsidR="00221950" w:rsidRDefault="00221950" w:rsidP="00221950">
      <w:pPr>
        <w:jc w:val="both"/>
        <w:outlineLvl w:val="0"/>
      </w:pPr>
      <w:r>
        <w:t>Глава муниципального образования</w:t>
      </w:r>
    </w:p>
    <w:p w:rsidR="00221950" w:rsidRDefault="00221950" w:rsidP="00221950">
      <w:pPr>
        <w:jc w:val="both"/>
        <w:outlineLvl w:val="0"/>
      </w:pPr>
      <w:r>
        <w:t xml:space="preserve">Петровское сельское поселение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И.Г. Пьянкова</w:t>
      </w:r>
    </w:p>
    <w:p w:rsidR="00221950" w:rsidRDefault="00221950" w:rsidP="00221950">
      <w:pPr>
        <w:rPr>
          <w:sz w:val="20"/>
          <w:szCs w:val="20"/>
        </w:rPr>
      </w:pPr>
    </w:p>
    <w:p w:rsidR="00221950" w:rsidRDefault="00221950" w:rsidP="00221950">
      <w:pPr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871D0A">
        <w:rPr>
          <w:sz w:val="16"/>
          <w:szCs w:val="16"/>
        </w:rPr>
        <w:t>Е.В. Кардава</w:t>
      </w:r>
    </w:p>
    <w:p w:rsidR="00221950" w:rsidRDefault="00221950" w:rsidP="00221950">
      <w:pPr>
        <w:jc w:val="both"/>
        <w:rPr>
          <w:sz w:val="16"/>
          <w:szCs w:val="16"/>
        </w:rPr>
      </w:pPr>
      <w:r>
        <w:rPr>
          <w:sz w:val="16"/>
          <w:szCs w:val="16"/>
        </w:rPr>
        <w:t>т.8(813-79) 66-134</w:t>
      </w:r>
    </w:p>
    <w:p w:rsidR="00C97ED6" w:rsidRPr="00871D0A" w:rsidRDefault="00221950">
      <w:pPr>
        <w:rPr>
          <w:sz w:val="16"/>
          <w:szCs w:val="16"/>
        </w:rPr>
      </w:pPr>
      <w:r>
        <w:rPr>
          <w:sz w:val="16"/>
          <w:szCs w:val="16"/>
        </w:rPr>
        <w:t>Разослано: дело-2, СЭФ-1, КФ-1, КСО-1, прокуратура-1.</w:t>
      </w:r>
    </w:p>
    <w:sectPr w:rsidR="00C97ED6" w:rsidRPr="00871D0A" w:rsidSect="00871D0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89"/>
    <w:rsid w:val="00015F89"/>
    <w:rsid w:val="00221950"/>
    <w:rsid w:val="002F06C4"/>
    <w:rsid w:val="005C5B84"/>
    <w:rsid w:val="0074249D"/>
    <w:rsid w:val="00871D0A"/>
    <w:rsid w:val="00AA11AD"/>
    <w:rsid w:val="00C97ED6"/>
    <w:rsid w:val="00F4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219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219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7;&#1077;&#1090;&#1088;&#1086;&#1074;&#1089;&#1082;&#1086;&#1077;&#1089;&#108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2</cp:revision>
  <dcterms:created xsi:type="dcterms:W3CDTF">2022-03-04T13:15:00Z</dcterms:created>
  <dcterms:modified xsi:type="dcterms:W3CDTF">2022-03-04T13:15:00Z</dcterms:modified>
</cp:coreProperties>
</file>