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8D6" w:rsidRPr="00DD48D6" w:rsidRDefault="00DD48D6" w:rsidP="00DD48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8D6">
        <w:rPr>
          <w:rFonts w:ascii="Times New Roman" w:hAnsi="Times New Roman" w:cs="Times New Roman"/>
          <w:b/>
          <w:sz w:val="28"/>
          <w:szCs w:val="28"/>
        </w:rPr>
        <w:t>Уважае</w:t>
      </w:r>
      <w:bookmarkStart w:id="0" w:name="_GoBack"/>
      <w:bookmarkEnd w:id="0"/>
      <w:r w:rsidRPr="00DD48D6">
        <w:rPr>
          <w:rFonts w:ascii="Times New Roman" w:hAnsi="Times New Roman" w:cs="Times New Roman"/>
          <w:b/>
          <w:sz w:val="28"/>
          <w:szCs w:val="28"/>
        </w:rPr>
        <w:t>мые жители Форносовского городского поселения!</w:t>
      </w:r>
    </w:p>
    <w:p w:rsidR="00D67230" w:rsidRPr="00DD48D6" w:rsidRDefault="00DD48D6" w:rsidP="00DD48D6">
      <w:pPr>
        <w:jc w:val="both"/>
        <w:rPr>
          <w:rFonts w:ascii="Times New Roman" w:hAnsi="Times New Roman" w:cs="Times New Roman"/>
          <w:sz w:val="28"/>
          <w:szCs w:val="28"/>
        </w:rPr>
      </w:pPr>
      <w:r w:rsidRPr="00DD48D6">
        <w:rPr>
          <w:rFonts w:ascii="Times New Roman" w:hAnsi="Times New Roman" w:cs="Times New Roman"/>
          <w:sz w:val="28"/>
          <w:szCs w:val="28"/>
        </w:rPr>
        <w:t xml:space="preserve">10 октября 2026г. в 12 часов 00 минут в большом зале Дома культуры (адрес: </w:t>
      </w:r>
      <w:proofErr w:type="spellStart"/>
      <w:r w:rsidRPr="00DD48D6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DD48D6">
        <w:rPr>
          <w:rFonts w:ascii="Times New Roman" w:hAnsi="Times New Roman" w:cs="Times New Roman"/>
          <w:sz w:val="28"/>
          <w:szCs w:val="28"/>
        </w:rPr>
        <w:t xml:space="preserve">. Форносово, Павловское шоссе, д. 29а) будет проведено открытое собрание по всем вопросам, связанным с газификацией индивидуальных жилых домов (бесплатной социальной </w:t>
      </w:r>
      <w:proofErr w:type="spellStart"/>
      <w:r w:rsidRPr="00DD48D6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Pr="00DD48D6">
        <w:rPr>
          <w:rFonts w:ascii="Times New Roman" w:hAnsi="Times New Roman" w:cs="Times New Roman"/>
          <w:sz w:val="28"/>
          <w:szCs w:val="28"/>
        </w:rPr>
        <w:t xml:space="preserve"> до границ земельных участков и внутридомовых газовых сетей). На собрании на все Ваши вопросы будет готова ответить привлечённый ответственный специалист по </w:t>
      </w:r>
      <w:proofErr w:type="spellStart"/>
      <w:r w:rsidRPr="00DD48D6">
        <w:rPr>
          <w:rFonts w:ascii="Times New Roman" w:hAnsi="Times New Roman" w:cs="Times New Roman"/>
          <w:sz w:val="28"/>
          <w:szCs w:val="28"/>
        </w:rPr>
        <w:t>газообеспечению</w:t>
      </w:r>
      <w:proofErr w:type="spellEnd"/>
      <w:r w:rsidRPr="00DD48D6">
        <w:rPr>
          <w:rFonts w:ascii="Times New Roman" w:hAnsi="Times New Roman" w:cs="Times New Roman"/>
          <w:sz w:val="28"/>
          <w:szCs w:val="28"/>
        </w:rPr>
        <w:t xml:space="preserve"> Юлия Игоревна. При отсутствии возможности очного присутствия на собрании, Вы можете получить консультацию у ответственного специалиста по тел. +7-911-701-55-31.</w:t>
      </w:r>
    </w:p>
    <w:sectPr w:rsidR="00D67230" w:rsidRPr="00DD4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B86"/>
    <w:rsid w:val="00D67230"/>
    <w:rsid w:val="00DD48D6"/>
    <w:rsid w:val="00DE651E"/>
    <w:rsid w:val="00FC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978F6D-AFD8-4EE1-8933-8DEC380BC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2026-09-30T08:21:00Z</dcterms:created>
  <dcterms:modified xsi:type="dcterms:W3CDTF">2026-09-30T08:22:00Z</dcterms:modified>
</cp:coreProperties>
</file>