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609" w:rsidRDefault="001B1609" w:rsidP="001B1609">
      <w:pPr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48"/>
        <w:tblOverlap w:val="never"/>
        <w:tblW w:w="10073" w:type="dxa"/>
        <w:tblLook w:val="04A0" w:firstRow="1" w:lastRow="0" w:firstColumn="1" w:lastColumn="0" w:noHBand="0" w:noVBand="1"/>
      </w:tblPr>
      <w:tblGrid>
        <w:gridCol w:w="10073"/>
      </w:tblGrid>
      <w:tr w:rsidR="001B1609" w:rsidRPr="00B77231" w:rsidTr="002F2EBD">
        <w:trPr>
          <w:trHeight w:val="1278"/>
        </w:trPr>
        <w:tc>
          <w:tcPr>
            <w:tcW w:w="10073" w:type="dxa"/>
          </w:tcPr>
          <w:p w:rsidR="001B1609" w:rsidRPr="00B77231" w:rsidRDefault="001B1609" w:rsidP="002F2EBD">
            <w:pPr>
              <w:tabs>
                <w:tab w:val="left" w:pos="426"/>
              </w:tabs>
              <w:ind w:left="142" w:firstLine="709"/>
              <w:jc w:val="center"/>
              <w:rPr>
                <w:rFonts w:eastAsia="Calibri"/>
                <w:bCs/>
              </w:rPr>
            </w:pPr>
            <w:r w:rsidRPr="00B77231">
              <w:rPr>
                <w:rFonts w:eastAsia="Calibri"/>
                <w:noProof/>
              </w:rPr>
              <w:drawing>
                <wp:inline distT="0" distB="0" distL="0" distR="0">
                  <wp:extent cx="54292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609" w:rsidRPr="00B77231" w:rsidRDefault="001B1609" w:rsidP="002F2EBD">
            <w:pPr>
              <w:tabs>
                <w:tab w:val="left" w:pos="426"/>
              </w:tabs>
              <w:ind w:left="142" w:firstLine="709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Администрация</w:t>
            </w:r>
          </w:p>
          <w:p w:rsidR="001B1609" w:rsidRPr="00B77231" w:rsidRDefault="001B1609" w:rsidP="002F2EBD">
            <w:pPr>
              <w:tabs>
                <w:tab w:val="left" w:pos="426"/>
              </w:tabs>
              <w:ind w:left="142" w:firstLine="709"/>
              <w:jc w:val="center"/>
              <w:rPr>
                <w:rFonts w:eastAsia="Calibri"/>
                <w:bCs/>
                <w:lang w:eastAsia="en-US"/>
              </w:rPr>
            </w:pPr>
            <w:r w:rsidRPr="00B77231">
              <w:rPr>
                <w:rFonts w:eastAsia="Calibri"/>
                <w:bCs/>
                <w:lang w:eastAsia="en-US"/>
              </w:rPr>
              <w:t xml:space="preserve">муниципального образования </w:t>
            </w:r>
            <w:proofErr w:type="spellStart"/>
            <w:r w:rsidRPr="00B77231">
              <w:rPr>
                <w:rFonts w:eastAsia="Calibri"/>
                <w:bCs/>
                <w:lang w:eastAsia="en-US"/>
              </w:rPr>
              <w:t>Красноозерное</w:t>
            </w:r>
            <w:proofErr w:type="spellEnd"/>
            <w:r w:rsidRPr="00B77231">
              <w:rPr>
                <w:rFonts w:eastAsia="Calibri"/>
                <w:bCs/>
                <w:lang w:eastAsia="en-US"/>
              </w:rPr>
              <w:t xml:space="preserve"> сельское поселение</w:t>
            </w:r>
          </w:p>
          <w:p w:rsidR="001B1609" w:rsidRPr="00B77231" w:rsidRDefault="001B1609" w:rsidP="002F2EBD">
            <w:pPr>
              <w:tabs>
                <w:tab w:val="left" w:pos="426"/>
              </w:tabs>
              <w:ind w:left="142" w:firstLine="709"/>
              <w:jc w:val="center"/>
              <w:rPr>
                <w:rFonts w:eastAsia="Calibri"/>
                <w:bCs/>
                <w:lang w:eastAsia="en-US"/>
              </w:rPr>
            </w:pPr>
            <w:r w:rsidRPr="00B77231">
              <w:rPr>
                <w:rFonts w:eastAsia="Calibri"/>
                <w:bCs/>
                <w:lang w:eastAsia="en-US"/>
              </w:rPr>
              <w:t>муниципального образования Приозерский муниципальный район</w:t>
            </w:r>
          </w:p>
          <w:p w:rsidR="001B1609" w:rsidRDefault="001B1609" w:rsidP="002F2EBD">
            <w:pPr>
              <w:tabs>
                <w:tab w:val="left" w:pos="426"/>
              </w:tabs>
              <w:ind w:left="142" w:firstLine="709"/>
              <w:jc w:val="center"/>
              <w:rPr>
                <w:rFonts w:eastAsia="Calibri"/>
                <w:bCs/>
                <w:lang w:eastAsia="en-US"/>
              </w:rPr>
            </w:pPr>
            <w:r w:rsidRPr="00B77231">
              <w:rPr>
                <w:rFonts w:eastAsia="Calibri"/>
                <w:bCs/>
                <w:lang w:eastAsia="en-US"/>
              </w:rPr>
              <w:t>Ленинградской области.</w:t>
            </w:r>
          </w:p>
          <w:p w:rsidR="001B1609" w:rsidRPr="00B77231" w:rsidRDefault="001B1609" w:rsidP="002F2EBD">
            <w:pPr>
              <w:tabs>
                <w:tab w:val="left" w:pos="426"/>
              </w:tabs>
              <w:ind w:left="142" w:firstLine="709"/>
              <w:jc w:val="center"/>
              <w:rPr>
                <w:rFonts w:eastAsia="Calibri"/>
                <w:bCs/>
                <w:lang w:eastAsia="en-US"/>
              </w:rPr>
            </w:pPr>
          </w:p>
          <w:p w:rsidR="001B1609" w:rsidRPr="00B77231" w:rsidRDefault="001B1609" w:rsidP="002F2EBD">
            <w:pPr>
              <w:tabs>
                <w:tab w:val="left" w:pos="426"/>
              </w:tabs>
              <w:ind w:left="142"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ПОСТАНОВЛЕНИЕ </w:t>
            </w:r>
          </w:p>
        </w:tc>
      </w:tr>
    </w:tbl>
    <w:p w:rsidR="001B1609" w:rsidRPr="00B77231" w:rsidRDefault="001B1609" w:rsidP="001B1609">
      <w:pPr>
        <w:tabs>
          <w:tab w:val="left" w:pos="426"/>
        </w:tabs>
        <w:ind w:right="5102"/>
        <w:rPr>
          <w:rFonts w:eastAsia="Calibri"/>
          <w:bCs/>
          <w:lang w:eastAsia="en-US"/>
        </w:rPr>
      </w:pPr>
    </w:p>
    <w:p w:rsidR="001B1609" w:rsidRPr="00B77231" w:rsidRDefault="001B1609" w:rsidP="001B1609">
      <w:pPr>
        <w:tabs>
          <w:tab w:val="left" w:pos="426"/>
        </w:tabs>
        <w:ind w:left="142" w:right="5527"/>
        <w:rPr>
          <w:rFonts w:eastAsia="Calibri"/>
          <w:lang w:eastAsia="en-US"/>
        </w:rPr>
      </w:pPr>
      <w:r w:rsidRPr="00B77231">
        <w:rPr>
          <w:rFonts w:eastAsia="Calibri"/>
          <w:lang w:eastAsia="en-US"/>
        </w:rPr>
        <w:t xml:space="preserve">от    </w:t>
      </w:r>
      <w:r>
        <w:rPr>
          <w:rFonts w:eastAsia="Calibri"/>
          <w:lang w:eastAsia="en-US"/>
        </w:rPr>
        <w:t xml:space="preserve">31 октября 2017 года </w:t>
      </w:r>
      <w:r w:rsidRPr="00B77231">
        <w:rPr>
          <w:rFonts w:eastAsia="Calibri"/>
          <w:lang w:eastAsia="en-US"/>
        </w:rPr>
        <w:t xml:space="preserve">№    </w:t>
      </w:r>
      <w:r>
        <w:rPr>
          <w:rFonts w:eastAsia="Calibri"/>
          <w:lang w:eastAsia="en-US"/>
        </w:rPr>
        <w:t>296</w:t>
      </w:r>
    </w:p>
    <w:p w:rsidR="001B1609" w:rsidRPr="00B77231" w:rsidRDefault="001B1609" w:rsidP="001B1609">
      <w:pPr>
        <w:tabs>
          <w:tab w:val="left" w:pos="426"/>
        </w:tabs>
        <w:ind w:left="142" w:right="6016" w:firstLine="709"/>
        <w:rPr>
          <w:rFonts w:eastAsia="Calibri"/>
          <w:lang w:eastAsia="en-US"/>
        </w:rPr>
      </w:pPr>
    </w:p>
    <w:p w:rsidR="001B1609" w:rsidRPr="00B77231" w:rsidRDefault="001B1609" w:rsidP="001B1609">
      <w:pPr>
        <w:ind w:right="3402"/>
        <w:jc w:val="both"/>
        <w:rPr>
          <w:b/>
          <w:bCs/>
          <w:color w:val="000000"/>
        </w:rPr>
      </w:pPr>
      <w:r w:rsidRPr="00B77231">
        <w:rPr>
          <w:rFonts w:eastAsia="Calibri"/>
        </w:rPr>
        <w:t xml:space="preserve">Об утверждении </w:t>
      </w:r>
      <w:r>
        <w:rPr>
          <w:rFonts w:eastAsia="Calibri"/>
          <w:lang w:eastAsia="en-US"/>
        </w:rPr>
        <w:t xml:space="preserve">проекта муниципальной программы «Формирование комфортной городской среды на территории </w:t>
      </w:r>
      <w:r w:rsidRPr="00B77231">
        <w:rPr>
          <w:rFonts w:eastAsia="Calibri"/>
          <w:lang w:eastAsia="en-US"/>
        </w:rPr>
        <w:t xml:space="preserve">муниципального образования </w:t>
      </w:r>
      <w:proofErr w:type="spellStart"/>
      <w:r w:rsidRPr="00B77231">
        <w:rPr>
          <w:rFonts w:eastAsia="Calibri"/>
          <w:lang w:eastAsia="en-US"/>
        </w:rPr>
        <w:t>Красноозерное</w:t>
      </w:r>
      <w:proofErr w:type="spellEnd"/>
      <w:r w:rsidRPr="00B77231">
        <w:rPr>
          <w:rFonts w:eastAsia="Calibri"/>
          <w:lang w:eastAsia="en-US"/>
        </w:rPr>
        <w:t xml:space="preserve"> сельское поселение муниципального образования Приозерский муниципальный район Ленинградской области</w:t>
      </w:r>
      <w:r>
        <w:rPr>
          <w:rFonts w:eastAsia="Calibri"/>
          <w:lang w:eastAsia="en-US"/>
        </w:rPr>
        <w:t xml:space="preserve"> на период 2018-2022 годы» </w:t>
      </w:r>
      <w:r w:rsidRPr="00B77231">
        <w:rPr>
          <w:rFonts w:eastAsia="Calibri"/>
          <w:lang w:eastAsia="en-US"/>
        </w:rPr>
        <w:t xml:space="preserve"> </w:t>
      </w:r>
    </w:p>
    <w:p w:rsidR="001B1609" w:rsidRDefault="001B1609" w:rsidP="001B1609">
      <w:pPr>
        <w:tabs>
          <w:tab w:val="left" w:pos="3330"/>
        </w:tabs>
        <w:jc w:val="both"/>
        <w:rPr>
          <w:sz w:val="28"/>
          <w:szCs w:val="28"/>
        </w:rPr>
      </w:pPr>
    </w:p>
    <w:p w:rsidR="001B1609" w:rsidRPr="00667088" w:rsidRDefault="001B1609" w:rsidP="001B16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C03AA">
        <w:rPr>
          <w:rFonts w:ascii="Times New Roman" w:hAnsi="Times New Roman" w:cs="Times New Roman"/>
          <w:sz w:val="24"/>
          <w:szCs w:val="24"/>
        </w:rPr>
        <w:t xml:space="preserve">Во исполнение Постановление Правительства Российской Федерации от 10 февраля 2017 г. № 169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03AA">
        <w:rPr>
          <w:rFonts w:ascii="Times New Roman" w:hAnsi="Times New Roman" w:cs="Times New Roman"/>
          <w:sz w:val="24"/>
          <w:szCs w:val="24"/>
        </w:rPr>
        <w:t>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</w:t>
      </w:r>
      <w:r>
        <w:rPr>
          <w:rFonts w:ascii="Times New Roman" w:hAnsi="Times New Roman" w:cs="Times New Roman"/>
          <w:sz w:val="24"/>
          <w:szCs w:val="24"/>
        </w:rPr>
        <w:t>ния современной городской среды»</w:t>
      </w:r>
      <w:r w:rsidRPr="009C03AA">
        <w:rPr>
          <w:rFonts w:ascii="Times New Roman" w:hAnsi="Times New Roman" w:cs="Times New Roman"/>
          <w:sz w:val="24"/>
          <w:szCs w:val="24"/>
        </w:rPr>
        <w:t>, учитывая приказ Министерства строительства и жилищно-коммунального хозяйства Российской Федерации от 13.04.2017 года № 711/</w:t>
      </w:r>
      <w:proofErr w:type="spellStart"/>
      <w:r w:rsidRPr="009C03A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C03AA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Pr="009C03AA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бюджетном процессе в муниципальном образовании </w:t>
      </w:r>
      <w:proofErr w:type="spellStart"/>
      <w:r w:rsidRPr="009C03AA">
        <w:rPr>
          <w:rFonts w:ascii="Times New Roman" w:hAnsi="Times New Roman" w:cs="Times New Roman"/>
          <w:color w:val="000000"/>
          <w:sz w:val="24"/>
          <w:szCs w:val="24"/>
        </w:rPr>
        <w:t>Красноозерное</w:t>
      </w:r>
      <w:proofErr w:type="spellEnd"/>
      <w:r w:rsidRPr="009C03A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муниципального образования Приозерский  муниципальный район Ленинградской области, утвержденного решением Совета депутатов </w:t>
      </w:r>
      <w:proofErr w:type="spellStart"/>
      <w:r w:rsidRPr="009C03AA">
        <w:rPr>
          <w:rFonts w:ascii="Times New Roman" w:hAnsi="Times New Roman" w:cs="Times New Roman"/>
          <w:color w:val="000000"/>
          <w:sz w:val="24"/>
          <w:szCs w:val="24"/>
        </w:rPr>
        <w:t>Красноозерное</w:t>
      </w:r>
      <w:proofErr w:type="spellEnd"/>
      <w:r w:rsidRPr="009C03A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 от 21.05.2015 № 35,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3AA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3AA">
        <w:rPr>
          <w:rFonts w:ascii="Times New Roman" w:hAnsi="Times New Roman" w:cs="Times New Roman"/>
          <w:sz w:val="24"/>
          <w:szCs w:val="24"/>
        </w:rPr>
        <w:t xml:space="preserve">Порядка разработки, реализации и оценки эффективности муниципальных программ  муниципального образования </w:t>
      </w:r>
      <w:proofErr w:type="spellStart"/>
      <w:r w:rsidRPr="009C03AA">
        <w:rPr>
          <w:rFonts w:ascii="Times New Roman" w:hAnsi="Times New Roman" w:cs="Times New Roman"/>
          <w:sz w:val="24"/>
          <w:szCs w:val="24"/>
        </w:rPr>
        <w:t>Красноозерное</w:t>
      </w:r>
      <w:proofErr w:type="spellEnd"/>
      <w:r w:rsidRPr="009C03AA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утвержденного постановлением администрации </w:t>
      </w:r>
      <w:r w:rsidRPr="009C03A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образовании </w:t>
      </w:r>
      <w:proofErr w:type="spellStart"/>
      <w:r w:rsidRPr="009C03AA">
        <w:rPr>
          <w:rFonts w:ascii="Times New Roman" w:hAnsi="Times New Roman" w:cs="Times New Roman"/>
          <w:color w:val="000000"/>
          <w:sz w:val="24"/>
          <w:szCs w:val="24"/>
        </w:rPr>
        <w:t>Красноозерное</w:t>
      </w:r>
      <w:proofErr w:type="spellEnd"/>
      <w:r w:rsidRPr="009C03A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муниципального образования Приозерский  муниципальный район Ленинградской области</w:t>
      </w:r>
      <w:r w:rsidRPr="009C03AA">
        <w:rPr>
          <w:rFonts w:ascii="Times New Roman" w:hAnsi="Times New Roman" w:cs="Times New Roman"/>
          <w:sz w:val="24"/>
          <w:szCs w:val="24"/>
        </w:rPr>
        <w:t xml:space="preserve"> от 22.10.2013 № 116, в соответствии с Уставом </w:t>
      </w:r>
      <w:r w:rsidRPr="009C03A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образовании </w:t>
      </w:r>
      <w:proofErr w:type="spellStart"/>
      <w:r w:rsidRPr="009C03AA">
        <w:rPr>
          <w:rFonts w:ascii="Times New Roman" w:hAnsi="Times New Roman" w:cs="Times New Roman"/>
          <w:color w:val="000000"/>
          <w:sz w:val="24"/>
          <w:szCs w:val="24"/>
        </w:rPr>
        <w:t>Красноозерное</w:t>
      </w:r>
      <w:proofErr w:type="spellEnd"/>
      <w:r w:rsidRPr="009C03A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муниципального образования Приозерский  муниципальный район Ленинградской области</w:t>
      </w:r>
      <w:r w:rsidRPr="009C03AA">
        <w:rPr>
          <w:rFonts w:ascii="Times New Roman" w:hAnsi="Times New Roman" w:cs="Times New Roman"/>
          <w:sz w:val="24"/>
          <w:szCs w:val="24"/>
        </w:rPr>
        <w:t>,</w:t>
      </w:r>
      <w:r w:rsidRPr="009C03A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C03AA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создания комфортной среды</w:t>
      </w:r>
      <w:r w:rsidRPr="009C03A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повышения качества жизни населения</w:t>
      </w:r>
      <w:r w:rsidRPr="009C03AA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</w:t>
      </w:r>
      <w:proofErr w:type="spellStart"/>
      <w:r w:rsidRPr="009C03AA">
        <w:rPr>
          <w:rFonts w:ascii="Times New Roman" w:hAnsi="Times New Roman" w:cs="Times New Roman"/>
          <w:sz w:val="24"/>
          <w:szCs w:val="24"/>
        </w:rPr>
        <w:t>Красноозерное</w:t>
      </w:r>
      <w:proofErr w:type="spellEnd"/>
      <w:r w:rsidRPr="009C03AA">
        <w:rPr>
          <w:rFonts w:ascii="Times New Roman" w:hAnsi="Times New Roman" w:cs="Times New Roman"/>
          <w:sz w:val="24"/>
          <w:szCs w:val="24"/>
        </w:rPr>
        <w:t xml:space="preserve"> сельское поселение ПОСТАНОВЛЯЕТ:</w:t>
      </w:r>
    </w:p>
    <w:p w:rsidR="001B1609" w:rsidRPr="00B77231" w:rsidRDefault="001B1609" w:rsidP="001B1609">
      <w:pPr>
        <w:numPr>
          <w:ilvl w:val="0"/>
          <w:numId w:val="1"/>
        </w:numPr>
        <w:tabs>
          <w:tab w:val="left" w:pos="426"/>
        </w:tabs>
        <w:autoSpaceDN w:val="0"/>
        <w:ind w:left="142" w:firstLine="709"/>
        <w:jc w:val="both"/>
      </w:pPr>
      <w:r w:rsidRPr="00B77231">
        <w:rPr>
          <w:rFonts w:cs="Calibri"/>
        </w:rPr>
        <w:t xml:space="preserve">Утвердить Проект </w:t>
      </w:r>
      <w:r>
        <w:rPr>
          <w:rFonts w:eastAsia="Calibri"/>
          <w:lang w:eastAsia="en-US"/>
        </w:rPr>
        <w:t xml:space="preserve">муниципальной </w:t>
      </w:r>
      <w:proofErr w:type="gramStart"/>
      <w:r>
        <w:rPr>
          <w:rFonts w:eastAsia="Calibri"/>
          <w:lang w:eastAsia="en-US"/>
        </w:rPr>
        <w:t>программы</w:t>
      </w:r>
      <w:r w:rsidRPr="00B7723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«</w:t>
      </w:r>
      <w:proofErr w:type="gramEnd"/>
      <w:r>
        <w:rPr>
          <w:rFonts w:eastAsia="Calibri"/>
          <w:lang w:eastAsia="en-US"/>
        </w:rPr>
        <w:t xml:space="preserve">Формирование комфортной городской среды на территории </w:t>
      </w:r>
      <w:r w:rsidRPr="00B77231">
        <w:rPr>
          <w:rFonts w:eastAsia="Calibri"/>
          <w:lang w:eastAsia="en-US"/>
        </w:rPr>
        <w:t xml:space="preserve">муниципального образования </w:t>
      </w:r>
      <w:proofErr w:type="spellStart"/>
      <w:r w:rsidRPr="00B77231">
        <w:rPr>
          <w:rFonts w:eastAsia="Calibri"/>
          <w:lang w:eastAsia="en-US"/>
        </w:rPr>
        <w:t>Красноозерное</w:t>
      </w:r>
      <w:proofErr w:type="spellEnd"/>
      <w:r w:rsidRPr="00B77231">
        <w:rPr>
          <w:rFonts w:eastAsia="Calibri"/>
          <w:lang w:eastAsia="en-US"/>
        </w:rPr>
        <w:t xml:space="preserve"> сельское поселение муниципального образования Приозерский муниципальный район Ленинградской области</w:t>
      </w:r>
      <w:r>
        <w:rPr>
          <w:rFonts w:eastAsia="Calibri"/>
          <w:lang w:eastAsia="en-US"/>
        </w:rPr>
        <w:t xml:space="preserve"> на период 2018-2022 годы» </w:t>
      </w:r>
      <w:r w:rsidRPr="00B77231">
        <w:rPr>
          <w:rFonts w:eastAsia="Calibri"/>
          <w:lang w:eastAsia="en-US"/>
        </w:rPr>
        <w:t xml:space="preserve"> </w:t>
      </w:r>
      <w:r>
        <w:t>(Приложение 1).</w:t>
      </w:r>
    </w:p>
    <w:p w:rsidR="001B1609" w:rsidRPr="00B77231" w:rsidRDefault="001B1609" w:rsidP="001B1609">
      <w:pPr>
        <w:numPr>
          <w:ilvl w:val="0"/>
          <w:numId w:val="1"/>
        </w:numPr>
        <w:tabs>
          <w:tab w:val="left" w:pos="426"/>
        </w:tabs>
        <w:ind w:left="142" w:firstLine="709"/>
        <w:jc w:val="both"/>
        <w:rPr>
          <w:color w:val="000000"/>
        </w:rPr>
      </w:pPr>
      <w:r w:rsidRPr="00B77231">
        <w:rPr>
          <w:color w:val="000000"/>
        </w:rPr>
        <w:t>Вынести данный проект решения на обсуждение населения.</w:t>
      </w:r>
    </w:p>
    <w:p w:rsidR="001B1609" w:rsidRPr="00B77231" w:rsidRDefault="001B1609" w:rsidP="001B1609">
      <w:pPr>
        <w:numPr>
          <w:ilvl w:val="0"/>
          <w:numId w:val="1"/>
        </w:numPr>
        <w:tabs>
          <w:tab w:val="left" w:pos="426"/>
        </w:tabs>
        <w:ind w:left="142" w:firstLine="709"/>
        <w:jc w:val="both"/>
        <w:rPr>
          <w:color w:val="000000"/>
        </w:rPr>
      </w:pPr>
      <w:r w:rsidRPr="00B77231">
        <w:rPr>
          <w:color w:val="000000"/>
        </w:rPr>
        <w:t>Провести</w:t>
      </w:r>
      <w:r>
        <w:rPr>
          <w:color w:val="000000"/>
        </w:rPr>
        <w:t xml:space="preserve"> общественные обсуждения</w:t>
      </w:r>
      <w:r w:rsidRPr="00B77231">
        <w:rPr>
          <w:color w:val="000000"/>
        </w:rPr>
        <w:t xml:space="preserve"> по </w:t>
      </w:r>
      <w:proofErr w:type="gramStart"/>
      <w:r w:rsidRPr="00B77231">
        <w:rPr>
          <w:color w:val="000000"/>
        </w:rPr>
        <w:t xml:space="preserve">проекту </w:t>
      </w:r>
      <w:r>
        <w:t xml:space="preserve"> </w:t>
      </w:r>
      <w:r>
        <w:rPr>
          <w:rFonts w:eastAsia="Calibri"/>
          <w:lang w:eastAsia="en-US"/>
        </w:rPr>
        <w:t>муниципальной</w:t>
      </w:r>
      <w:proofErr w:type="gramEnd"/>
      <w:r>
        <w:rPr>
          <w:rFonts w:eastAsia="Calibri"/>
          <w:lang w:eastAsia="en-US"/>
        </w:rPr>
        <w:t xml:space="preserve"> программы</w:t>
      </w:r>
      <w:r w:rsidRPr="00B7723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«Формирование комфортной городской среды на территории </w:t>
      </w:r>
      <w:r w:rsidRPr="00B77231">
        <w:rPr>
          <w:rFonts w:eastAsia="Calibri"/>
          <w:lang w:eastAsia="en-US"/>
        </w:rPr>
        <w:t xml:space="preserve">муниципального образования </w:t>
      </w:r>
      <w:proofErr w:type="spellStart"/>
      <w:r w:rsidRPr="00B77231">
        <w:rPr>
          <w:rFonts w:eastAsia="Calibri"/>
          <w:lang w:eastAsia="en-US"/>
        </w:rPr>
        <w:t>Красноозерное</w:t>
      </w:r>
      <w:proofErr w:type="spellEnd"/>
      <w:r w:rsidRPr="00B77231">
        <w:rPr>
          <w:rFonts w:eastAsia="Calibri"/>
          <w:lang w:eastAsia="en-US"/>
        </w:rPr>
        <w:t xml:space="preserve"> сельское поселение муниципального образования Приозерский муниципальный район Ленинградской области</w:t>
      </w:r>
      <w:r>
        <w:rPr>
          <w:rFonts w:eastAsia="Calibri"/>
          <w:lang w:eastAsia="en-US"/>
        </w:rPr>
        <w:t xml:space="preserve"> на период 2018-2022 годы»</w:t>
      </w:r>
      <w:r w:rsidRPr="00B77231">
        <w:t xml:space="preserve"> </w:t>
      </w:r>
      <w:r>
        <w:t xml:space="preserve"> </w:t>
      </w:r>
      <w:r w:rsidRPr="00B77231">
        <w:t xml:space="preserve"> </w:t>
      </w:r>
      <w:r>
        <w:rPr>
          <w:color w:val="000000"/>
        </w:rPr>
        <w:lastRenderedPageBreak/>
        <w:t xml:space="preserve">30 </w:t>
      </w:r>
      <w:r w:rsidRPr="00B77231">
        <w:rPr>
          <w:color w:val="000000"/>
        </w:rPr>
        <w:t xml:space="preserve">ноября  2017 года в 16-00 в здании Дома культуры дер. </w:t>
      </w:r>
      <w:proofErr w:type="spellStart"/>
      <w:r w:rsidRPr="00B77231">
        <w:rPr>
          <w:color w:val="000000"/>
        </w:rPr>
        <w:t>Красноозерное</w:t>
      </w:r>
      <w:proofErr w:type="spellEnd"/>
      <w:r w:rsidRPr="00B77231">
        <w:rPr>
          <w:color w:val="000000"/>
        </w:rPr>
        <w:t>, ул. Школьная, д. 9а.</w:t>
      </w:r>
    </w:p>
    <w:p w:rsidR="001B1609" w:rsidRPr="001B1609" w:rsidRDefault="001B1609" w:rsidP="001B1609">
      <w:pPr>
        <w:numPr>
          <w:ilvl w:val="0"/>
          <w:numId w:val="1"/>
        </w:numPr>
        <w:tabs>
          <w:tab w:val="left" w:pos="426"/>
        </w:tabs>
        <w:ind w:left="142" w:firstLine="709"/>
        <w:jc w:val="both"/>
        <w:rPr>
          <w:color w:val="000000"/>
        </w:rPr>
      </w:pPr>
      <w:r w:rsidRPr="00B77231">
        <w:t xml:space="preserve">Установить, что предложения и замечания по указанному проекту </w:t>
      </w:r>
      <w:r>
        <w:t xml:space="preserve"> программы </w:t>
      </w:r>
      <w:r w:rsidRPr="00B77231">
        <w:t xml:space="preserve">направляются до </w:t>
      </w:r>
      <w:r>
        <w:t>30</w:t>
      </w:r>
      <w:r w:rsidRPr="00B77231">
        <w:t xml:space="preserve"> ноября  2017 года </w:t>
      </w:r>
      <w:r>
        <w:t>администрацию</w:t>
      </w:r>
      <w:r w:rsidRPr="00B77231">
        <w:t xml:space="preserve">  муниципального образования </w:t>
      </w:r>
      <w:proofErr w:type="spellStart"/>
      <w:r w:rsidRPr="00B77231">
        <w:t>Красноозерное</w:t>
      </w:r>
      <w:proofErr w:type="spellEnd"/>
      <w:r w:rsidRPr="00B77231">
        <w:t xml:space="preserve"> сельское поселение муниципального образования Приозерский муниципальный район Ленинградской области, расположенный по адресу: Ленинградская области, Приозерский район, д. </w:t>
      </w:r>
      <w:proofErr w:type="spellStart"/>
      <w:r w:rsidRPr="00B77231">
        <w:t>Красноозерное</w:t>
      </w:r>
      <w:proofErr w:type="spellEnd"/>
      <w:r w:rsidRPr="00B77231">
        <w:t>, ул. Школьная, д. 9а</w:t>
      </w:r>
      <w:r>
        <w:t xml:space="preserve"> согласно порядка утвержденного Постановлением администрации </w:t>
      </w:r>
      <w:r w:rsidRPr="00B77231">
        <w:t>муниципального образования Приозерский муниципальный район Ленинградской области</w:t>
      </w:r>
      <w:r>
        <w:t xml:space="preserve"> от 29 августа 2017 года № 236 «О реализации приоритетного проекта «Формирование комфортной городской среды </w:t>
      </w:r>
      <w:r>
        <w:rPr>
          <w:rFonts w:eastAsia="Calibri"/>
          <w:lang w:eastAsia="en-US"/>
        </w:rPr>
        <w:t xml:space="preserve">на территории </w:t>
      </w:r>
      <w:r w:rsidRPr="00B77231">
        <w:rPr>
          <w:rFonts w:eastAsia="Calibri"/>
          <w:lang w:eastAsia="en-US"/>
        </w:rPr>
        <w:t xml:space="preserve">муниципального образования </w:t>
      </w:r>
      <w:proofErr w:type="spellStart"/>
      <w:r w:rsidRPr="00B77231">
        <w:rPr>
          <w:rFonts w:eastAsia="Calibri"/>
          <w:lang w:eastAsia="en-US"/>
        </w:rPr>
        <w:t>Красноозерное</w:t>
      </w:r>
      <w:proofErr w:type="spellEnd"/>
      <w:r w:rsidRPr="00B77231">
        <w:rPr>
          <w:rFonts w:eastAsia="Calibri"/>
          <w:lang w:eastAsia="en-US"/>
        </w:rPr>
        <w:t xml:space="preserve"> сельское поселение муниципального образования Приозерский муниципальный район Ленинградской области </w:t>
      </w:r>
      <w:r>
        <w:t xml:space="preserve">»  </w:t>
      </w:r>
      <w:r w:rsidRPr="00B77231">
        <w:t xml:space="preserve">. </w:t>
      </w:r>
    </w:p>
    <w:p w:rsidR="001B1609" w:rsidRPr="00B77231" w:rsidRDefault="001B1609" w:rsidP="001B1609">
      <w:pPr>
        <w:numPr>
          <w:ilvl w:val="0"/>
          <w:numId w:val="1"/>
        </w:numPr>
        <w:tabs>
          <w:tab w:val="left" w:pos="426"/>
        </w:tabs>
        <w:ind w:left="142" w:right="-1" w:firstLine="709"/>
        <w:contextualSpacing/>
        <w:jc w:val="both"/>
        <w:rPr>
          <w:rFonts w:eastAsia="Calibri"/>
        </w:rPr>
      </w:pPr>
      <w:r w:rsidRPr="00B77231">
        <w:rPr>
          <w:rFonts w:eastAsia="Calibri"/>
        </w:rPr>
        <w:t xml:space="preserve">Опубликовать настоящее </w:t>
      </w:r>
      <w:r>
        <w:rPr>
          <w:rFonts w:eastAsia="Calibri"/>
        </w:rPr>
        <w:t>постановление</w:t>
      </w:r>
      <w:r w:rsidRPr="00B77231">
        <w:rPr>
          <w:rFonts w:eastAsia="Calibri"/>
        </w:rPr>
        <w:t xml:space="preserve"> в средствах массовой информации и на официальном сайте администрации муниципального образования </w:t>
      </w:r>
      <w:proofErr w:type="spellStart"/>
      <w:r w:rsidRPr="00B77231">
        <w:rPr>
          <w:rFonts w:eastAsia="Calibri"/>
        </w:rPr>
        <w:t>Красноозерное</w:t>
      </w:r>
      <w:proofErr w:type="spellEnd"/>
      <w:r w:rsidRPr="00B77231">
        <w:rPr>
          <w:rFonts w:eastAsia="Calibri"/>
        </w:rPr>
        <w:t xml:space="preserve"> сельское поселение </w:t>
      </w:r>
      <w:hyperlink r:id="rId6" w:history="1">
        <w:r w:rsidRPr="00B77231">
          <w:rPr>
            <w:rFonts w:eastAsia="Calibri"/>
            <w:color w:val="0000FF"/>
            <w:u w:val="single"/>
          </w:rPr>
          <w:t>http://krasnoozernoe.ru/</w:t>
        </w:r>
      </w:hyperlink>
      <w:r w:rsidRPr="00B77231">
        <w:rPr>
          <w:rFonts w:eastAsia="Calibri"/>
          <w:color w:val="0000FF"/>
          <w:u w:val="single"/>
        </w:rPr>
        <w:t>.</w:t>
      </w:r>
      <w:r w:rsidRPr="00B77231">
        <w:rPr>
          <w:rFonts w:eastAsia="Calibri"/>
        </w:rPr>
        <w:t xml:space="preserve"> </w:t>
      </w:r>
    </w:p>
    <w:p w:rsidR="001B1609" w:rsidRPr="00B77231" w:rsidRDefault="001B1609" w:rsidP="001B1609">
      <w:pPr>
        <w:numPr>
          <w:ilvl w:val="0"/>
          <w:numId w:val="1"/>
        </w:numPr>
        <w:tabs>
          <w:tab w:val="left" w:pos="426"/>
        </w:tabs>
        <w:ind w:firstLine="131"/>
        <w:jc w:val="both"/>
        <w:rPr>
          <w:rFonts w:eastAsia="Calibri"/>
          <w:spacing w:val="5"/>
        </w:rPr>
      </w:pPr>
      <w:r>
        <w:rPr>
          <w:rFonts w:eastAsia="Calibri"/>
          <w:spacing w:val="5"/>
        </w:rPr>
        <w:t>Постановление</w:t>
      </w:r>
      <w:r w:rsidRPr="00B77231">
        <w:rPr>
          <w:rFonts w:eastAsia="Calibri"/>
          <w:spacing w:val="5"/>
        </w:rPr>
        <w:t xml:space="preserve"> вступает в силу с момента его опубликования.</w:t>
      </w:r>
    </w:p>
    <w:p w:rsidR="001B1609" w:rsidRDefault="001B1609" w:rsidP="001B1609">
      <w:pPr>
        <w:numPr>
          <w:ilvl w:val="0"/>
          <w:numId w:val="1"/>
        </w:numPr>
        <w:tabs>
          <w:tab w:val="left" w:pos="426"/>
        </w:tabs>
        <w:ind w:firstLine="131"/>
        <w:jc w:val="both"/>
        <w:rPr>
          <w:rFonts w:eastAsia="Calibri"/>
        </w:rPr>
      </w:pPr>
      <w:r w:rsidRPr="00B77231">
        <w:rPr>
          <w:rFonts w:eastAsia="Calibri"/>
        </w:rPr>
        <w:t xml:space="preserve"> Контроль за исполнением данного </w:t>
      </w:r>
      <w:r>
        <w:rPr>
          <w:rFonts w:eastAsia="Calibri"/>
        </w:rPr>
        <w:t xml:space="preserve">постановления возложить на заместителя главы администрации – </w:t>
      </w:r>
      <w:proofErr w:type="spellStart"/>
      <w:r>
        <w:rPr>
          <w:rFonts w:eastAsia="Calibri"/>
        </w:rPr>
        <w:t>Анкру</w:t>
      </w:r>
      <w:proofErr w:type="spellEnd"/>
      <w:r>
        <w:rPr>
          <w:rFonts w:eastAsia="Calibri"/>
        </w:rPr>
        <w:t xml:space="preserve"> Ольгу.</w:t>
      </w:r>
    </w:p>
    <w:p w:rsidR="001B1609" w:rsidRDefault="001B1609" w:rsidP="001B1609">
      <w:pPr>
        <w:tabs>
          <w:tab w:val="left" w:pos="426"/>
        </w:tabs>
        <w:jc w:val="both"/>
        <w:rPr>
          <w:rFonts w:eastAsia="Calibri"/>
        </w:rPr>
      </w:pPr>
    </w:p>
    <w:p w:rsidR="001B1609" w:rsidRDefault="001B1609" w:rsidP="001B1609">
      <w:pPr>
        <w:tabs>
          <w:tab w:val="left" w:pos="426"/>
        </w:tabs>
        <w:spacing w:before="240"/>
        <w:jc w:val="both"/>
        <w:rPr>
          <w:rFonts w:eastAsia="Calibri"/>
        </w:rPr>
      </w:pPr>
      <w:r>
        <w:rPr>
          <w:rFonts w:eastAsia="Calibri"/>
        </w:rPr>
        <w:t xml:space="preserve">С приложением можно ознакомиться на официальном сайте администрации </w:t>
      </w:r>
      <w:hyperlink r:id="rId7" w:history="1">
        <w:r w:rsidRPr="00D064CE">
          <w:rPr>
            <w:rStyle w:val="a3"/>
            <w:rFonts w:eastAsia="Calibri"/>
          </w:rPr>
          <w:t>http://krasnoozernoe.ru/</w:t>
        </w:r>
      </w:hyperlink>
      <w:r>
        <w:rPr>
          <w:rFonts w:eastAsia="Calibri"/>
        </w:rPr>
        <w:t xml:space="preserve"> </w:t>
      </w:r>
      <w:bookmarkStart w:id="0" w:name="_GoBack"/>
      <w:bookmarkEnd w:id="0"/>
    </w:p>
    <w:p w:rsidR="001B1609" w:rsidRPr="00B77231" w:rsidRDefault="001B1609" w:rsidP="001B1609">
      <w:pPr>
        <w:tabs>
          <w:tab w:val="left" w:pos="426"/>
        </w:tabs>
        <w:spacing w:before="240"/>
        <w:ind w:left="142" w:firstLine="709"/>
        <w:jc w:val="both"/>
        <w:rPr>
          <w:rFonts w:eastAsia="Calibri"/>
        </w:rPr>
      </w:pPr>
    </w:p>
    <w:p w:rsidR="001B1609" w:rsidRDefault="001B1609" w:rsidP="001B1609">
      <w:pPr>
        <w:tabs>
          <w:tab w:val="left" w:pos="426"/>
        </w:tabs>
        <w:ind w:left="142" w:firstLine="709"/>
        <w:rPr>
          <w:rFonts w:eastAsia="Calibri"/>
        </w:rPr>
      </w:pPr>
      <w:r w:rsidRPr="00B77231">
        <w:rPr>
          <w:rFonts w:eastAsia="Calibri"/>
        </w:rPr>
        <w:t xml:space="preserve">Глава </w:t>
      </w:r>
      <w:r>
        <w:rPr>
          <w:rFonts w:eastAsia="Calibri"/>
        </w:rPr>
        <w:t>администрации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Ю.Б. </w:t>
      </w:r>
      <w:proofErr w:type="spellStart"/>
      <w:r>
        <w:rPr>
          <w:rFonts w:eastAsia="Calibri"/>
        </w:rPr>
        <w:t>Заремский</w:t>
      </w:r>
      <w:proofErr w:type="spellEnd"/>
      <w:r>
        <w:rPr>
          <w:rFonts w:eastAsia="Calibri"/>
        </w:rPr>
        <w:t xml:space="preserve"> </w:t>
      </w:r>
    </w:p>
    <w:p w:rsidR="001B1609" w:rsidRDefault="001B1609" w:rsidP="001B1609">
      <w:pPr>
        <w:tabs>
          <w:tab w:val="left" w:pos="426"/>
        </w:tabs>
        <w:ind w:left="142" w:firstLine="709"/>
        <w:rPr>
          <w:rFonts w:eastAsia="Calibri"/>
        </w:rPr>
      </w:pPr>
    </w:p>
    <w:p w:rsidR="001B1609" w:rsidRDefault="001B1609" w:rsidP="001B1609">
      <w:pPr>
        <w:tabs>
          <w:tab w:val="left" w:pos="426"/>
        </w:tabs>
        <w:ind w:left="142" w:firstLine="709"/>
        <w:rPr>
          <w:rFonts w:eastAsia="Calibri"/>
          <w:sz w:val="16"/>
        </w:rPr>
      </w:pPr>
      <w:r>
        <w:rPr>
          <w:rFonts w:eastAsia="Calibri"/>
        </w:rPr>
        <w:t xml:space="preserve"> </w:t>
      </w:r>
    </w:p>
    <w:p w:rsidR="00DC138E" w:rsidRDefault="001B1609"/>
    <w:sectPr w:rsidR="00DC138E" w:rsidSect="001B16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C4782"/>
    <w:multiLevelType w:val="hybridMultilevel"/>
    <w:tmpl w:val="942835CA"/>
    <w:lvl w:ilvl="0" w:tplc="1638DBC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09"/>
    <w:rsid w:val="001B1609"/>
    <w:rsid w:val="00374D22"/>
    <w:rsid w:val="00BB4DC6"/>
    <w:rsid w:val="00E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66EB"/>
  <w15:chartTrackingRefBased/>
  <w15:docId w15:val="{F12ECD49-0C9F-40E8-B557-0560A073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1B1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1B160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B16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16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snoozern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oozern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2017-12-06T14:52:00Z</dcterms:created>
  <dcterms:modified xsi:type="dcterms:W3CDTF">2017-12-06T14:55:00Z</dcterms:modified>
</cp:coreProperties>
</file>