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7E" w:rsidRPr="00A6097E" w:rsidRDefault="00A6097E" w:rsidP="00FA0CB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FA0CBF" w:rsidRPr="00FA0CBF" w:rsidRDefault="00FA0CBF" w:rsidP="00FA0CB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A0CB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ЛЮБАНСКОЕ ГОРОДСКОЕ ПОСЕЛЕНИЕ</w:t>
      </w:r>
    </w:p>
    <w:p w:rsidR="00FA0CBF" w:rsidRPr="00FA0CBF" w:rsidRDefault="00FA0CBF" w:rsidP="00FA0C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A0CB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ТОСНЕНСКОГО РАЙОНА ЛЕНИНГРАДСКОЙ ОБЛАСТИ</w:t>
      </w:r>
    </w:p>
    <w:p w:rsidR="00FA0CBF" w:rsidRPr="00FA0CBF" w:rsidRDefault="00FA0CBF" w:rsidP="00FA0C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A0CB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</w:t>
      </w: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A0CBF" w:rsidRPr="00FA0CBF" w:rsidRDefault="00FA0CBF" w:rsidP="00FA0CBF">
      <w:pPr>
        <w:tabs>
          <w:tab w:val="left" w:pos="3630"/>
          <w:tab w:val="left" w:pos="7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A0CB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ПОСТАНОВЛЕНИЕ</w:t>
      </w:r>
    </w:p>
    <w:p w:rsidR="00FA0CBF" w:rsidRPr="00FA0CBF" w:rsidRDefault="00FA0CBF" w:rsidP="00FA0CBF">
      <w:pPr>
        <w:tabs>
          <w:tab w:val="left" w:pos="2610"/>
          <w:tab w:val="center" w:pos="467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A0CBF" w:rsidRPr="00FA0CBF" w:rsidRDefault="00FA0CBF" w:rsidP="00FA0CBF">
      <w:pPr>
        <w:tabs>
          <w:tab w:val="left" w:pos="2610"/>
          <w:tab w:val="center" w:pos="467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A0CB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</w:t>
      </w:r>
      <w:r w:rsidRPr="00FA0CB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  <w:t xml:space="preserve">      </w:t>
      </w:r>
      <w:r w:rsidRPr="00FA0CB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FA0CB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  <w:t xml:space="preserve">      </w:t>
      </w:r>
    </w:p>
    <w:p w:rsidR="00FA0CBF" w:rsidRPr="00FA0CBF" w:rsidRDefault="00FA0CBF" w:rsidP="00FA0CBF">
      <w:pPr>
        <w:tabs>
          <w:tab w:val="left" w:pos="6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>__</w:t>
      </w:r>
      <w:r w:rsidR="0089137B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20.11.2024</w:t>
      </w:r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>__№___</w:t>
      </w:r>
      <w:r w:rsidR="0089137B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728</w:t>
      </w:r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>__</w:t>
      </w:r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>Об утверждении программы «Профилактика</w:t>
      </w: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>рисков причинения вреда (ущерба)</w:t>
      </w: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>охраняемым законом ценностям по муниципальному</w:t>
      </w:r>
    </w:p>
    <w:p w:rsidR="00FA0CBF" w:rsidRPr="00FA0CBF" w:rsidRDefault="00304FF6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жилищному </w:t>
      </w:r>
      <w:r w:rsidR="00FA0CBF"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контролю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на территории </w:t>
      </w: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муниципального образования </w:t>
      </w:r>
      <w:proofErr w:type="spellStart"/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>Любанское</w:t>
      </w:r>
      <w:proofErr w:type="spellEnd"/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304F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>городское поселение</w:t>
      </w: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>Тосненского</w:t>
      </w:r>
      <w:proofErr w:type="spellEnd"/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Ленинградской области на 2025 год»</w:t>
      </w: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A0CB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Федеральным законом от 31 июля 2020 года № 247-ФЗ «Об обязательных требованиях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постановлением Правительства Российской Федерации от 10.03.202 №336 «Об особенностях организации и осуществления государственного контроля (надзора), муниципального контроля», решением Совета депутатов четвертого созыва</w:t>
      </w:r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>Любанского</w:t>
      </w:r>
      <w:proofErr w:type="spellEnd"/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городского поселения </w:t>
      </w:r>
      <w:proofErr w:type="spellStart"/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>Тосненского</w:t>
      </w:r>
      <w:proofErr w:type="spellEnd"/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Ленинградской области от 24.09.2021 № 124 «Об утверждении Положения </w:t>
      </w:r>
      <w:r w:rsidRPr="00FA0C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муниципальном </w:t>
      </w:r>
      <w:r w:rsidR="00304F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жилищном </w:t>
      </w:r>
      <w:r w:rsidRPr="00FA0C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контроле </w:t>
      </w:r>
      <w:r w:rsidR="00304F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</w:t>
      </w:r>
      <w:proofErr w:type="gramStart"/>
      <w:r w:rsidR="00304F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территории </w:t>
      </w:r>
      <w:r w:rsidRPr="00FA0C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</w:t>
      </w:r>
      <w:proofErr w:type="gramEnd"/>
      <w:r w:rsidRPr="00FA0C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образования </w:t>
      </w:r>
      <w:r w:rsidR="00304F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FA0C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Любанское</w:t>
      </w:r>
      <w:proofErr w:type="spellEnd"/>
      <w:r w:rsidRPr="00FA0C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городское поселение </w:t>
      </w:r>
      <w:proofErr w:type="spellStart"/>
      <w:r w:rsidRPr="00FA0C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Тосненского</w:t>
      </w:r>
      <w:proofErr w:type="spellEnd"/>
      <w:r w:rsidRPr="00FA0C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 Ленинградской области</w:t>
      </w:r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  <w:r w:rsidRPr="00FA0CB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FA0CBF" w:rsidRPr="00FA0CBF" w:rsidRDefault="00FA0CBF" w:rsidP="00FA0CB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0CBF" w:rsidRPr="00FA0CBF" w:rsidRDefault="00FA0CBF" w:rsidP="00FA0CB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0CB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FA0CBF" w:rsidRPr="00FA0CBF" w:rsidRDefault="00FA0CBF" w:rsidP="00FA0CB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0CBF" w:rsidRPr="00FA0CBF" w:rsidRDefault="00FA0CBF" w:rsidP="00FA0CBF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fa-IR" w:bidi="fa-IR"/>
        </w:rPr>
      </w:pPr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fa-IR" w:bidi="fa-IR"/>
        </w:rPr>
        <w:t xml:space="preserve">Утвердить программу «Профилактика рисков причинения вреда (ущерба) охраняемым законом ценностям по </w:t>
      </w:r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муниципальному </w:t>
      </w:r>
      <w:r w:rsidR="00304FF6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жилищному </w:t>
      </w:r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контролю на </w:t>
      </w:r>
      <w:r w:rsidR="00304FF6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>территории</w:t>
      </w:r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 муниципального образования </w:t>
      </w:r>
      <w:proofErr w:type="spellStart"/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>Любанское</w:t>
      </w:r>
      <w:proofErr w:type="spellEnd"/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 городское поселение </w:t>
      </w:r>
      <w:proofErr w:type="spellStart"/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>Тосненского</w:t>
      </w:r>
      <w:proofErr w:type="spellEnd"/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 муниципального района Ленинградской области</w:t>
      </w:r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fa-IR" w:bidi="fa-IR"/>
        </w:rPr>
        <w:t xml:space="preserve"> на 2025 год» согласно приложению.</w:t>
      </w:r>
    </w:p>
    <w:p w:rsidR="00FA0CBF" w:rsidRPr="00FA0CBF" w:rsidRDefault="00FA0CBF" w:rsidP="00FA0CBF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fa-IR" w:bidi="fa-IR"/>
        </w:rPr>
      </w:pPr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fa-IR" w:bidi="fa-IR"/>
        </w:rPr>
        <w:t xml:space="preserve">Постановление администрации </w:t>
      </w:r>
      <w:proofErr w:type="spellStart"/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fa-IR" w:bidi="fa-IR"/>
        </w:rPr>
        <w:t>Любанского</w:t>
      </w:r>
      <w:proofErr w:type="spellEnd"/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fa-IR" w:bidi="fa-IR"/>
        </w:rPr>
        <w:t xml:space="preserve"> городского поселения </w:t>
      </w:r>
      <w:proofErr w:type="spellStart"/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fa-IR" w:bidi="fa-IR"/>
        </w:rPr>
        <w:t>Тосненского</w:t>
      </w:r>
      <w:proofErr w:type="spellEnd"/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fa-IR" w:bidi="fa-IR"/>
        </w:rPr>
        <w:t xml:space="preserve"> района Ленинград</w:t>
      </w:r>
      <w:r w:rsidR="00304FF6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fa-IR" w:bidi="fa-IR"/>
        </w:rPr>
        <w:t>ской области от 31.10.2023 № 654</w:t>
      </w:r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fa-IR" w:bidi="fa-IR"/>
        </w:rPr>
        <w:t xml:space="preserve"> «Об утверждении программы «Профилактика рисков причинения вреда (ущерба) </w:t>
      </w:r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fa-IR" w:bidi="fa-IR"/>
        </w:rPr>
        <w:lastRenderedPageBreak/>
        <w:t xml:space="preserve">охраняемым законом ценностям по муниципальному </w:t>
      </w:r>
      <w:r w:rsidR="00304FF6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fa-IR" w:bidi="fa-IR"/>
        </w:rPr>
        <w:t xml:space="preserve">жилищному </w:t>
      </w:r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fa-IR" w:bidi="fa-IR"/>
        </w:rPr>
        <w:t xml:space="preserve">контролю на </w:t>
      </w:r>
      <w:r w:rsidR="00304FF6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fa-IR" w:bidi="fa-IR"/>
        </w:rPr>
        <w:t xml:space="preserve">территории </w:t>
      </w:r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fa-IR" w:bidi="fa-IR"/>
        </w:rPr>
        <w:t xml:space="preserve">муниципального образования </w:t>
      </w:r>
      <w:proofErr w:type="spellStart"/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fa-IR" w:bidi="fa-IR"/>
        </w:rPr>
        <w:t>Любанское</w:t>
      </w:r>
      <w:proofErr w:type="spellEnd"/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fa-IR" w:bidi="fa-IR"/>
        </w:rPr>
        <w:t xml:space="preserve"> городское поселение </w:t>
      </w:r>
      <w:proofErr w:type="spellStart"/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fa-IR" w:bidi="fa-IR"/>
        </w:rPr>
        <w:t>Тосненского</w:t>
      </w:r>
      <w:proofErr w:type="spellEnd"/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fa-IR" w:bidi="fa-IR"/>
        </w:rPr>
        <w:t xml:space="preserve"> района Ленинградской области на 2024 год»  признать утратившим силу.</w:t>
      </w:r>
    </w:p>
    <w:p w:rsidR="00FA0CBF" w:rsidRPr="00FA0CBF" w:rsidRDefault="00FA0CBF" w:rsidP="00FA0CB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</w:pPr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3. Настоящее постановление вступает в силу после официального обнародования и подлежит официальному опубликованию в сетевом издании «ЛЕНОБЛИНФОРМ» https://lenoblinform.ru и размещению на официальном сайте </w:t>
      </w:r>
      <w:proofErr w:type="spellStart"/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>Любанского</w:t>
      </w:r>
      <w:proofErr w:type="spellEnd"/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 городского поселения </w:t>
      </w:r>
      <w:proofErr w:type="spellStart"/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>Тосненского</w:t>
      </w:r>
      <w:proofErr w:type="spellEnd"/>
      <w:r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 района Ленинградской области https:// lubanadmin@mail.ru.</w:t>
      </w:r>
    </w:p>
    <w:p w:rsidR="00FA0CBF" w:rsidRPr="00FA0CBF" w:rsidRDefault="00BB3762" w:rsidP="00FA0CB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>4</w:t>
      </w:r>
      <w:r w:rsidR="00FA0CBF" w:rsidRPr="00FA0CBF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>. Контроль за исполнением настоящего постановления оставляю за собой.</w:t>
      </w: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>Глава администрации</w:t>
      </w:r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FA0CB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               М.А. Богатов  </w:t>
      </w: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P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A0CBF" w:rsidRDefault="00FA0CBF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04FF6" w:rsidRDefault="00304FF6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04FF6" w:rsidRDefault="00304FF6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04FF6" w:rsidRDefault="00304FF6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B3762" w:rsidRDefault="00BB3762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B3762" w:rsidRDefault="00BB3762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04FF6" w:rsidRDefault="00304FF6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04FF6" w:rsidRDefault="00304FF6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04FF6" w:rsidRDefault="00304FF6" w:rsidP="00FA0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04FF6" w:rsidRDefault="00FA0CBF" w:rsidP="007659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A0CBF">
        <w:rPr>
          <w:rFonts w:ascii="Times New Roman" w:eastAsia="Times New Roman" w:hAnsi="Times New Roman" w:cs="Times New Roman"/>
          <w:lang w:eastAsia="ar-SA"/>
        </w:rPr>
        <w:t xml:space="preserve">исп. </w:t>
      </w:r>
      <w:proofErr w:type="spellStart"/>
      <w:r w:rsidR="00304FF6">
        <w:rPr>
          <w:rFonts w:ascii="Times New Roman" w:eastAsia="Times New Roman" w:hAnsi="Times New Roman" w:cs="Times New Roman"/>
          <w:lang w:eastAsia="ar-SA"/>
        </w:rPr>
        <w:t>Вадимова</w:t>
      </w:r>
      <w:proofErr w:type="spellEnd"/>
      <w:r w:rsidR="00304FF6">
        <w:rPr>
          <w:rFonts w:ascii="Times New Roman" w:eastAsia="Times New Roman" w:hAnsi="Times New Roman" w:cs="Times New Roman"/>
          <w:lang w:eastAsia="ar-SA"/>
        </w:rPr>
        <w:t xml:space="preserve"> Г.Е  </w:t>
      </w:r>
      <w:r w:rsidRPr="00FA0CBF">
        <w:rPr>
          <w:rFonts w:ascii="Times New Roman" w:eastAsia="Times New Roman" w:hAnsi="Times New Roman" w:cs="Times New Roman"/>
          <w:lang w:eastAsia="ar-SA"/>
        </w:rPr>
        <w:t xml:space="preserve">тел. </w:t>
      </w:r>
      <w:r w:rsidR="00304FF6">
        <w:rPr>
          <w:rFonts w:ascii="Times New Roman" w:eastAsia="Times New Roman" w:hAnsi="Times New Roman" w:cs="Times New Roman"/>
          <w:lang w:eastAsia="ar-SA"/>
        </w:rPr>
        <w:t xml:space="preserve">881361- </w:t>
      </w:r>
      <w:r w:rsidRPr="00FA0CBF">
        <w:rPr>
          <w:rFonts w:ascii="Times New Roman" w:eastAsia="Times New Roman" w:hAnsi="Times New Roman" w:cs="Times New Roman"/>
          <w:lang w:eastAsia="ar-SA"/>
        </w:rPr>
        <w:t>71-</w:t>
      </w:r>
      <w:r w:rsidR="00304FF6">
        <w:rPr>
          <w:rFonts w:ascii="Times New Roman" w:eastAsia="Times New Roman" w:hAnsi="Times New Roman" w:cs="Times New Roman"/>
          <w:lang w:eastAsia="ar-SA"/>
        </w:rPr>
        <w:t>73</w:t>
      </w:r>
      <w:r w:rsidRPr="00FA0CBF">
        <w:rPr>
          <w:rFonts w:ascii="Times New Roman" w:eastAsia="Times New Roman" w:hAnsi="Times New Roman" w:cs="Times New Roman"/>
          <w:lang w:eastAsia="ar-SA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</w:p>
    <w:p w:rsidR="0089137B" w:rsidRDefault="0089137B" w:rsidP="00FA0CBF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BAB" w:rsidRPr="00835259" w:rsidRDefault="00491BAB" w:rsidP="00B81B98">
      <w:pPr>
        <w:widowControl w:val="0"/>
        <w:spacing w:after="0" w:line="240" w:lineRule="auto"/>
        <w:jc w:val="righ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sectPr w:rsidR="00491BAB" w:rsidRPr="00835259" w:rsidSect="00B81B98">
      <w:headerReference w:type="default" r:id="rId8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330" w:rsidRDefault="00557330" w:rsidP="009626F7">
      <w:pPr>
        <w:spacing w:after="0" w:line="240" w:lineRule="auto"/>
      </w:pPr>
      <w:r>
        <w:separator/>
      </w:r>
    </w:p>
  </w:endnote>
  <w:endnote w:type="continuationSeparator" w:id="0">
    <w:p w:rsidR="00557330" w:rsidRDefault="00557330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330" w:rsidRDefault="00557330" w:rsidP="009626F7">
      <w:pPr>
        <w:spacing w:after="0" w:line="240" w:lineRule="auto"/>
      </w:pPr>
      <w:r>
        <w:separator/>
      </w:r>
    </w:p>
  </w:footnote>
  <w:footnote w:type="continuationSeparator" w:id="0">
    <w:p w:rsidR="00557330" w:rsidRDefault="00557330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F7" w:rsidRDefault="009626F7">
    <w:pPr>
      <w:pStyle w:val="ab"/>
      <w:jc w:val="center"/>
    </w:pPr>
  </w:p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28CD6B02"/>
    <w:multiLevelType w:val="hybridMultilevel"/>
    <w:tmpl w:val="3AE27E64"/>
    <w:lvl w:ilvl="0" w:tplc="E70E7FF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9035A6"/>
    <w:multiLevelType w:val="hybridMultilevel"/>
    <w:tmpl w:val="700285B6"/>
    <w:lvl w:ilvl="0" w:tplc="C21EA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9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745E7"/>
    <w:rsid w:val="00086314"/>
    <w:rsid w:val="0009166F"/>
    <w:rsid w:val="000C5060"/>
    <w:rsid w:val="000D26AD"/>
    <w:rsid w:val="000D3493"/>
    <w:rsid w:val="000D408F"/>
    <w:rsid w:val="000D532A"/>
    <w:rsid w:val="000D7834"/>
    <w:rsid w:val="000E738F"/>
    <w:rsid w:val="000F6D98"/>
    <w:rsid w:val="001038F7"/>
    <w:rsid w:val="00117DDE"/>
    <w:rsid w:val="00135F0C"/>
    <w:rsid w:val="00153175"/>
    <w:rsid w:val="00155922"/>
    <w:rsid w:val="001D00E0"/>
    <w:rsid w:val="001D3C9F"/>
    <w:rsid w:val="001E0CB4"/>
    <w:rsid w:val="00225E5D"/>
    <w:rsid w:val="002327B4"/>
    <w:rsid w:val="00235024"/>
    <w:rsid w:val="002440A0"/>
    <w:rsid w:val="00261860"/>
    <w:rsid w:val="0027665B"/>
    <w:rsid w:val="002823E2"/>
    <w:rsid w:val="00285E58"/>
    <w:rsid w:val="002913BD"/>
    <w:rsid w:val="0029720D"/>
    <w:rsid w:val="002D17C5"/>
    <w:rsid w:val="00304FF6"/>
    <w:rsid w:val="00306B8A"/>
    <w:rsid w:val="00314E6A"/>
    <w:rsid w:val="00334834"/>
    <w:rsid w:val="00340425"/>
    <w:rsid w:val="00340992"/>
    <w:rsid w:val="00350463"/>
    <w:rsid w:val="00353843"/>
    <w:rsid w:val="003734FC"/>
    <w:rsid w:val="00375FA3"/>
    <w:rsid w:val="0039210F"/>
    <w:rsid w:val="00392647"/>
    <w:rsid w:val="003A3D94"/>
    <w:rsid w:val="003B0B55"/>
    <w:rsid w:val="003B3E96"/>
    <w:rsid w:val="003B43E6"/>
    <w:rsid w:val="003D2FA0"/>
    <w:rsid w:val="00401F96"/>
    <w:rsid w:val="00403B1E"/>
    <w:rsid w:val="004124D6"/>
    <w:rsid w:val="00422F16"/>
    <w:rsid w:val="00431A76"/>
    <w:rsid w:val="0046184D"/>
    <w:rsid w:val="004745E2"/>
    <w:rsid w:val="004746AD"/>
    <w:rsid w:val="00490DC9"/>
    <w:rsid w:val="00491BAB"/>
    <w:rsid w:val="004A3C64"/>
    <w:rsid w:val="004B7475"/>
    <w:rsid w:val="004D5EAC"/>
    <w:rsid w:val="004E56F9"/>
    <w:rsid w:val="004F7AFF"/>
    <w:rsid w:val="005234B8"/>
    <w:rsid w:val="0053089B"/>
    <w:rsid w:val="00532B2D"/>
    <w:rsid w:val="0053628F"/>
    <w:rsid w:val="00551352"/>
    <w:rsid w:val="00557330"/>
    <w:rsid w:val="00562B9D"/>
    <w:rsid w:val="0057379C"/>
    <w:rsid w:val="00587A58"/>
    <w:rsid w:val="0059329A"/>
    <w:rsid w:val="005B4790"/>
    <w:rsid w:val="005C6913"/>
    <w:rsid w:val="00617417"/>
    <w:rsid w:val="00626156"/>
    <w:rsid w:val="00693665"/>
    <w:rsid w:val="006B26A6"/>
    <w:rsid w:val="006B3131"/>
    <w:rsid w:val="006C365B"/>
    <w:rsid w:val="006D1353"/>
    <w:rsid w:val="006E0087"/>
    <w:rsid w:val="006F1DED"/>
    <w:rsid w:val="006F6FB5"/>
    <w:rsid w:val="007136E9"/>
    <w:rsid w:val="007233C7"/>
    <w:rsid w:val="00723555"/>
    <w:rsid w:val="007350C7"/>
    <w:rsid w:val="0075691C"/>
    <w:rsid w:val="00765491"/>
    <w:rsid w:val="00765930"/>
    <w:rsid w:val="0078631D"/>
    <w:rsid w:val="007B7B0D"/>
    <w:rsid w:val="007C259B"/>
    <w:rsid w:val="007C334D"/>
    <w:rsid w:val="007E1D29"/>
    <w:rsid w:val="00835259"/>
    <w:rsid w:val="00841D8B"/>
    <w:rsid w:val="0085493C"/>
    <w:rsid w:val="00867999"/>
    <w:rsid w:val="00886F04"/>
    <w:rsid w:val="0089137B"/>
    <w:rsid w:val="008A3D91"/>
    <w:rsid w:val="008B34FF"/>
    <w:rsid w:val="008C51C6"/>
    <w:rsid w:val="008D6577"/>
    <w:rsid w:val="00900983"/>
    <w:rsid w:val="00902A34"/>
    <w:rsid w:val="009049E5"/>
    <w:rsid w:val="0090768B"/>
    <w:rsid w:val="009229BA"/>
    <w:rsid w:val="0093455C"/>
    <w:rsid w:val="00954389"/>
    <w:rsid w:val="00960F23"/>
    <w:rsid w:val="009626F7"/>
    <w:rsid w:val="00980CCA"/>
    <w:rsid w:val="009847A3"/>
    <w:rsid w:val="009A4D51"/>
    <w:rsid w:val="009B5522"/>
    <w:rsid w:val="009C02B9"/>
    <w:rsid w:val="00A022EE"/>
    <w:rsid w:val="00A2526D"/>
    <w:rsid w:val="00A26A73"/>
    <w:rsid w:val="00A500CB"/>
    <w:rsid w:val="00A6097E"/>
    <w:rsid w:val="00A668C2"/>
    <w:rsid w:val="00A80ECB"/>
    <w:rsid w:val="00AA1F1A"/>
    <w:rsid w:val="00AB1441"/>
    <w:rsid w:val="00AD480A"/>
    <w:rsid w:val="00AF5A28"/>
    <w:rsid w:val="00B2018A"/>
    <w:rsid w:val="00B221A7"/>
    <w:rsid w:val="00B32854"/>
    <w:rsid w:val="00B745EC"/>
    <w:rsid w:val="00B81B98"/>
    <w:rsid w:val="00BA0265"/>
    <w:rsid w:val="00BB1A2C"/>
    <w:rsid w:val="00BB2FC4"/>
    <w:rsid w:val="00BB3762"/>
    <w:rsid w:val="00BC40B5"/>
    <w:rsid w:val="00BC5F01"/>
    <w:rsid w:val="00BD0836"/>
    <w:rsid w:val="00BD1CA2"/>
    <w:rsid w:val="00BD3ED8"/>
    <w:rsid w:val="00BD7E81"/>
    <w:rsid w:val="00C007A7"/>
    <w:rsid w:val="00C01C40"/>
    <w:rsid w:val="00C026E3"/>
    <w:rsid w:val="00C0736E"/>
    <w:rsid w:val="00C34173"/>
    <w:rsid w:val="00C63E1F"/>
    <w:rsid w:val="00C8036A"/>
    <w:rsid w:val="00C939A3"/>
    <w:rsid w:val="00CA689C"/>
    <w:rsid w:val="00CA6C1B"/>
    <w:rsid w:val="00CC3367"/>
    <w:rsid w:val="00CC54A3"/>
    <w:rsid w:val="00CE3E60"/>
    <w:rsid w:val="00CE66A0"/>
    <w:rsid w:val="00D22736"/>
    <w:rsid w:val="00D47E09"/>
    <w:rsid w:val="00D64F3D"/>
    <w:rsid w:val="00D76959"/>
    <w:rsid w:val="00DE5ED4"/>
    <w:rsid w:val="00E00A15"/>
    <w:rsid w:val="00E0247C"/>
    <w:rsid w:val="00E063FD"/>
    <w:rsid w:val="00E14723"/>
    <w:rsid w:val="00E21FEC"/>
    <w:rsid w:val="00E55045"/>
    <w:rsid w:val="00E75CB9"/>
    <w:rsid w:val="00E84BCC"/>
    <w:rsid w:val="00E90A22"/>
    <w:rsid w:val="00E91780"/>
    <w:rsid w:val="00E9439B"/>
    <w:rsid w:val="00EA4F8E"/>
    <w:rsid w:val="00EB1A0A"/>
    <w:rsid w:val="00EC7A00"/>
    <w:rsid w:val="00ED674E"/>
    <w:rsid w:val="00EF03F8"/>
    <w:rsid w:val="00F00290"/>
    <w:rsid w:val="00F04AAF"/>
    <w:rsid w:val="00F12E22"/>
    <w:rsid w:val="00F33288"/>
    <w:rsid w:val="00F33297"/>
    <w:rsid w:val="00F34F2F"/>
    <w:rsid w:val="00F4522A"/>
    <w:rsid w:val="00F76B15"/>
    <w:rsid w:val="00F81E2E"/>
    <w:rsid w:val="00FA0CBF"/>
    <w:rsid w:val="00FA5C41"/>
    <w:rsid w:val="00FA7E82"/>
    <w:rsid w:val="00FC2207"/>
    <w:rsid w:val="00FD087B"/>
    <w:rsid w:val="00FE1939"/>
    <w:rsid w:val="00FE54AF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FB808-97FA-4D8C-83BB-7077ABAB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9EA1-3369-4675-A053-8B85B3F9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ГОиЧС</cp:lastModifiedBy>
  <cp:revision>7</cp:revision>
  <cp:lastPrinted>2024-11-21T09:35:00Z</cp:lastPrinted>
  <dcterms:created xsi:type="dcterms:W3CDTF">2024-11-06T12:21:00Z</dcterms:created>
  <dcterms:modified xsi:type="dcterms:W3CDTF">2024-11-22T11:43:00Z</dcterms:modified>
</cp:coreProperties>
</file>